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BC4394" w:rsidRPr="0023602B" w14:paraId="5287D2A8" w14:textId="77777777" w:rsidTr="00BC4394">
        <w:trPr>
          <w:trHeight w:val="547"/>
        </w:trPr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A9609B" w14:textId="631ADC3D" w:rsidR="00BC4394" w:rsidRPr="00BC4394" w:rsidRDefault="00BC4394" w:rsidP="00BC4394">
            <w:pPr>
              <w:pStyle w:val="ListParagraph"/>
              <w:numPr>
                <w:ilvl w:val="0"/>
                <w:numId w:val="88"/>
              </w:num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394">
              <w:rPr>
                <w:rFonts w:ascii="Times New Roman" w:hAnsi="Times New Roman"/>
                <w:bCs/>
                <w:sz w:val="24"/>
                <w:szCs w:val="24"/>
              </w:rPr>
              <w:t>pielikums</w:t>
            </w:r>
          </w:p>
          <w:p w14:paraId="0570C6D0" w14:textId="55F127F4" w:rsidR="00BC4394" w:rsidRPr="00BC4394" w:rsidRDefault="00BC4394" w:rsidP="00BC439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394">
              <w:rPr>
                <w:rFonts w:ascii="Times New Roman" w:hAnsi="Times New Roman"/>
                <w:bCs/>
                <w:sz w:val="24"/>
                <w:szCs w:val="24"/>
              </w:rPr>
              <w:t>Projekta iesnieguma atlases nolikumam</w:t>
            </w:r>
          </w:p>
        </w:tc>
      </w:tr>
      <w:tr w:rsidR="007E77C9" w:rsidRPr="0023602B" w14:paraId="7E118358" w14:textId="77777777" w:rsidTr="00BC4394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5649B" w14:textId="67346D80" w:rsidR="007E77C9" w:rsidRPr="0023602B" w:rsidRDefault="007E77C9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7637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bookmarkStart w:id="0" w:name="_Toc111033745"/>
            <w:r w:rsidR="003A34F1" w:rsidRPr="003A34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Atveseļošanas fonda investīciju projekta iesniegums</w:t>
            </w:r>
            <w:bookmarkEnd w:id="0"/>
          </w:p>
        </w:tc>
      </w:tr>
    </w:tbl>
    <w:p w14:paraId="00E8BC89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1842"/>
        <w:gridCol w:w="1476"/>
        <w:gridCol w:w="2345"/>
      </w:tblGrid>
      <w:tr w:rsidR="007E77C9" w:rsidRPr="0023602B" w14:paraId="0989781A" w14:textId="77777777" w:rsidTr="0023602B">
        <w:trPr>
          <w:trHeight w:val="613"/>
        </w:trPr>
        <w:tc>
          <w:tcPr>
            <w:tcW w:w="3823" w:type="dxa"/>
            <w:shd w:val="clear" w:color="auto" w:fill="D9D9D9"/>
            <w:vAlign w:val="center"/>
          </w:tcPr>
          <w:p w14:paraId="7B958718" w14:textId="09497FE0" w:rsidR="007E77C9" w:rsidRPr="0023602B" w:rsidRDefault="00171C2D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7E77C9" w:rsidRPr="0023602B">
              <w:rPr>
                <w:rFonts w:ascii="Times New Roman" w:hAnsi="Times New Roman"/>
                <w:b/>
                <w:sz w:val="24"/>
                <w:szCs w:val="24"/>
              </w:rPr>
              <w:t>rojekta nosaukums:</w:t>
            </w:r>
          </w:p>
        </w:tc>
        <w:tc>
          <w:tcPr>
            <w:tcW w:w="5663" w:type="dxa"/>
            <w:gridSpan w:val="3"/>
            <w:vAlign w:val="center"/>
          </w:tcPr>
          <w:p w14:paraId="326C8DD2" w14:textId="32E54C81" w:rsidR="007E77C9" w:rsidRPr="0023602B" w:rsidRDefault="007E77C9" w:rsidP="00171C2D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39A65BC9" w14:textId="77777777" w:rsidTr="006530EC">
        <w:trPr>
          <w:trHeight w:val="550"/>
        </w:trPr>
        <w:tc>
          <w:tcPr>
            <w:tcW w:w="3823" w:type="dxa"/>
            <w:shd w:val="clear" w:color="auto" w:fill="D9D9D9"/>
            <w:vAlign w:val="center"/>
          </w:tcPr>
          <w:p w14:paraId="79D12381" w14:textId="116B4794" w:rsidR="007E77C9" w:rsidRPr="0023602B" w:rsidRDefault="000640E6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0E6">
              <w:rPr>
                <w:rFonts w:ascii="Times New Roman" w:hAnsi="Times New Roman"/>
                <w:b/>
                <w:sz w:val="24"/>
                <w:szCs w:val="24"/>
              </w:rPr>
              <w:t>Reformas/investīcijas/investīcijas pasākuma numurs un nosaukums:</w:t>
            </w:r>
          </w:p>
        </w:tc>
        <w:tc>
          <w:tcPr>
            <w:tcW w:w="5663" w:type="dxa"/>
            <w:gridSpan w:val="3"/>
            <w:shd w:val="clear" w:color="auto" w:fill="FFFFFF" w:themeFill="background1"/>
            <w:vAlign w:val="center"/>
          </w:tcPr>
          <w:p w14:paraId="6D0A27D1" w14:textId="40DA8A8E" w:rsidR="007E77C9" w:rsidRPr="0023602B" w:rsidRDefault="006530EC" w:rsidP="00064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0EC">
              <w:rPr>
                <w:rFonts w:ascii="Times New Roman" w:hAnsi="Times New Roman"/>
                <w:sz w:val="24"/>
                <w:szCs w:val="24"/>
              </w:rPr>
              <w:t>Eiropas Savienības Atveseļošanas un noturības mehānisma (turpmāk – Atveseļošanas fonds) plāna 2. komponentes "Digitālā transformācija" 2.3. reformu un investīciju virziena "Digitālās prasmes" 2.3.1.2.i. investīcijas "Uzņēmumu digitālo prasmju attīstība"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4B29" w:rsidRPr="006530EC">
              <w:rPr>
                <w:rFonts w:ascii="Times New Roman" w:hAnsi="Times New Roman"/>
                <w:sz w:val="24"/>
                <w:szCs w:val="24"/>
              </w:rPr>
              <w:t>īstenošanas noteikumi</w:t>
            </w:r>
          </w:p>
        </w:tc>
      </w:tr>
      <w:tr w:rsidR="007E77C9" w:rsidRPr="0023602B" w14:paraId="214F69EE" w14:textId="77777777" w:rsidTr="0023602B">
        <w:trPr>
          <w:trHeight w:val="417"/>
        </w:trPr>
        <w:tc>
          <w:tcPr>
            <w:tcW w:w="3823" w:type="dxa"/>
            <w:shd w:val="clear" w:color="auto" w:fill="D9D9D9"/>
            <w:vAlign w:val="center"/>
          </w:tcPr>
          <w:p w14:paraId="3E1C065C" w14:textId="5FD4A7A6" w:rsidR="007E77C9" w:rsidRPr="0023602B" w:rsidRDefault="000640E6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0E6">
              <w:rPr>
                <w:rFonts w:ascii="Times New Roman" w:hAnsi="Times New Roman"/>
                <w:b/>
                <w:sz w:val="24"/>
                <w:szCs w:val="24"/>
              </w:rPr>
              <w:t>Investīciju projekta iesniedzējs/ Finansējuma saņēmējs/ Investīciju projekta īstenotājs:</w:t>
            </w:r>
          </w:p>
        </w:tc>
        <w:tc>
          <w:tcPr>
            <w:tcW w:w="5663" w:type="dxa"/>
            <w:gridSpan w:val="3"/>
            <w:vAlign w:val="center"/>
          </w:tcPr>
          <w:p w14:paraId="5747DECB" w14:textId="77777777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p w14:paraId="7B3AFED7" w14:textId="41142093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53B69E08" w14:textId="77777777" w:rsidTr="0023602B">
        <w:trPr>
          <w:trHeight w:val="551"/>
        </w:trPr>
        <w:tc>
          <w:tcPr>
            <w:tcW w:w="3823" w:type="dxa"/>
            <w:shd w:val="clear" w:color="auto" w:fill="D9D9D9"/>
            <w:vAlign w:val="center"/>
          </w:tcPr>
          <w:p w14:paraId="7E9F919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Reģistrācijas numurs/ Nodokļu maksātāja reģistrācijas numurs: </w:t>
            </w:r>
          </w:p>
        </w:tc>
        <w:tc>
          <w:tcPr>
            <w:tcW w:w="5663" w:type="dxa"/>
            <w:gridSpan w:val="3"/>
            <w:vAlign w:val="center"/>
          </w:tcPr>
          <w:p w14:paraId="4AA26983" w14:textId="011D2D49" w:rsidR="007E77C9" w:rsidRPr="0023602B" w:rsidRDefault="007E77C9" w:rsidP="00171C2D">
            <w:pPr>
              <w:pStyle w:val="ListParagraph"/>
              <w:tabs>
                <w:tab w:val="left" w:pos="288"/>
              </w:tabs>
              <w:spacing w:after="0" w:line="240" w:lineRule="auto"/>
              <w:ind w:left="318"/>
              <w:jc w:val="both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7E77C9" w:rsidRPr="0023602B" w14:paraId="339E9EB2" w14:textId="77777777" w:rsidTr="0023602B">
        <w:trPr>
          <w:trHeight w:val="417"/>
        </w:trPr>
        <w:tc>
          <w:tcPr>
            <w:tcW w:w="3823" w:type="dxa"/>
            <w:shd w:val="clear" w:color="auto" w:fill="D9D9D9"/>
            <w:vAlign w:val="center"/>
          </w:tcPr>
          <w:p w14:paraId="1FD971C6" w14:textId="427FEF82" w:rsidR="007E77C9" w:rsidRPr="0023602B" w:rsidRDefault="000640E6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0E6">
              <w:rPr>
                <w:rFonts w:ascii="Times New Roman" w:hAnsi="Times New Roman"/>
                <w:b/>
                <w:sz w:val="24"/>
                <w:szCs w:val="24"/>
              </w:rPr>
              <w:t>Investīciju projekta iesniedzēja veids</w:t>
            </w:r>
          </w:p>
        </w:tc>
        <w:tc>
          <w:tcPr>
            <w:tcW w:w="5663" w:type="dxa"/>
            <w:gridSpan w:val="3"/>
            <w:vAlign w:val="center"/>
          </w:tcPr>
          <w:p w14:paraId="1F344743" w14:textId="19A9B734" w:rsidR="007E77C9" w:rsidRPr="0023602B" w:rsidRDefault="007E77C9" w:rsidP="00171C2D">
            <w:pPr>
              <w:tabs>
                <w:tab w:val="left" w:pos="28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128A08C6" w14:textId="77777777" w:rsidTr="00612753">
        <w:trPr>
          <w:trHeight w:val="376"/>
        </w:trPr>
        <w:tc>
          <w:tcPr>
            <w:tcW w:w="3823" w:type="dxa"/>
            <w:shd w:val="clear" w:color="auto" w:fill="D9D9D9"/>
          </w:tcPr>
          <w:p w14:paraId="673AE5D5" w14:textId="2AE2397E" w:rsidR="007E77C9" w:rsidRPr="0023602B" w:rsidRDefault="005C10ED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Investīciju p</w:t>
            </w:r>
            <w:r w:rsidR="007E77C9" w:rsidRPr="0023602B">
              <w:rPr>
                <w:rFonts w:ascii="Times New Roman" w:hAnsi="Times New Roman"/>
                <w:b/>
                <w:sz w:val="24"/>
                <w:szCs w:val="24"/>
              </w:rPr>
              <w:t>rojekta iesniedzēja tips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7C9" w:rsidRPr="0023602B">
              <w:rPr>
                <w:rFonts w:ascii="Times New Roman" w:hAnsi="Times New Roman"/>
                <w:i/>
                <w:sz w:val="24"/>
                <w:szCs w:val="24"/>
              </w:rPr>
              <w:t>(saskaņā ar regulas 651/2014</w:t>
            </w:r>
            <w:r w:rsidR="007E77C9" w:rsidRPr="0023602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footnoteReference w:id="2"/>
            </w:r>
            <w:r w:rsidR="007E77C9" w:rsidRPr="0023602B">
              <w:rPr>
                <w:rFonts w:ascii="Times New Roman" w:hAnsi="Times New Roman"/>
                <w:i/>
                <w:sz w:val="24"/>
                <w:szCs w:val="24"/>
              </w:rPr>
              <w:t xml:space="preserve"> 1.pielikumu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63" w:type="dxa"/>
            <w:gridSpan w:val="3"/>
            <w:vAlign w:val="center"/>
          </w:tcPr>
          <w:p w14:paraId="26C29991" w14:textId="29470CDF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ind w:left="238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7E77C9" w:rsidRPr="0023602B" w14:paraId="69D64291" w14:textId="77777777" w:rsidTr="0023602B">
        <w:tc>
          <w:tcPr>
            <w:tcW w:w="3823" w:type="dxa"/>
            <w:shd w:val="clear" w:color="auto" w:fill="D9D9D9"/>
            <w:vAlign w:val="center"/>
          </w:tcPr>
          <w:p w14:paraId="547F572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Valsts budžeta finansēta institūcija</w:t>
            </w:r>
          </w:p>
        </w:tc>
        <w:tc>
          <w:tcPr>
            <w:tcW w:w="5663" w:type="dxa"/>
            <w:gridSpan w:val="3"/>
            <w:vAlign w:val="center"/>
          </w:tcPr>
          <w:p w14:paraId="343ED74C" w14:textId="25C5A220" w:rsidR="007E77C9" w:rsidRPr="0023602B" w:rsidRDefault="007E77C9" w:rsidP="0023602B">
            <w:pPr>
              <w:pStyle w:val="ListParagraph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465321D6" w14:textId="77777777" w:rsidTr="0023602B">
        <w:tc>
          <w:tcPr>
            <w:tcW w:w="3823" w:type="dxa"/>
            <w:vMerge w:val="restart"/>
            <w:shd w:val="clear" w:color="auto" w:fill="D9D9D9"/>
            <w:vAlign w:val="center"/>
          </w:tcPr>
          <w:p w14:paraId="5BC4AB36" w14:textId="43C47063" w:rsidR="007E77C9" w:rsidRPr="0023602B" w:rsidRDefault="00171C2D" w:rsidP="00171C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C2D">
              <w:rPr>
                <w:rFonts w:ascii="Times New Roman" w:hAnsi="Times New Roman"/>
                <w:b/>
                <w:sz w:val="24"/>
                <w:szCs w:val="24"/>
              </w:rPr>
              <w:t>Investīciju projekta iesniedzēja klasifikācija atbilstoši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1C2D">
              <w:rPr>
                <w:rFonts w:ascii="Times New Roman" w:hAnsi="Times New Roman"/>
                <w:b/>
                <w:sz w:val="24"/>
                <w:szCs w:val="24"/>
              </w:rPr>
              <w:t xml:space="preserve">Vispārējās ekonomiskās darbības </w:t>
            </w:r>
            <w:r w:rsidR="005C10ED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Pr="00171C2D">
              <w:rPr>
                <w:rFonts w:ascii="Times New Roman" w:hAnsi="Times New Roman"/>
                <w:b/>
                <w:sz w:val="24"/>
                <w:szCs w:val="24"/>
              </w:rPr>
              <w:t>lasifikācijai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1C2D">
              <w:rPr>
                <w:rFonts w:ascii="Times New Roman" w:hAnsi="Times New Roman"/>
                <w:b/>
                <w:sz w:val="24"/>
                <w:szCs w:val="24"/>
              </w:rPr>
              <w:t>NACE:</w:t>
            </w:r>
          </w:p>
        </w:tc>
        <w:tc>
          <w:tcPr>
            <w:tcW w:w="1842" w:type="dxa"/>
          </w:tcPr>
          <w:p w14:paraId="22E91E18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NACE kods</w:t>
            </w:r>
          </w:p>
        </w:tc>
        <w:tc>
          <w:tcPr>
            <w:tcW w:w="3821" w:type="dxa"/>
            <w:gridSpan w:val="2"/>
            <w:vAlign w:val="center"/>
          </w:tcPr>
          <w:p w14:paraId="643452A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Ekonomiskās darbības nosaukums</w:t>
            </w:r>
          </w:p>
        </w:tc>
      </w:tr>
      <w:tr w:rsidR="007E77C9" w:rsidRPr="0023602B" w14:paraId="3A5C0BB3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7E45FAC9" w14:textId="77777777" w:rsidR="007E77C9" w:rsidRPr="0023602B" w:rsidRDefault="007E77C9" w:rsidP="0023602B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DB2EE60" w14:textId="017EE2F8" w:rsidR="007E77C9" w:rsidRPr="00171C2D" w:rsidRDefault="007E77C9" w:rsidP="00171C2D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2"/>
          </w:tcPr>
          <w:p w14:paraId="4185856A" w14:textId="6A5CB454" w:rsidR="007E77C9" w:rsidRPr="0023602B" w:rsidRDefault="007E77C9" w:rsidP="00612753">
            <w:pPr>
              <w:tabs>
                <w:tab w:val="left" w:pos="1022"/>
              </w:tabs>
              <w:spacing w:before="240" w:after="0" w:line="240" w:lineRule="auto"/>
              <w:contextualSpacing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7E77C9" w:rsidRPr="0023602B" w14:paraId="0C6697A4" w14:textId="77777777" w:rsidTr="0023602B">
        <w:trPr>
          <w:trHeight w:val="516"/>
        </w:trPr>
        <w:tc>
          <w:tcPr>
            <w:tcW w:w="3823" w:type="dxa"/>
            <w:vMerge w:val="restart"/>
            <w:shd w:val="clear" w:color="auto" w:fill="D9D9D9"/>
            <w:vAlign w:val="center"/>
          </w:tcPr>
          <w:p w14:paraId="7839A3D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Juridiskā adrese:</w:t>
            </w:r>
          </w:p>
        </w:tc>
        <w:tc>
          <w:tcPr>
            <w:tcW w:w="5663" w:type="dxa"/>
            <w:gridSpan w:val="3"/>
          </w:tcPr>
          <w:p w14:paraId="6CAA611C" w14:textId="77777777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F5C5659" w14:textId="77777777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Iela, mājas nosaukums, Nr./dzīvokļa Nr.:</w:t>
            </w:r>
          </w:p>
          <w:p w14:paraId="746972D0" w14:textId="77777777" w:rsidR="007E77C9" w:rsidRPr="0023602B" w:rsidRDefault="007E77C9" w:rsidP="0023602B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4F85141E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56D42EA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50E2F08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Republikas pilsēta</w:t>
            </w:r>
          </w:p>
        </w:tc>
        <w:tc>
          <w:tcPr>
            <w:tcW w:w="1476" w:type="dxa"/>
          </w:tcPr>
          <w:p w14:paraId="2C2F1D8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Novads</w:t>
            </w:r>
          </w:p>
        </w:tc>
        <w:tc>
          <w:tcPr>
            <w:tcW w:w="2345" w:type="dxa"/>
          </w:tcPr>
          <w:p w14:paraId="268B77F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Novada pilsēta vai pagasts</w:t>
            </w:r>
          </w:p>
        </w:tc>
      </w:tr>
      <w:tr w:rsidR="007E77C9" w:rsidRPr="0023602B" w14:paraId="7722C5A2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3F61AC3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2119D59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Pasta indekss</w:t>
            </w:r>
          </w:p>
        </w:tc>
      </w:tr>
      <w:tr w:rsidR="007E77C9" w:rsidRPr="0023602B" w14:paraId="49FDD57B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0C04CD4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2F43757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E-pasts</w:t>
            </w:r>
          </w:p>
        </w:tc>
      </w:tr>
      <w:tr w:rsidR="007E77C9" w:rsidRPr="0023602B" w14:paraId="412176CF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29F3B09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04C97F3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Tīmekļa vietne</w:t>
            </w:r>
          </w:p>
        </w:tc>
      </w:tr>
      <w:tr w:rsidR="007E77C9" w:rsidRPr="0023602B" w14:paraId="32FD29B0" w14:textId="77777777" w:rsidTr="0023602B">
        <w:trPr>
          <w:trHeight w:val="531"/>
        </w:trPr>
        <w:tc>
          <w:tcPr>
            <w:tcW w:w="3823" w:type="dxa"/>
            <w:vMerge w:val="restart"/>
            <w:shd w:val="clear" w:color="auto" w:fill="D9D9D9"/>
            <w:vAlign w:val="center"/>
          </w:tcPr>
          <w:p w14:paraId="3BD7AE47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Kontaktinformācija: </w:t>
            </w:r>
          </w:p>
        </w:tc>
        <w:tc>
          <w:tcPr>
            <w:tcW w:w="5663" w:type="dxa"/>
            <w:gridSpan w:val="3"/>
          </w:tcPr>
          <w:p w14:paraId="44FEEE3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Kontaktpersonas Vārds, Uzvārds</w:t>
            </w:r>
          </w:p>
          <w:p w14:paraId="0306B29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7C9" w:rsidRPr="0023602B" w14:paraId="5355F41B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3535039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4DD72FEA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Ieņemamais amats</w:t>
            </w:r>
          </w:p>
        </w:tc>
      </w:tr>
      <w:tr w:rsidR="007E77C9" w:rsidRPr="0023602B" w14:paraId="5E46FE7A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2382905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62E74B77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Tālrunis</w:t>
            </w:r>
          </w:p>
        </w:tc>
      </w:tr>
      <w:tr w:rsidR="007E77C9" w:rsidRPr="0023602B" w14:paraId="7AAC8E5B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649D7DE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08F3591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E-pasts</w:t>
            </w:r>
          </w:p>
        </w:tc>
      </w:tr>
      <w:tr w:rsidR="007E77C9" w:rsidRPr="0023602B" w14:paraId="58AADE51" w14:textId="77777777" w:rsidTr="0023602B">
        <w:trPr>
          <w:trHeight w:val="517"/>
        </w:trPr>
        <w:tc>
          <w:tcPr>
            <w:tcW w:w="3823" w:type="dxa"/>
            <w:vMerge w:val="restart"/>
            <w:shd w:val="clear" w:color="auto" w:fill="D9D9D9"/>
            <w:vAlign w:val="center"/>
          </w:tcPr>
          <w:p w14:paraId="48DE273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Korespondences adrese:</w:t>
            </w:r>
          </w:p>
          <w:p w14:paraId="0D92D05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sz w:val="24"/>
                <w:szCs w:val="24"/>
              </w:rPr>
              <w:t>(aizpilda, ja atšķiras no juridiskās adreses)</w:t>
            </w:r>
          </w:p>
        </w:tc>
        <w:tc>
          <w:tcPr>
            <w:tcW w:w="5663" w:type="dxa"/>
            <w:gridSpan w:val="3"/>
          </w:tcPr>
          <w:p w14:paraId="772F04D2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Iela, mājas nosaukums, Nr./dzīvokļa Nr.</w:t>
            </w:r>
          </w:p>
          <w:p w14:paraId="61D8E3D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754C2EDC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2E1FB06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BE42B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Republikas pilsēta</w:t>
            </w:r>
          </w:p>
        </w:tc>
        <w:tc>
          <w:tcPr>
            <w:tcW w:w="1476" w:type="dxa"/>
          </w:tcPr>
          <w:p w14:paraId="6E13542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Novads</w:t>
            </w:r>
          </w:p>
        </w:tc>
        <w:tc>
          <w:tcPr>
            <w:tcW w:w="2345" w:type="dxa"/>
          </w:tcPr>
          <w:p w14:paraId="768F5F6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Novada pilsēta vai pagasts</w:t>
            </w:r>
          </w:p>
        </w:tc>
      </w:tr>
      <w:tr w:rsidR="007E77C9" w:rsidRPr="0023602B" w14:paraId="2D375D7E" w14:textId="77777777" w:rsidTr="0023602B">
        <w:tc>
          <w:tcPr>
            <w:tcW w:w="3823" w:type="dxa"/>
            <w:vMerge/>
            <w:shd w:val="clear" w:color="auto" w:fill="D9D9D9"/>
            <w:vAlign w:val="center"/>
          </w:tcPr>
          <w:p w14:paraId="06AEA78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3"/>
            <w:vAlign w:val="center"/>
          </w:tcPr>
          <w:p w14:paraId="755DDEC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Pasta indekss</w:t>
            </w:r>
          </w:p>
        </w:tc>
      </w:tr>
      <w:tr w:rsidR="007E77C9" w:rsidRPr="0023602B" w14:paraId="4EB95403" w14:textId="77777777" w:rsidTr="0023602B">
        <w:trPr>
          <w:trHeight w:val="485"/>
        </w:trPr>
        <w:tc>
          <w:tcPr>
            <w:tcW w:w="3823" w:type="dxa"/>
            <w:shd w:val="clear" w:color="auto" w:fill="D9D9D9"/>
            <w:vAlign w:val="center"/>
          </w:tcPr>
          <w:p w14:paraId="400A7A6C" w14:textId="6CE778CA" w:rsidR="007E77C9" w:rsidRPr="0023602B" w:rsidRDefault="00944303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Investīciju projekta identifikācijas Nr.*:</w:t>
            </w:r>
          </w:p>
        </w:tc>
        <w:tc>
          <w:tcPr>
            <w:tcW w:w="5663" w:type="dxa"/>
            <w:gridSpan w:val="3"/>
            <w:vAlign w:val="center"/>
          </w:tcPr>
          <w:p w14:paraId="6D075E4B" w14:textId="08E32771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7E77C9" w:rsidRPr="0023602B" w14:paraId="5824E4F7" w14:textId="77777777" w:rsidTr="0023602B">
        <w:trPr>
          <w:trHeight w:val="549"/>
        </w:trPr>
        <w:tc>
          <w:tcPr>
            <w:tcW w:w="3823" w:type="dxa"/>
            <w:shd w:val="clear" w:color="auto" w:fill="D9D9D9"/>
            <w:vAlign w:val="center"/>
          </w:tcPr>
          <w:p w14:paraId="36D8DF2B" w14:textId="45E8FA86" w:rsidR="007E77C9" w:rsidRPr="0023602B" w:rsidRDefault="00944303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4303">
              <w:rPr>
                <w:rFonts w:ascii="Times New Roman" w:hAnsi="Times New Roman"/>
                <w:b/>
                <w:sz w:val="24"/>
                <w:szCs w:val="24"/>
              </w:rPr>
              <w:t>Investīciju projekta iesniegšanas datums*:</w:t>
            </w:r>
          </w:p>
        </w:tc>
        <w:tc>
          <w:tcPr>
            <w:tcW w:w="5663" w:type="dxa"/>
            <w:gridSpan w:val="3"/>
            <w:vAlign w:val="center"/>
          </w:tcPr>
          <w:p w14:paraId="38F63390" w14:textId="0D6CDF10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</w:tbl>
    <w:p w14:paraId="1A70C6C7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>*Aizpilda CFLA</w:t>
      </w:r>
    </w:p>
    <w:p w14:paraId="73867B1C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3DCD6CD6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092DD191" w14:textId="60B6BBB8" w:rsidR="007E77C9" w:rsidRPr="0023602B" w:rsidRDefault="007E77C9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Toc111033746"/>
            <w:r w:rsidRPr="0023602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1.SADAĻA – </w:t>
            </w:r>
            <w:r w:rsidR="00944303" w:rsidRPr="0094430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INVESTĪCIJU PROJEKTA APRAKSTS</w:t>
            </w:r>
            <w:bookmarkEnd w:id="1"/>
          </w:p>
        </w:tc>
      </w:tr>
    </w:tbl>
    <w:p w14:paraId="0CD51A53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714EF59E" w14:textId="77777777" w:rsidTr="0023602B">
        <w:tc>
          <w:tcPr>
            <w:tcW w:w="9486" w:type="dxa"/>
          </w:tcPr>
          <w:p w14:paraId="665F87B0" w14:textId="39CA2204" w:rsidR="007E77C9" w:rsidRPr="0096549A" w:rsidRDefault="00944303" w:rsidP="0023602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_Toc111033747"/>
            <w:r w:rsidRPr="00944303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Investīciju projekta mēr</w:t>
            </w:r>
            <w:r w:rsidRPr="0096549A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ķis:</w:t>
            </w:r>
            <w:bookmarkEnd w:id="2"/>
            <w:r w:rsidRPr="0096549A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7E77C9" w:rsidRPr="0096549A">
              <w:rPr>
                <w:rFonts w:ascii="Times New Roman" w:hAnsi="Times New Roman"/>
                <w:b/>
                <w:sz w:val="24"/>
                <w:szCs w:val="24"/>
              </w:rPr>
              <w:t>(&lt;4000 zīmes &gt;)</w:t>
            </w:r>
          </w:p>
          <w:p w14:paraId="79E56B36" w14:textId="77777777" w:rsidR="007E77C9" w:rsidRPr="0023602B" w:rsidRDefault="007E77C9" w:rsidP="0023602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96549A">
              <w:rPr>
                <w:rFonts w:ascii="Times New Roman" w:hAnsi="Times New Roman"/>
                <w:sz w:val="24"/>
                <w:szCs w:val="24"/>
              </w:rPr>
              <w:t>(informācija pēc projekta apstiprināšanas tiks publicēta):</w:t>
            </w:r>
          </w:p>
        </w:tc>
      </w:tr>
      <w:tr w:rsidR="007E77C9" w:rsidRPr="0023602B" w14:paraId="547DD9A0" w14:textId="77777777" w:rsidTr="0023602B">
        <w:trPr>
          <w:trHeight w:val="1606"/>
        </w:trPr>
        <w:tc>
          <w:tcPr>
            <w:tcW w:w="9486" w:type="dxa"/>
          </w:tcPr>
          <w:p w14:paraId="7ED74B90" w14:textId="77777777" w:rsidR="007E77C9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382F5D" w14:textId="6F71E125" w:rsidR="00780869" w:rsidRPr="0023602B" w:rsidRDefault="0078086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12BCF7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24F302B1" w14:textId="77777777" w:rsidTr="0023602B">
        <w:tc>
          <w:tcPr>
            <w:tcW w:w="9486" w:type="dxa"/>
          </w:tcPr>
          <w:tbl>
            <w:tblPr>
              <w:tblW w:w="9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4"/>
              <w:gridCol w:w="1338"/>
              <w:gridCol w:w="2035"/>
              <w:gridCol w:w="1307"/>
              <w:gridCol w:w="829"/>
              <w:gridCol w:w="2530"/>
            </w:tblGrid>
            <w:tr w:rsidR="005C10ED" w:rsidRPr="005756C8" w14:paraId="3C6613F7" w14:textId="77777777" w:rsidTr="005C10ED">
              <w:tc>
                <w:tcPr>
                  <w:tcW w:w="9373" w:type="dxa"/>
                  <w:gridSpan w:val="6"/>
                  <w:shd w:val="clear" w:color="auto" w:fill="auto"/>
                  <w:vAlign w:val="center"/>
                </w:tcPr>
                <w:p w14:paraId="5737D724" w14:textId="62BC3FEC" w:rsidR="005C10ED" w:rsidRPr="005C10ED" w:rsidRDefault="005C10ED" w:rsidP="005C10ED">
                  <w:pPr>
                    <w:pStyle w:val="ListParagraph"/>
                    <w:numPr>
                      <w:ilvl w:val="1"/>
                      <w:numId w:val="1"/>
                    </w:num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5C10ED">
                    <w:rPr>
                      <w:rFonts w:ascii="Times New Roman" w:hAnsi="Times New Roman"/>
                      <w:b/>
                    </w:rPr>
                    <w:t>Investīciju projekta darbības un sasniedzamie rezultāti:</w:t>
                  </w:r>
                </w:p>
              </w:tc>
            </w:tr>
            <w:tr w:rsidR="005C10ED" w:rsidRPr="005756C8" w14:paraId="276A3AA2" w14:textId="77777777" w:rsidTr="005C10ED">
              <w:tc>
                <w:tcPr>
                  <w:tcW w:w="1334" w:type="dxa"/>
                  <w:vMerge w:val="restart"/>
                  <w:shd w:val="clear" w:color="auto" w:fill="auto"/>
                  <w:vAlign w:val="center"/>
                </w:tcPr>
                <w:p w14:paraId="3318B0B7" w14:textId="77777777" w:rsidR="005C10ED" w:rsidRPr="006842F1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proofErr w:type="spellStart"/>
                  <w:r w:rsidRPr="006842F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N.p.k</w:t>
                  </w:r>
                  <w:proofErr w:type="spellEnd"/>
                  <w:r w:rsidRPr="006842F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338" w:type="dxa"/>
                  <w:vMerge w:val="restart"/>
                  <w:shd w:val="clear" w:color="auto" w:fill="auto"/>
                  <w:vAlign w:val="center"/>
                </w:tcPr>
                <w:p w14:paraId="554028FB" w14:textId="62186918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Projekta darbība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035" w:type="dxa"/>
                  <w:vMerge w:val="restart"/>
                  <w:shd w:val="clear" w:color="auto" w:fill="auto"/>
                  <w:vAlign w:val="center"/>
                </w:tcPr>
                <w:p w14:paraId="1971107C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Projekta darbības apraksts </w:t>
                  </w:r>
                </w:p>
                <w:p w14:paraId="21921CB9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6549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(&lt; 2500 zīmes katrai darbībai&gt;)</w:t>
                  </w:r>
                </w:p>
              </w:tc>
              <w:tc>
                <w:tcPr>
                  <w:tcW w:w="1307" w:type="dxa"/>
                  <w:vMerge w:val="restart"/>
                  <w:shd w:val="clear" w:color="auto" w:fill="auto"/>
                  <w:vAlign w:val="center"/>
                </w:tcPr>
                <w:p w14:paraId="7D64971B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Rezultāts </w:t>
                  </w:r>
                </w:p>
              </w:tc>
              <w:tc>
                <w:tcPr>
                  <w:tcW w:w="3359" w:type="dxa"/>
                  <w:gridSpan w:val="2"/>
                  <w:shd w:val="clear" w:color="auto" w:fill="auto"/>
                  <w:vAlign w:val="center"/>
                </w:tcPr>
                <w:p w14:paraId="1705E5F7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Rezultāts skaitliskā izteiksmē</w:t>
                  </w:r>
                </w:p>
              </w:tc>
            </w:tr>
            <w:tr w:rsidR="005C10ED" w:rsidRPr="005756C8" w14:paraId="36319233" w14:textId="77777777" w:rsidTr="005C10ED">
              <w:tc>
                <w:tcPr>
                  <w:tcW w:w="1334" w:type="dxa"/>
                  <w:vMerge/>
                  <w:shd w:val="clear" w:color="auto" w:fill="auto"/>
                  <w:vAlign w:val="center"/>
                </w:tcPr>
                <w:p w14:paraId="31581DB6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vMerge/>
                  <w:shd w:val="clear" w:color="auto" w:fill="auto"/>
                  <w:vAlign w:val="center"/>
                </w:tcPr>
                <w:p w14:paraId="1C78A630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vMerge/>
                  <w:shd w:val="clear" w:color="auto" w:fill="auto"/>
                  <w:vAlign w:val="center"/>
                </w:tcPr>
                <w:p w14:paraId="5B8C3576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vMerge/>
                  <w:shd w:val="clear" w:color="auto" w:fill="auto"/>
                  <w:vAlign w:val="center"/>
                </w:tcPr>
                <w:p w14:paraId="2CEBC849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  <w:vAlign w:val="center"/>
                </w:tcPr>
                <w:p w14:paraId="6C6F58E1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Skaits</w:t>
                  </w:r>
                </w:p>
              </w:tc>
              <w:tc>
                <w:tcPr>
                  <w:tcW w:w="2530" w:type="dxa"/>
                  <w:shd w:val="clear" w:color="auto" w:fill="auto"/>
                  <w:vAlign w:val="center"/>
                </w:tcPr>
                <w:p w14:paraId="06B1B111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5756C8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Mērvienība</w:t>
                  </w:r>
                </w:p>
              </w:tc>
            </w:tr>
            <w:tr w:rsidR="005C10ED" w:rsidRPr="005756C8" w14:paraId="161EAF7D" w14:textId="77777777" w:rsidTr="005C10ED">
              <w:tc>
                <w:tcPr>
                  <w:tcW w:w="1334" w:type="dxa"/>
                  <w:shd w:val="clear" w:color="auto" w:fill="auto"/>
                </w:tcPr>
                <w:p w14:paraId="26C27A22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1F1E6D74" w14:textId="51F2B00C" w:rsidR="005C10ED" w:rsidRPr="00350B40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6D59CEE8" w14:textId="282FEF0E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6D9793E0" w14:textId="333F8DCE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6B10FBF2" w14:textId="59191B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059E719F" w14:textId="554527EA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5C10ED" w:rsidRPr="005756C8" w14:paraId="0F7ACF5A" w14:textId="77777777" w:rsidTr="005C10ED">
              <w:tc>
                <w:tcPr>
                  <w:tcW w:w="1334" w:type="dxa"/>
                  <w:shd w:val="clear" w:color="auto" w:fill="auto"/>
                </w:tcPr>
                <w:p w14:paraId="323F1106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5756C8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289E2D05" w14:textId="6E1424E1" w:rsidR="005C10ED" w:rsidRPr="00350B40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5731E5FE" w14:textId="66588C88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30511E8F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330E3342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42D1469D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5C10ED" w:rsidRPr="005756C8" w14:paraId="2A5B8D09" w14:textId="77777777" w:rsidTr="005C10ED">
              <w:tc>
                <w:tcPr>
                  <w:tcW w:w="1334" w:type="dxa"/>
                  <w:shd w:val="clear" w:color="auto" w:fill="auto"/>
                </w:tcPr>
                <w:p w14:paraId="7571609F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5756C8">
                    <w:rPr>
                      <w:rFonts w:ascii="Times New Roman" w:hAnsi="Times New Roman"/>
                    </w:rPr>
                    <w:t>.1.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1994A50E" w14:textId="77777777" w:rsidR="005C10ED" w:rsidRPr="00350B40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768CD623" w14:textId="15D7C606" w:rsidR="005C10ED" w:rsidRPr="00B320A1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13FFE492" w14:textId="77777777" w:rsidR="005C10ED" w:rsidRPr="00350B40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5AF05F39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5281F1A9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5C10ED" w:rsidRPr="005756C8" w14:paraId="3DEED6D4" w14:textId="77777777" w:rsidTr="005C10ED">
              <w:tc>
                <w:tcPr>
                  <w:tcW w:w="1334" w:type="dxa"/>
                  <w:shd w:val="clear" w:color="auto" w:fill="auto"/>
                </w:tcPr>
                <w:p w14:paraId="153E6CB6" w14:textId="77777777" w:rsidR="005C10ED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16DD3ED0" w14:textId="77777777" w:rsidR="005C10ED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40BF69FC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0A51B9C6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7C509081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39C4B22E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5C10ED" w:rsidRPr="005756C8" w14:paraId="73E392D5" w14:textId="77777777" w:rsidTr="005C10ED">
              <w:tc>
                <w:tcPr>
                  <w:tcW w:w="1334" w:type="dxa"/>
                  <w:shd w:val="clear" w:color="auto" w:fill="auto"/>
                </w:tcPr>
                <w:p w14:paraId="0EB46433" w14:textId="77777777" w:rsidR="005C10ED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3974C28F" w14:textId="77777777" w:rsidR="005C10ED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4F58AD1C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17F5D7C0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4D62ACA7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5D865C95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5C10ED" w:rsidRPr="005756C8" w14:paraId="086CFE3A" w14:textId="77777777" w:rsidTr="005C10ED">
              <w:tc>
                <w:tcPr>
                  <w:tcW w:w="1334" w:type="dxa"/>
                  <w:shd w:val="clear" w:color="auto" w:fill="auto"/>
                </w:tcPr>
                <w:p w14:paraId="7C84EA57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121EFA47" w14:textId="77777777" w:rsidR="005C10ED" w:rsidRPr="0007135A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49743435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14:paraId="0A03BADC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4C244916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2714AF8E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FF"/>
                      <w:sz w:val="20"/>
                      <w:szCs w:val="20"/>
                    </w:rPr>
                  </w:pPr>
                </w:p>
              </w:tc>
            </w:tr>
            <w:tr w:rsidR="005C10ED" w:rsidRPr="005756C8" w14:paraId="59663254" w14:textId="77777777" w:rsidTr="005C10ED">
              <w:tc>
                <w:tcPr>
                  <w:tcW w:w="1334" w:type="dxa"/>
                  <w:shd w:val="clear" w:color="auto" w:fill="auto"/>
                </w:tcPr>
                <w:p w14:paraId="5861B689" w14:textId="77777777" w:rsidR="005C10ED" w:rsidRPr="005756C8" w:rsidRDefault="005C10ED" w:rsidP="007808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5756C8">
                    <w:rPr>
                      <w:rFonts w:ascii="Times New Roman" w:hAnsi="Times New Roman"/>
                    </w:rPr>
                    <w:t>.1.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37A479D7" w14:textId="77777777" w:rsidR="005C10ED" w:rsidRPr="0007135A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  <w:highlight w:val="green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3BE2FF4D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756C8">
                    <w:rPr>
                      <w:rFonts w:ascii="Times New Roman" w:hAnsi="Times New Roman"/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307" w:type="dxa"/>
                  <w:shd w:val="clear" w:color="auto" w:fill="auto"/>
                </w:tcPr>
                <w:p w14:paraId="0E6910C8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6FB57A08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201779A6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5C10ED" w:rsidRPr="005756C8" w14:paraId="4049DE55" w14:textId="77777777" w:rsidTr="005C10ED">
              <w:tc>
                <w:tcPr>
                  <w:tcW w:w="1334" w:type="dxa"/>
                  <w:shd w:val="clear" w:color="auto" w:fill="auto"/>
                </w:tcPr>
                <w:p w14:paraId="40A599E8" w14:textId="77777777" w:rsidR="005C10ED" w:rsidRPr="005756C8" w:rsidRDefault="005C10ED" w:rsidP="00780869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Pr="005756C8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>1</w:t>
                  </w:r>
                  <w:r w:rsidRPr="005756C8">
                    <w:rPr>
                      <w:rFonts w:ascii="Times New Roman" w:hAnsi="Times New Roman"/>
                    </w:rPr>
                    <w:t>.1.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2C0E2782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360E71FB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63377629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61BCE3C6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267B1DD0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5C10ED" w:rsidRPr="005756C8" w14:paraId="52704A58" w14:textId="77777777" w:rsidTr="005C10ED">
              <w:tc>
                <w:tcPr>
                  <w:tcW w:w="1334" w:type="dxa"/>
                  <w:shd w:val="clear" w:color="auto" w:fill="auto"/>
                </w:tcPr>
                <w:p w14:paraId="6CE33CDE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756C8">
                    <w:rPr>
                      <w:rFonts w:ascii="Times New Roman" w:hAnsi="Times New Roman"/>
                    </w:rPr>
                    <w:t>….</w:t>
                  </w:r>
                </w:p>
              </w:tc>
              <w:tc>
                <w:tcPr>
                  <w:tcW w:w="1338" w:type="dxa"/>
                  <w:shd w:val="clear" w:color="auto" w:fill="auto"/>
                </w:tcPr>
                <w:p w14:paraId="64A2F041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35" w:type="dxa"/>
                  <w:shd w:val="clear" w:color="auto" w:fill="auto"/>
                </w:tcPr>
                <w:p w14:paraId="59E7E51F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</w:tcPr>
                <w:p w14:paraId="304DCB9A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29" w:type="dxa"/>
                  <w:shd w:val="clear" w:color="auto" w:fill="auto"/>
                </w:tcPr>
                <w:p w14:paraId="338897A8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30" w:type="dxa"/>
                  <w:shd w:val="clear" w:color="auto" w:fill="auto"/>
                </w:tcPr>
                <w:p w14:paraId="1A2ED12A" w14:textId="77777777" w:rsidR="005C10ED" w:rsidRPr="005756C8" w:rsidRDefault="005C10ED" w:rsidP="007808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8E85AE0" w14:textId="17F93E26" w:rsidR="007E77C9" w:rsidRPr="00780869" w:rsidRDefault="007E77C9" w:rsidP="007808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77C9" w:rsidRPr="0023602B" w14:paraId="06B86D25" w14:textId="77777777" w:rsidTr="0023602B">
        <w:trPr>
          <w:trHeight w:val="1057"/>
        </w:trPr>
        <w:tc>
          <w:tcPr>
            <w:tcW w:w="9486" w:type="dxa"/>
          </w:tcPr>
          <w:p w14:paraId="541E7467" w14:textId="2795609B" w:rsidR="00C34F48" w:rsidRPr="00C34F48" w:rsidRDefault="00C34F48" w:rsidP="00C34F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625E44" w14:textId="77777777" w:rsidR="007E77C9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263662" w14:textId="77777777" w:rsidR="00C34F48" w:rsidRPr="006D355E" w:rsidRDefault="00C34F48" w:rsidP="00C34F48">
            <w:pPr>
              <w:pStyle w:val="ListParagraph"/>
              <w:spacing w:after="0"/>
              <w:ind w:left="0"/>
              <w:jc w:val="both"/>
              <w:rPr>
                <w:rFonts w:ascii="Times New Roman" w:eastAsia="ヒラギノ角ゴ Pro W3" w:hAnsi="Times New Roman"/>
                <w:i/>
                <w:color w:val="0000FF"/>
              </w:rPr>
            </w:pPr>
          </w:p>
          <w:p w14:paraId="7CEEB4D9" w14:textId="77777777" w:rsidR="00C34F48" w:rsidRPr="006D355E" w:rsidRDefault="00C34F48" w:rsidP="00C34F48">
            <w:pPr>
              <w:pStyle w:val="ListParagraph"/>
              <w:spacing w:after="0"/>
              <w:ind w:left="0"/>
              <w:rPr>
                <w:rFonts w:ascii="Times New Roman" w:eastAsia="ヒラギノ角ゴ Pro W3" w:hAnsi="Times New Roman"/>
                <w:b/>
                <w:i/>
                <w:color w:val="0000FF"/>
              </w:rPr>
            </w:pPr>
          </w:p>
          <w:p w14:paraId="1E2EDBF1" w14:textId="7470F033" w:rsidR="00C34F48" w:rsidRPr="0023602B" w:rsidRDefault="00C34F48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3FC795" w14:textId="2F6DD90A" w:rsidR="007E77C9" w:rsidRPr="005C10ED" w:rsidRDefault="005C10ED" w:rsidP="003C5410">
      <w:pPr>
        <w:rPr>
          <w:rFonts w:ascii="Times New Roman" w:hAnsi="Times New Roman"/>
          <w:sz w:val="16"/>
          <w:szCs w:val="16"/>
        </w:rPr>
      </w:pPr>
      <w:r w:rsidRPr="005C10ED">
        <w:rPr>
          <w:sz w:val="16"/>
          <w:szCs w:val="16"/>
        </w:rPr>
        <w:t>* Projekta darbībām jāsakrīt ar projekta īstenošanas laika grafikā (1.</w:t>
      </w:r>
      <w:r>
        <w:rPr>
          <w:sz w:val="16"/>
          <w:szCs w:val="16"/>
        </w:rPr>
        <w:t xml:space="preserve"> </w:t>
      </w:r>
      <w:r w:rsidRPr="005C10ED">
        <w:rPr>
          <w:sz w:val="16"/>
          <w:szCs w:val="16"/>
        </w:rPr>
        <w:t>pielikums) norādīto. Jānorāda visas projekta ietvaros atbalstāmās darbības – gan tās, kas veiktas pirms projekta iesnieguma apstiprināšanas, gan tās, ko plānots veikt pēc projekta iesnieguma apstiprināšanas.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7FD0BEFC" w14:textId="77777777" w:rsidTr="0023602B">
        <w:tc>
          <w:tcPr>
            <w:tcW w:w="9486" w:type="dxa"/>
          </w:tcPr>
          <w:p w14:paraId="3DBC6739" w14:textId="3CD74362" w:rsidR="007E77C9" w:rsidRPr="0023602B" w:rsidRDefault="00171C2D" w:rsidP="00171C2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C2D">
              <w:rPr>
                <w:rFonts w:ascii="Times New Roman" w:eastAsia="Times New Roman" w:hAnsi="Times New Roman"/>
                <w:b/>
                <w:sz w:val="24"/>
                <w:szCs w:val="24"/>
              </w:rPr>
              <w:t>Investīciju projektā sasniedzamie uzraudzības atskaites punkti un mērķi atbilstoši normatīvajos aktos par attiecīgā Atveseļošanās fonda reformas vai tās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71C2D">
              <w:rPr>
                <w:rFonts w:ascii="Times New Roman" w:eastAsia="Times New Roman" w:hAnsi="Times New Roman"/>
                <w:b/>
                <w:sz w:val="24"/>
                <w:szCs w:val="24"/>
              </w:rPr>
              <w:t>investīcijas īstenošanu norādītajiem</w:t>
            </w:r>
            <w:r w:rsidR="00C34F48" w:rsidRPr="00C34F48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77C9" w:rsidRPr="0023602B" w14:paraId="5FD4B8CF" w14:textId="77777777" w:rsidTr="0023602B">
        <w:trPr>
          <w:trHeight w:val="966"/>
        </w:trPr>
        <w:tc>
          <w:tcPr>
            <w:tcW w:w="9486" w:type="dxa"/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748"/>
              <w:gridCol w:w="1016"/>
              <w:gridCol w:w="1601"/>
              <w:gridCol w:w="1755"/>
              <w:gridCol w:w="1201"/>
              <w:gridCol w:w="1323"/>
              <w:gridCol w:w="1256"/>
            </w:tblGrid>
            <w:tr w:rsidR="00A41C24" w14:paraId="2B85535F" w14:textId="77777777" w:rsidTr="00EC3510">
              <w:tc>
                <w:tcPr>
                  <w:tcW w:w="8900" w:type="dxa"/>
                  <w:gridSpan w:val="7"/>
                </w:tcPr>
                <w:p w14:paraId="74B3A9C8" w14:textId="32C49723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1.3.1.</w:t>
                  </w: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Rādītāji</w:t>
                  </w:r>
                </w:p>
              </w:tc>
            </w:tr>
            <w:tr w:rsidR="00A41C24" w14:paraId="2FA64394" w14:textId="77777777" w:rsidTr="00A41C24">
              <w:tc>
                <w:tcPr>
                  <w:tcW w:w="749" w:type="dxa"/>
                  <w:vMerge w:val="restart"/>
                  <w:vAlign w:val="center"/>
                </w:tcPr>
                <w:p w14:paraId="34DC24C6" w14:textId="7548BEC1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Kods</w:t>
                  </w:r>
                </w:p>
              </w:tc>
              <w:tc>
                <w:tcPr>
                  <w:tcW w:w="1015" w:type="dxa"/>
                  <w:vMerge w:val="restart"/>
                </w:tcPr>
                <w:p w14:paraId="4DDA1151" w14:textId="77777777" w:rsidR="00A41C24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14:paraId="76E1DFD8" w14:textId="77777777" w:rsidR="00A41C24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</w:p>
                <w:p w14:paraId="4588D1C8" w14:textId="41D72CE3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Rādītāja veids</w:t>
                  </w:r>
                </w:p>
              </w:tc>
              <w:tc>
                <w:tcPr>
                  <w:tcW w:w="1601" w:type="dxa"/>
                  <w:vMerge w:val="restart"/>
                  <w:vAlign w:val="center"/>
                </w:tcPr>
                <w:p w14:paraId="7C7BA1C8" w14:textId="77AEEA43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Rādītāja nosaukums</w:t>
                  </w:r>
                </w:p>
              </w:tc>
              <w:tc>
                <w:tcPr>
                  <w:tcW w:w="2956" w:type="dxa"/>
                  <w:gridSpan w:val="2"/>
                  <w:vAlign w:val="center"/>
                </w:tcPr>
                <w:p w14:paraId="7DCFFBEC" w14:textId="50640411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Plānotās vērtības</w:t>
                  </w:r>
                </w:p>
              </w:tc>
              <w:tc>
                <w:tcPr>
                  <w:tcW w:w="1323" w:type="dxa"/>
                  <w:vMerge w:val="restart"/>
                  <w:vAlign w:val="center"/>
                </w:tcPr>
                <w:p w14:paraId="2F008A04" w14:textId="2AD945B0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Mērvienība</w:t>
                  </w:r>
                </w:p>
              </w:tc>
              <w:tc>
                <w:tcPr>
                  <w:tcW w:w="1256" w:type="dxa"/>
                  <w:vMerge w:val="restart"/>
                  <w:vAlign w:val="center"/>
                </w:tcPr>
                <w:p w14:paraId="42BB89E7" w14:textId="725E1CE6" w:rsidR="00A41C24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Plānotā teksta vērtība, gads un ceturksnis/ Piezīmes</w:t>
                  </w:r>
                </w:p>
              </w:tc>
            </w:tr>
            <w:tr w:rsidR="00A41C24" w14:paraId="0D7532FA" w14:textId="77777777" w:rsidTr="00A41C24">
              <w:tc>
                <w:tcPr>
                  <w:tcW w:w="749" w:type="dxa"/>
                  <w:vMerge/>
                </w:tcPr>
                <w:p w14:paraId="187B4462" w14:textId="77777777" w:rsidR="00A41C24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015" w:type="dxa"/>
                  <w:vMerge/>
                </w:tcPr>
                <w:p w14:paraId="5CD2D0FB" w14:textId="77777777" w:rsidR="00A41C24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  <w:vMerge/>
                </w:tcPr>
                <w:p w14:paraId="4BFB1F3E" w14:textId="2CE4B3CF" w:rsidR="00A41C24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755" w:type="dxa"/>
                </w:tcPr>
                <w:p w14:paraId="7BEA7DD6" w14:textId="7E8F52EC" w:rsidR="00A41C24" w:rsidRPr="0078379E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Ceturksnis/gads</w:t>
                  </w:r>
                </w:p>
              </w:tc>
              <w:tc>
                <w:tcPr>
                  <w:tcW w:w="1201" w:type="dxa"/>
                </w:tcPr>
                <w:p w14:paraId="6DEA85A8" w14:textId="74527A06" w:rsidR="00A41C24" w:rsidRPr="0078379E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Gala vērtība</w:t>
                  </w:r>
                </w:p>
              </w:tc>
              <w:tc>
                <w:tcPr>
                  <w:tcW w:w="1323" w:type="dxa"/>
                  <w:vMerge/>
                </w:tcPr>
                <w:p w14:paraId="5916753E" w14:textId="77777777" w:rsidR="00A41C24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1256" w:type="dxa"/>
                  <w:vMerge/>
                </w:tcPr>
                <w:p w14:paraId="4D9CA510" w14:textId="77777777" w:rsidR="00A41C24" w:rsidRDefault="00A41C24" w:rsidP="00171C2D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both"/>
                    <w:rPr>
                      <w:rFonts w:ascii="Times New Roman" w:hAnsi="Times New Roman"/>
                      <w:i/>
                      <w:color w:val="0000FF"/>
                      <w:sz w:val="24"/>
                      <w:szCs w:val="24"/>
                    </w:rPr>
                  </w:pPr>
                </w:p>
              </w:tc>
            </w:tr>
          </w:tbl>
          <w:p w14:paraId="0AD037B9" w14:textId="77777777" w:rsidR="007E77C9" w:rsidRDefault="007E77C9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226"/>
              <w:gridCol w:w="4707"/>
              <w:gridCol w:w="2967"/>
            </w:tblGrid>
            <w:tr w:rsidR="0078379E" w14:paraId="34BE8A7D" w14:textId="77777777" w:rsidTr="0078379E">
              <w:tc>
                <w:tcPr>
                  <w:tcW w:w="8900" w:type="dxa"/>
                  <w:gridSpan w:val="3"/>
                </w:tcPr>
                <w:p w14:paraId="1797C71E" w14:textId="31E12607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 xml:space="preserve">1.3.2.Kopējie </w:t>
                  </w:r>
                  <w:r w:rsidR="00A41C24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R</w:t>
                  </w: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ādītāji</w:t>
                  </w:r>
                </w:p>
              </w:tc>
            </w:tr>
            <w:tr w:rsidR="0078379E" w14:paraId="383D83A6" w14:textId="77777777" w:rsidTr="0078379E">
              <w:tc>
                <w:tcPr>
                  <w:tcW w:w="1226" w:type="dxa"/>
                  <w:vAlign w:val="center"/>
                </w:tcPr>
                <w:p w14:paraId="0CD3A6EB" w14:textId="245D241E" w:rsidR="0078379E" w:rsidRPr="0078379E" w:rsidRDefault="00A41C24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Kods</w:t>
                  </w:r>
                </w:p>
              </w:tc>
              <w:tc>
                <w:tcPr>
                  <w:tcW w:w="4707" w:type="dxa"/>
                  <w:vAlign w:val="center"/>
                </w:tcPr>
                <w:p w14:paraId="2EB7401E" w14:textId="053C9E7B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Kopējā rādītāja nosaukums</w:t>
                  </w:r>
                </w:p>
              </w:tc>
              <w:tc>
                <w:tcPr>
                  <w:tcW w:w="2967" w:type="dxa"/>
                  <w:vAlign w:val="center"/>
                </w:tcPr>
                <w:p w14:paraId="472381F6" w14:textId="0B2DD47C" w:rsidR="0078379E" w:rsidRPr="0078379E" w:rsidRDefault="0078379E" w:rsidP="0078379E">
                  <w:pPr>
                    <w:pStyle w:val="ListParagraph"/>
                    <w:autoSpaceDE w:val="0"/>
                    <w:autoSpaceDN w:val="0"/>
                    <w:adjustRightInd w:val="0"/>
                    <w:spacing w:after="0"/>
                    <w:ind w:left="0"/>
                    <w:jc w:val="center"/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</w:pPr>
                  <w:r w:rsidRPr="0078379E">
                    <w:rPr>
                      <w:rFonts w:ascii="Times New Roman" w:hAnsi="Times New Roman"/>
                      <w:iCs/>
                      <w:color w:val="000000" w:themeColor="text1"/>
                      <w:sz w:val="24"/>
                      <w:szCs w:val="24"/>
                    </w:rPr>
                    <w:t>Mērvienība</w:t>
                  </w:r>
                </w:p>
              </w:tc>
            </w:tr>
          </w:tbl>
          <w:p w14:paraId="05F69592" w14:textId="4BCB684F" w:rsidR="0078379E" w:rsidRPr="00C34F48" w:rsidRDefault="0078379E" w:rsidP="00171C2D">
            <w:pPr>
              <w:pStyle w:val="ListParagraph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</w:tbl>
    <w:p w14:paraId="7EC2D4EE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400DB02D" w14:textId="77777777" w:rsidTr="0023602B">
        <w:tc>
          <w:tcPr>
            <w:tcW w:w="9486" w:type="dxa"/>
          </w:tcPr>
          <w:p w14:paraId="136FB8B5" w14:textId="11EFDD5D" w:rsidR="007E77C9" w:rsidRPr="0023602B" w:rsidRDefault="008350E5" w:rsidP="0023602B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Toc111033748"/>
            <w:r w:rsidRPr="008350E5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Investīciju projekta īstenošanas vieta:</w:t>
            </w:r>
            <w:bookmarkEnd w:id="3"/>
          </w:p>
        </w:tc>
      </w:tr>
      <w:tr w:rsidR="007E77C9" w:rsidRPr="0023602B" w14:paraId="3D493B34" w14:textId="77777777" w:rsidTr="0023602B">
        <w:trPr>
          <w:trHeight w:val="1407"/>
        </w:trPr>
        <w:tc>
          <w:tcPr>
            <w:tcW w:w="948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714"/>
              <w:gridCol w:w="5470"/>
            </w:tblGrid>
            <w:tr w:rsidR="008350E5" w:rsidRPr="00025374" w14:paraId="5A420C06" w14:textId="77777777" w:rsidTr="0032768D">
              <w:trPr>
                <w:trHeight w:val="482"/>
              </w:trPr>
              <w:tc>
                <w:tcPr>
                  <w:tcW w:w="3714" w:type="dxa"/>
                  <w:vAlign w:val="center"/>
                </w:tcPr>
                <w:p w14:paraId="37282942" w14:textId="64AF45F6" w:rsidR="008350E5" w:rsidRPr="00025374" w:rsidRDefault="008350E5" w:rsidP="008350E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253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1.4.1. </w:t>
                  </w:r>
                  <w:r w:rsidR="00A41C2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</w:t>
                  </w:r>
                  <w:r w:rsidRPr="0002537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rojekta īstenošanas adrese* </w:t>
                  </w:r>
                </w:p>
              </w:tc>
              <w:tc>
                <w:tcPr>
                  <w:tcW w:w="5470" w:type="dxa"/>
                </w:tcPr>
                <w:p w14:paraId="1AC387EB" w14:textId="15788DC7" w:rsidR="008350E5" w:rsidRPr="00025374" w:rsidRDefault="008350E5" w:rsidP="008350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350E5" w:rsidRPr="00025374" w14:paraId="3FA04CDC" w14:textId="77777777" w:rsidTr="0032768D">
              <w:trPr>
                <w:trHeight w:val="455"/>
              </w:trPr>
              <w:tc>
                <w:tcPr>
                  <w:tcW w:w="3714" w:type="dxa"/>
                  <w:vAlign w:val="center"/>
                </w:tcPr>
                <w:p w14:paraId="32D43139" w14:textId="77777777" w:rsidR="008350E5" w:rsidRPr="00025374" w:rsidRDefault="008350E5" w:rsidP="008350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25374">
                    <w:rPr>
                      <w:rFonts w:ascii="Times New Roman" w:hAnsi="Times New Roman"/>
                      <w:sz w:val="24"/>
                      <w:szCs w:val="24"/>
                    </w:rPr>
                    <w:t>Visa Latvija</w:t>
                  </w:r>
                </w:p>
              </w:tc>
              <w:tc>
                <w:tcPr>
                  <w:tcW w:w="5470" w:type="dxa"/>
                </w:tcPr>
                <w:p w14:paraId="117138E4" w14:textId="4CE3CDD4" w:rsidR="008350E5" w:rsidRPr="00025374" w:rsidRDefault="008350E5" w:rsidP="008350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B3A0E74" w14:textId="3B171A6E" w:rsidR="007E77C9" w:rsidRPr="0023602B" w:rsidRDefault="007E77C9" w:rsidP="008350E5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</w:p>
        </w:tc>
      </w:tr>
    </w:tbl>
    <w:p w14:paraId="0C1A19F1" w14:textId="331BEA95" w:rsidR="007E77C9" w:rsidRPr="005C09E1" w:rsidRDefault="007E77C9" w:rsidP="00AC7492">
      <w:pPr>
        <w:spacing w:before="120"/>
        <w:ind w:left="142" w:right="-2" w:hanging="142"/>
        <w:jc w:val="both"/>
        <w:rPr>
          <w:rFonts w:ascii="Times New Roman" w:hAnsi="Times New Roman"/>
          <w:i/>
          <w:sz w:val="20"/>
          <w:szCs w:val="20"/>
        </w:rPr>
      </w:pPr>
      <w:r w:rsidRPr="005C09E1">
        <w:rPr>
          <w:rFonts w:ascii="Times New Roman" w:hAnsi="Times New Roman"/>
          <w:sz w:val="20"/>
          <w:szCs w:val="20"/>
        </w:rPr>
        <w:t xml:space="preserve">* </w:t>
      </w:r>
      <w:r w:rsidRPr="005C09E1">
        <w:rPr>
          <w:rFonts w:ascii="Times New Roman" w:hAnsi="Times New Roman"/>
          <w:i/>
          <w:sz w:val="20"/>
          <w:szCs w:val="20"/>
        </w:rPr>
        <w:t>Jānorāda faktiskā projekta īstenošanas vietas adrese, ja īstenošanas vietas ir plānotas vairākas, iekļaujot papildus tabulu/</w:t>
      </w:r>
      <w:proofErr w:type="spellStart"/>
      <w:r w:rsidRPr="005C09E1">
        <w:rPr>
          <w:rFonts w:ascii="Times New Roman" w:hAnsi="Times New Roman"/>
          <w:i/>
          <w:sz w:val="20"/>
          <w:szCs w:val="20"/>
        </w:rPr>
        <w:t>as</w:t>
      </w:r>
      <w:proofErr w:type="spellEnd"/>
      <w:r w:rsidR="00A41C24" w:rsidRPr="005C09E1">
        <w:rPr>
          <w:rFonts w:ascii="Times New Roman" w:hAnsi="Times New Roman"/>
          <w:i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7115"/>
      </w:tblGrid>
      <w:tr w:rsidR="005C09E1" w14:paraId="76B8F74E" w14:textId="77777777" w:rsidTr="002832B1">
        <w:tc>
          <w:tcPr>
            <w:tcW w:w="9486" w:type="dxa"/>
            <w:gridSpan w:val="2"/>
          </w:tcPr>
          <w:p w14:paraId="3070E975" w14:textId="5AB081CC" w:rsidR="005C09E1" w:rsidRPr="00BE2233" w:rsidRDefault="004C4C77" w:rsidP="002832B1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br w:type="page"/>
            </w:r>
            <w:r w:rsidR="005C09E1" w:rsidRPr="00BE22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1.5. Informācija par partneri (-</w:t>
            </w:r>
            <w:proofErr w:type="spellStart"/>
            <w:r w:rsidR="005C09E1" w:rsidRPr="00BE22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iem</w:t>
            </w:r>
            <w:proofErr w:type="spellEnd"/>
            <w:r w:rsidR="005C09E1" w:rsidRPr="00BE223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5C09E1" w14:paraId="214414EE" w14:textId="77777777" w:rsidTr="002832B1">
        <w:tc>
          <w:tcPr>
            <w:tcW w:w="2371" w:type="dxa"/>
          </w:tcPr>
          <w:p w14:paraId="30F46851" w14:textId="77777777" w:rsidR="005C09E1" w:rsidRPr="00855A1D" w:rsidRDefault="005C09E1" w:rsidP="002832B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A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1.5.1 Partnera nosaukums*</w:t>
            </w:r>
          </w:p>
        </w:tc>
        <w:tc>
          <w:tcPr>
            <w:tcW w:w="7115" w:type="dxa"/>
          </w:tcPr>
          <w:p w14:paraId="2B52C45E" w14:textId="77777777" w:rsidR="005C09E1" w:rsidRDefault="005C09E1" w:rsidP="002832B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09E1" w14:paraId="273B9ECA" w14:textId="77777777" w:rsidTr="002832B1">
        <w:tc>
          <w:tcPr>
            <w:tcW w:w="2371" w:type="dxa"/>
          </w:tcPr>
          <w:p w14:paraId="4BE3AC93" w14:textId="77777777" w:rsidR="005C09E1" w:rsidRPr="00855A1D" w:rsidRDefault="005C09E1" w:rsidP="002832B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A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Nodokļu maksātāja reģistrācijas kods:</w:t>
            </w:r>
          </w:p>
        </w:tc>
        <w:tc>
          <w:tcPr>
            <w:tcW w:w="7115" w:type="dxa"/>
          </w:tcPr>
          <w:p w14:paraId="7860737E" w14:textId="77777777" w:rsidR="005C09E1" w:rsidRDefault="005C09E1" w:rsidP="002832B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09E1" w14:paraId="6224A6CC" w14:textId="77777777" w:rsidTr="002832B1">
        <w:tc>
          <w:tcPr>
            <w:tcW w:w="2371" w:type="dxa"/>
          </w:tcPr>
          <w:p w14:paraId="35476228" w14:textId="77777777" w:rsidR="005C09E1" w:rsidRPr="00855A1D" w:rsidRDefault="005C09E1" w:rsidP="002832B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A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Partnera veids:</w:t>
            </w:r>
          </w:p>
        </w:tc>
        <w:tc>
          <w:tcPr>
            <w:tcW w:w="7115" w:type="dxa"/>
          </w:tcPr>
          <w:p w14:paraId="0E8D69E8" w14:textId="77777777" w:rsidR="005C09E1" w:rsidRDefault="005C09E1" w:rsidP="002832B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09E1" w14:paraId="6133D68F" w14:textId="77777777" w:rsidTr="002832B1">
        <w:tc>
          <w:tcPr>
            <w:tcW w:w="2371" w:type="dxa"/>
          </w:tcPr>
          <w:p w14:paraId="331FBED2" w14:textId="77777777" w:rsidR="005C09E1" w:rsidRPr="00855A1D" w:rsidRDefault="005C09E1" w:rsidP="002832B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A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Juridiskā adrese</w:t>
            </w:r>
          </w:p>
        </w:tc>
        <w:tc>
          <w:tcPr>
            <w:tcW w:w="7115" w:type="dxa"/>
          </w:tcPr>
          <w:p w14:paraId="63E8488B" w14:textId="77777777" w:rsidR="005C09E1" w:rsidRDefault="005C09E1" w:rsidP="002832B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09E1" w14:paraId="766A8BE3" w14:textId="77777777" w:rsidTr="002832B1">
        <w:tc>
          <w:tcPr>
            <w:tcW w:w="2371" w:type="dxa"/>
          </w:tcPr>
          <w:p w14:paraId="1CBB1287" w14:textId="77777777" w:rsidR="005C09E1" w:rsidRPr="00855A1D" w:rsidRDefault="005C09E1" w:rsidP="002832B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A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Kontaktinformācija</w:t>
            </w:r>
          </w:p>
        </w:tc>
        <w:tc>
          <w:tcPr>
            <w:tcW w:w="7115" w:type="dxa"/>
          </w:tcPr>
          <w:p w14:paraId="4FC29212" w14:textId="77777777" w:rsidR="005C09E1" w:rsidRDefault="005C09E1" w:rsidP="002832B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09E1" w14:paraId="011406E3" w14:textId="77777777" w:rsidTr="005C09E1">
        <w:trPr>
          <w:trHeight w:val="1066"/>
        </w:trPr>
        <w:tc>
          <w:tcPr>
            <w:tcW w:w="2371" w:type="dxa"/>
          </w:tcPr>
          <w:p w14:paraId="70856B03" w14:textId="77777777" w:rsidR="005C09E1" w:rsidRPr="00855A1D" w:rsidRDefault="005C09E1" w:rsidP="002832B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A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Korespondences adrese</w:t>
            </w:r>
          </w:p>
          <w:p w14:paraId="4967537E" w14:textId="77777777" w:rsidR="005C09E1" w:rsidRPr="00855A1D" w:rsidRDefault="005C09E1" w:rsidP="002832B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C09E1">
              <w:rPr>
                <w:rFonts w:ascii="Times New Roman" w:hAnsi="Times New Roman"/>
                <w:iCs/>
              </w:rPr>
              <w:t>(aizpilda, ja atšķiras no juridiskās adreses)</w:t>
            </w:r>
          </w:p>
        </w:tc>
        <w:tc>
          <w:tcPr>
            <w:tcW w:w="7115" w:type="dxa"/>
          </w:tcPr>
          <w:p w14:paraId="1BFAD6ED" w14:textId="77777777" w:rsidR="005C09E1" w:rsidRDefault="005C09E1" w:rsidP="002832B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C09E1" w14:paraId="6CBA54A4" w14:textId="77777777" w:rsidTr="002832B1">
        <w:tc>
          <w:tcPr>
            <w:tcW w:w="2371" w:type="dxa"/>
          </w:tcPr>
          <w:p w14:paraId="7858DC32" w14:textId="77777777" w:rsidR="005C09E1" w:rsidRPr="00855A1D" w:rsidRDefault="005C09E1" w:rsidP="002832B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55A1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Partnera izvēles pamatojums:</w:t>
            </w:r>
          </w:p>
          <w:p w14:paraId="0404710A" w14:textId="77777777" w:rsidR="005C09E1" w:rsidRPr="005C09E1" w:rsidRDefault="005C09E1" w:rsidP="002832B1">
            <w:pPr>
              <w:rPr>
                <w:rFonts w:ascii="Times New Roman" w:hAnsi="Times New Roman"/>
                <w:iCs/>
              </w:rPr>
            </w:pPr>
            <w:r w:rsidRPr="005C09E1">
              <w:rPr>
                <w:rFonts w:ascii="Times New Roman" w:hAnsi="Times New Roman"/>
                <w:iCs/>
              </w:rPr>
              <w:t>(t.sk. Partnera ieguldījumi projektā un</w:t>
            </w:r>
          </w:p>
          <w:p w14:paraId="397149DA" w14:textId="77777777" w:rsidR="005C09E1" w:rsidRPr="00855A1D" w:rsidRDefault="005C09E1" w:rsidP="002832B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09E1">
              <w:rPr>
                <w:rFonts w:ascii="Times New Roman" w:hAnsi="Times New Roman"/>
                <w:iCs/>
              </w:rPr>
              <w:t>ieguvumi no dalības projektā)</w:t>
            </w:r>
          </w:p>
        </w:tc>
        <w:tc>
          <w:tcPr>
            <w:tcW w:w="7115" w:type="dxa"/>
          </w:tcPr>
          <w:p w14:paraId="4A2AF308" w14:textId="77777777" w:rsidR="005C09E1" w:rsidRDefault="005C09E1" w:rsidP="002832B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34E1682" w14:textId="77777777" w:rsidR="005C09E1" w:rsidRDefault="005C09E1" w:rsidP="005C09E1">
      <w:pPr>
        <w:rPr>
          <w:rFonts w:ascii="Times New Roman" w:hAnsi="Times New Roman"/>
          <w:i/>
        </w:rPr>
      </w:pPr>
      <w:r w:rsidRPr="00043000">
        <w:rPr>
          <w:rFonts w:ascii="Times New Roman" w:hAnsi="Times New Roman"/>
          <w:i/>
        </w:rPr>
        <w:t>* ja projekta īstenošanā paredzēts piesaistīt vairākus partnerus, informāciju norāda par katru partneri.</w:t>
      </w:r>
    </w:p>
    <w:p w14:paraId="05D4EFAE" w14:textId="00F1F884" w:rsidR="004C4C77" w:rsidRDefault="004C4C7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09614E98" w14:textId="407046B3" w:rsidR="005C09E1" w:rsidRDefault="005C09E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2E5527D5" w14:textId="77777777" w:rsidR="007E77C9" w:rsidRDefault="007E77C9">
      <w:pPr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53F03ED9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54FB9E2E" w14:textId="30DD0C59" w:rsidR="007E77C9" w:rsidRPr="0023602B" w:rsidRDefault="007E77C9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Toc111033750"/>
            <w:r w:rsidRPr="0023602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2.SADAĻA – </w:t>
            </w:r>
            <w:r w:rsidR="00625030" w:rsidRPr="0062503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INVESTĪCIJU PROJEKTA ĪSTENOŠANA</w:t>
            </w:r>
            <w:bookmarkEnd w:id="4"/>
          </w:p>
        </w:tc>
      </w:tr>
    </w:tbl>
    <w:p w14:paraId="42A7F980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656"/>
      </w:tblGrid>
      <w:tr w:rsidR="007E77C9" w:rsidRPr="0023602B" w14:paraId="16ADA04F" w14:textId="77777777" w:rsidTr="0023602B">
        <w:trPr>
          <w:trHeight w:val="567"/>
        </w:trPr>
        <w:tc>
          <w:tcPr>
            <w:tcW w:w="9486" w:type="dxa"/>
            <w:gridSpan w:val="2"/>
            <w:vAlign w:val="center"/>
          </w:tcPr>
          <w:p w14:paraId="411B8834" w14:textId="7758F40B" w:rsidR="007E77C9" w:rsidRPr="0023602B" w:rsidRDefault="007E77C9" w:rsidP="0023602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bookmarkStart w:id="5" w:name="_Toc111033751"/>
            <w:r w:rsidRPr="0023602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2.1. </w:t>
            </w:r>
            <w:r w:rsidR="00625030" w:rsidRPr="0062503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Projekta īstenošanas kapacitāte, t.sk. risku </w:t>
            </w:r>
            <w:proofErr w:type="spellStart"/>
            <w:r w:rsidR="00625030" w:rsidRPr="0062503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izvērtējums</w:t>
            </w:r>
            <w:proofErr w:type="spellEnd"/>
            <w:r w:rsidR="00625030" w:rsidRPr="0062503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un vadības kapacitāte, projekta īstenošanas, vadības un uzraudzības apraksts</w:t>
            </w:r>
            <w:bookmarkEnd w:id="5"/>
          </w:p>
          <w:p w14:paraId="569113B3" w14:textId="77777777" w:rsidR="007E77C9" w:rsidRPr="0023602B" w:rsidRDefault="007E77C9" w:rsidP="00171C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51424659" w14:textId="77777777" w:rsidTr="0023602B">
        <w:tc>
          <w:tcPr>
            <w:tcW w:w="2830" w:type="dxa"/>
          </w:tcPr>
          <w:p w14:paraId="1DEBA7DB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Administrēšanas kapacitāte</w:t>
            </w:r>
          </w:p>
          <w:p w14:paraId="74933607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(&lt;40000 zīmes&gt;)</w:t>
            </w:r>
          </w:p>
        </w:tc>
        <w:tc>
          <w:tcPr>
            <w:tcW w:w="6656" w:type="dxa"/>
          </w:tcPr>
          <w:p w14:paraId="25DE03BE" w14:textId="7B0F3D07" w:rsidR="00E911BC" w:rsidRPr="00E911BC" w:rsidRDefault="00E911BC" w:rsidP="0078379E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  <w:tr w:rsidR="007E77C9" w:rsidRPr="0023602B" w14:paraId="35573838" w14:textId="77777777" w:rsidTr="0078379E">
        <w:trPr>
          <w:trHeight w:val="798"/>
        </w:trPr>
        <w:tc>
          <w:tcPr>
            <w:tcW w:w="2830" w:type="dxa"/>
          </w:tcPr>
          <w:p w14:paraId="76919DC2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Finansiālā kapacitāte</w:t>
            </w:r>
          </w:p>
          <w:p w14:paraId="4B5E005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(&lt;20000 zīmes&gt;)</w:t>
            </w:r>
          </w:p>
        </w:tc>
        <w:tc>
          <w:tcPr>
            <w:tcW w:w="6656" w:type="dxa"/>
          </w:tcPr>
          <w:p w14:paraId="75CC2FEB" w14:textId="12A53141" w:rsidR="00E911BC" w:rsidRPr="00E911BC" w:rsidRDefault="00E911BC" w:rsidP="00171C2D">
            <w:pPr>
              <w:pStyle w:val="NormalWeb"/>
              <w:jc w:val="both"/>
              <w:rPr>
                <w:i/>
                <w:color w:val="0000FF"/>
              </w:rPr>
            </w:pPr>
          </w:p>
        </w:tc>
      </w:tr>
      <w:tr w:rsidR="007E77C9" w:rsidRPr="0023602B" w14:paraId="7CD900F9" w14:textId="77777777" w:rsidTr="0023602B">
        <w:tc>
          <w:tcPr>
            <w:tcW w:w="2830" w:type="dxa"/>
          </w:tcPr>
          <w:p w14:paraId="6E147AE8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Īstenošanas kapacitāte</w:t>
            </w:r>
          </w:p>
          <w:p w14:paraId="22BC09D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(&lt;5000 zīmes&gt;)</w:t>
            </w:r>
          </w:p>
        </w:tc>
        <w:tc>
          <w:tcPr>
            <w:tcW w:w="6656" w:type="dxa"/>
          </w:tcPr>
          <w:p w14:paraId="7CCA6D88" w14:textId="75F17B4F" w:rsidR="00E911BC" w:rsidRPr="00E911BC" w:rsidRDefault="00E911BC" w:rsidP="00E911B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4"/>
                <w:szCs w:val="24"/>
              </w:rPr>
            </w:pPr>
          </w:p>
        </w:tc>
      </w:tr>
    </w:tbl>
    <w:p w14:paraId="306342E9" w14:textId="77777777" w:rsidR="0078379E" w:rsidRDefault="0078379E" w:rsidP="00863277">
      <w:pPr>
        <w:pStyle w:val="NormalWeb"/>
        <w:jc w:val="both"/>
        <w:rPr>
          <w:i/>
          <w:color w:val="0000FF"/>
          <w:lang w:eastAsia="en-US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1"/>
        <w:gridCol w:w="1272"/>
        <w:gridCol w:w="916"/>
        <w:gridCol w:w="1514"/>
        <w:gridCol w:w="1462"/>
        <w:gridCol w:w="1156"/>
        <w:gridCol w:w="1309"/>
        <w:gridCol w:w="748"/>
        <w:gridCol w:w="753"/>
      </w:tblGrid>
      <w:tr w:rsidR="007E77C9" w:rsidRPr="0023602B" w14:paraId="1CB4EF50" w14:textId="77777777" w:rsidTr="00735C3D">
        <w:trPr>
          <w:trHeight w:val="366"/>
        </w:trPr>
        <w:tc>
          <w:tcPr>
            <w:tcW w:w="9631" w:type="dxa"/>
            <w:gridSpan w:val="9"/>
            <w:vAlign w:val="center"/>
          </w:tcPr>
          <w:p w14:paraId="046B1FF0" w14:textId="6B3919D3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6" w:name="_Toc111033752"/>
            <w:r w:rsidRPr="0023602B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2.</w:t>
            </w:r>
            <w:r w:rsidR="00654929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Pr="0023602B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bookmarkEnd w:id="6"/>
            <w:r w:rsidRPr="0023602B">
              <w:rPr>
                <w:rStyle w:val="Heading2Char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654929" w:rsidRPr="00654929">
              <w:rPr>
                <w:rFonts w:ascii="Times New Roman" w:hAnsi="Times New Roman"/>
                <w:b/>
                <w:sz w:val="24"/>
                <w:szCs w:val="24"/>
              </w:rPr>
              <w:t>Investīciju projekta saturiskā saistība ar citiem iesniegtajiem/ īstenotajiem/ īstenošanā esošiem projektiem:</w:t>
            </w:r>
          </w:p>
        </w:tc>
      </w:tr>
      <w:tr w:rsidR="007E77C9" w:rsidRPr="0023602B" w14:paraId="3E579DA1" w14:textId="77777777" w:rsidTr="0078379E">
        <w:trPr>
          <w:trHeight w:val="493"/>
        </w:trPr>
        <w:tc>
          <w:tcPr>
            <w:tcW w:w="501" w:type="dxa"/>
            <w:vMerge w:val="restart"/>
            <w:vAlign w:val="center"/>
          </w:tcPr>
          <w:p w14:paraId="644DA195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3602B">
              <w:rPr>
                <w:rFonts w:ascii="Times New Roman" w:hAnsi="Times New Roman"/>
                <w:sz w:val="20"/>
                <w:szCs w:val="20"/>
              </w:rPr>
              <w:t>N.p.k</w:t>
            </w:r>
            <w:proofErr w:type="spellEnd"/>
            <w:r w:rsidRPr="002360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2" w:type="dxa"/>
            <w:vMerge w:val="restart"/>
            <w:vAlign w:val="center"/>
          </w:tcPr>
          <w:p w14:paraId="113CC2F3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nosaukums</w:t>
            </w:r>
          </w:p>
        </w:tc>
        <w:tc>
          <w:tcPr>
            <w:tcW w:w="916" w:type="dxa"/>
            <w:vMerge w:val="restart"/>
            <w:vAlign w:val="center"/>
          </w:tcPr>
          <w:p w14:paraId="630F9461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numurs</w:t>
            </w:r>
          </w:p>
        </w:tc>
        <w:tc>
          <w:tcPr>
            <w:tcW w:w="1514" w:type="dxa"/>
            <w:vMerge w:val="restart"/>
            <w:vAlign w:val="center"/>
          </w:tcPr>
          <w:p w14:paraId="67BC3E9A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kopsavilkums, galvenās darbības</w:t>
            </w:r>
          </w:p>
        </w:tc>
        <w:tc>
          <w:tcPr>
            <w:tcW w:w="1462" w:type="dxa"/>
            <w:vMerge w:val="restart"/>
            <w:vAlign w:val="center"/>
          </w:tcPr>
          <w:p w14:paraId="3BBA9354" w14:textId="3C714A3D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Papildinātības/</w:t>
            </w:r>
            <w:r w:rsidR="007837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602B">
              <w:rPr>
                <w:rFonts w:ascii="Times New Roman" w:hAnsi="Times New Roman"/>
                <w:sz w:val="20"/>
                <w:szCs w:val="20"/>
              </w:rPr>
              <w:t>demarkācijas apraksts</w:t>
            </w:r>
          </w:p>
        </w:tc>
        <w:tc>
          <w:tcPr>
            <w:tcW w:w="1156" w:type="dxa"/>
            <w:vMerge w:val="restart"/>
            <w:vAlign w:val="center"/>
          </w:tcPr>
          <w:p w14:paraId="7FB2E13E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kopējās izmaksas</w:t>
            </w:r>
          </w:p>
          <w:p w14:paraId="0C77FEAA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602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23602B">
              <w:rPr>
                <w:rFonts w:ascii="Times New Roman" w:hAnsi="Times New Roman"/>
                <w:i/>
                <w:sz w:val="20"/>
                <w:szCs w:val="20"/>
              </w:rPr>
              <w:t>euro</w:t>
            </w:r>
            <w:proofErr w:type="spellEnd"/>
            <w:r w:rsidRPr="0023602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1309" w:type="dxa"/>
            <w:vMerge w:val="restart"/>
            <w:vAlign w:val="center"/>
          </w:tcPr>
          <w:p w14:paraId="72716C0A" w14:textId="1839766B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 xml:space="preserve">Finansējuma avots un veids </w:t>
            </w:r>
          </w:p>
        </w:tc>
        <w:tc>
          <w:tcPr>
            <w:tcW w:w="1501" w:type="dxa"/>
            <w:gridSpan w:val="2"/>
            <w:vAlign w:val="center"/>
          </w:tcPr>
          <w:p w14:paraId="044AA2E3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īstenošanas laiks (mm/</w:t>
            </w:r>
            <w:proofErr w:type="spellStart"/>
            <w:r w:rsidRPr="0023602B">
              <w:rPr>
                <w:rFonts w:ascii="Times New Roman" w:hAnsi="Times New Roman"/>
                <w:sz w:val="20"/>
                <w:szCs w:val="20"/>
              </w:rPr>
              <w:t>gggg</w:t>
            </w:r>
            <w:proofErr w:type="spellEnd"/>
            <w:r w:rsidRPr="0023602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E77C9" w:rsidRPr="0023602B" w14:paraId="5F7826A4" w14:textId="77777777" w:rsidTr="0078379E">
        <w:trPr>
          <w:trHeight w:val="426"/>
        </w:trPr>
        <w:tc>
          <w:tcPr>
            <w:tcW w:w="501" w:type="dxa"/>
            <w:vMerge/>
          </w:tcPr>
          <w:p w14:paraId="4247080C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3A0C970A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</w:tcPr>
          <w:p w14:paraId="100B3CF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14:paraId="1A2DA90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64B9D28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14:paraId="47CE30E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14:paraId="4C35E52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14:paraId="4AA5ED74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uzsākšana</w:t>
            </w:r>
          </w:p>
        </w:tc>
        <w:tc>
          <w:tcPr>
            <w:tcW w:w="753" w:type="dxa"/>
            <w:vAlign w:val="center"/>
          </w:tcPr>
          <w:p w14:paraId="5A934984" w14:textId="77777777" w:rsidR="007E77C9" w:rsidRPr="0023602B" w:rsidRDefault="007E77C9" w:rsidP="002360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02B">
              <w:rPr>
                <w:rFonts w:ascii="Times New Roman" w:hAnsi="Times New Roman"/>
                <w:sz w:val="20"/>
                <w:szCs w:val="20"/>
              </w:rPr>
              <w:t>Projekta pabeigšana</w:t>
            </w:r>
          </w:p>
        </w:tc>
      </w:tr>
      <w:tr w:rsidR="007E77C9" w:rsidRPr="0023602B" w14:paraId="68DF3315" w14:textId="77777777" w:rsidTr="0078379E">
        <w:trPr>
          <w:trHeight w:val="192"/>
        </w:trPr>
        <w:tc>
          <w:tcPr>
            <w:tcW w:w="501" w:type="dxa"/>
          </w:tcPr>
          <w:p w14:paraId="1F6F4BA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2" w:type="dxa"/>
          </w:tcPr>
          <w:p w14:paraId="0BB70D7C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088CF52A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22A5F8B1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54426D20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136141C4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1524A737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3A2FA67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511334D8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562C899F" w14:textId="77777777" w:rsidTr="0078379E">
        <w:trPr>
          <w:trHeight w:val="192"/>
        </w:trPr>
        <w:tc>
          <w:tcPr>
            <w:tcW w:w="501" w:type="dxa"/>
          </w:tcPr>
          <w:p w14:paraId="55B7AD0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2" w:type="dxa"/>
          </w:tcPr>
          <w:p w14:paraId="0276D8AB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14:paraId="2462BEC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7B3DF45E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2D4B8B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14:paraId="05BEA34B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14:paraId="7D8B15CF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14:paraId="5BD0B4C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</w:tcPr>
          <w:p w14:paraId="70B4765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ED15CA" w14:textId="051C1CAE" w:rsidR="007E77C9" w:rsidRPr="003A7637" w:rsidRDefault="007E77C9" w:rsidP="00417664">
      <w:pPr>
        <w:rPr>
          <w:rFonts w:ascii="Times New Roman" w:hAnsi="Times New Roman"/>
          <w:sz w:val="24"/>
          <w:szCs w:val="24"/>
        </w:rPr>
        <w:sectPr w:rsidR="007E77C9" w:rsidRPr="003A7637" w:rsidSect="00735C3D">
          <w:headerReference w:type="default" r:id="rId8"/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03573C6F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2D0A687D" w14:textId="12D02C2F" w:rsidR="007E77C9" w:rsidRPr="0023602B" w:rsidRDefault="0086116D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" w:name="_Toc111033753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3</w:t>
            </w:r>
            <w:r w:rsidR="007E77C9" w:rsidRPr="0023602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.SADAĻA – VALSTS ATBALSTA JAUTĀJUMI</w:t>
            </w:r>
            <w:bookmarkEnd w:id="7"/>
          </w:p>
        </w:tc>
      </w:tr>
    </w:tbl>
    <w:p w14:paraId="44B62A91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3104"/>
        <w:gridCol w:w="2480"/>
        <w:gridCol w:w="3146"/>
      </w:tblGrid>
      <w:tr w:rsidR="007E77C9" w:rsidRPr="0023602B" w14:paraId="090FB757" w14:textId="77777777" w:rsidTr="0023602B">
        <w:tc>
          <w:tcPr>
            <w:tcW w:w="756" w:type="dxa"/>
          </w:tcPr>
          <w:p w14:paraId="1B8BD804" w14:textId="15583A08" w:rsidR="007E77C9" w:rsidRPr="0023602B" w:rsidRDefault="00947984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104" w:type="dxa"/>
          </w:tcPr>
          <w:p w14:paraId="5EEAD509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Projekta īstenošanas veids:</w:t>
            </w:r>
          </w:p>
        </w:tc>
        <w:tc>
          <w:tcPr>
            <w:tcW w:w="5626" w:type="dxa"/>
            <w:gridSpan w:val="2"/>
          </w:tcPr>
          <w:p w14:paraId="57DE5FD8" w14:textId="28210012" w:rsidR="007E77C9" w:rsidRPr="0023602B" w:rsidRDefault="007E77C9" w:rsidP="002360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749C6CA2" w14:textId="77777777" w:rsidTr="0023602B">
        <w:tc>
          <w:tcPr>
            <w:tcW w:w="756" w:type="dxa"/>
          </w:tcPr>
          <w:p w14:paraId="3AF93E3A" w14:textId="297DA39F" w:rsidR="007E77C9" w:rsidRPr="0023602B" w:rsidRDefault="00947984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104" w:type="dxa"/>
          </w:tcPr>
          <w:p w14:paraId="06D504B3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Atbalsta instruments:</w:t>
            </w:r>
          </w:p>
        </w:tc>
        <w:tc>
          <w:tcPr>
            <w:tcW w:w="5626" w:type="dxa"/>
            <w:gridSpan w:val="2"/>
          </w:tcPr>
          <w:p w14:paraId="35220166" w14:textId="150C76BA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797C0FB6" w14:textId="77777777" w:rsidTr="0023602B">
        <w:tc>
          <w:tcPr>
            <w:tcW w:w="756" w:type="dxa"/>
          </w:tcPr>
          <w:p w14:paraId="3000871A" w14:textId="58BF5508" w:rsidR="007E77C9" w:rsidRPr="0023602B" w:rsidRDefault="00947984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730" w:type="dxa"/>
            <w:gridSpan w:val="3"/>
          </w:tcPr>
          <w:p w14:paraId="1F4BBADA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Atbalsta mērķis jeb valsts atbalsta regulējums, atbilstoši kuram projekts tiek īstenots </w:t>
            </w:r>
          </w:p>
          <w:p w14:paraId="374BFED5" w14:textId="77777777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(atzīmēt vienu vai vairākas atbilstošās vērtības)</w:t>
            </w:r>
          </w:p>
        </w:tc>
      </w:tr>
      <w:tr w:rsidR="007E77C9" w:rsidRPr="0023602B" w14:paraId="4CC5ADD7" w14:textId="77777777" w:rsidTr="0023602B">
        <w:tc>
          <w:tcPr>
            <w:tcW w:w="756" w:type="dxa"/>
          </w:tcPr>
          <w:p w14:paraId="110D2B8F" w14:textId="6467979F" w:rsidR="007E77C9" w:rsidRPr="0023602B" w:rsidRDefault="00947984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5584" w:type="dxa"/>
            <w:gridSpan w:val="2"/>
          </w:tcPr>
          <w:p w14:paraId="414CC36C" w14:textId="04D38BE2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Uzņēmums neatbilst grūtībās nonākuša uzņēmuma definīcijai (kā noteikts </w:t>
            </w:r>
            <w:r w:rsidR="0096549A">
              <w:rPr>
                <w:rFonts w:ascii="Times New Roman" w:hAnsi="Times New Roman"/>
                <w:b/>
                <w:sz w:val="24"/>
                <w:szCs w:val="24"/>
              </w:rPr>
              <w:t xml:space="preserve">reformas / investīcijas </w:t>
            </w: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>Ministru kabineta noteikumos</w:t>
            </w:r>
            <w:r w:rsidR="0096549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146" w:type="dxa"/>
          </w:tcPr>
          <w:p w14:paraId="327BA715" w14:textId="77CE0775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7C9" w:rsidRPr="0023602B" w14:paraId="4A909E59" w14:textId="77777777" w:rsidTr="0023602B">
        <w:tc>
          <w:tcPr>
            <w:tcW w:w="756" w:type="dxa"/>
          </w:tcPr>
          <w:p w14:paraId="56AAE972" w14:textId="627F4768" w:rsidR="007E77C9" w:rsidRPr="0023602B" w:rsidRDefault="00947984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77C9" w:rsidRPr="0023602B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5584" w:type="dxa"/>
            <w:gridSpan w:val="2"/>
          </w:tcPr>
          <w:p w14:paraId="75CA9A2B" w14:textId="56C651A1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Projekts nav uzsākts (atbilstoši </w:t>
            </w:r>
            <w:r w:rsidR="0096549A">
              <w:rPr>
                <w:rFonts w:ascii="Times New Roman" w:hAnsi="Times New Roman"/>
                <w:b/>
                <w:sz w:val="24"/>
                <w:szCs w:val="24"/>
              </w:rPr>
              <w:t>reformas / investīcijas</w:t>
            </w:r>
            <w:r w:rsidRPr="0023602B">
              <w:rPr>
                <w:rFonts w:ascii="Times New Roman" w:hAnsi="Times New Roman"/>
                <w:b/>
                <w:sz w:val="24"/>
                <w:szCs w:val="24"/>
              </w:rPr>
              <w:t xml:space="preserve"> Ministru kabineta noteikumos noteiktajam termiņam)</w:t>
            </w:r>
          </w:p>
        </w:tc>
        <w:tc>
          <w:tcPr>
            <w:tcW w:w="3146" w:type="dxa"/>
          </w:tcPr>
          <w:p w14:paraId="78896911" w14:textId="2BD70DAB" w:rsidR="007E77C9" w:rsidRPr="0023602B" w:rsidRDefault="007E77C9" w:rsidP="002360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E93EAE" w14:textId="77777777" w:rsidR="007E77C9" w:rsidRDefault="007E77C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6"/>
      </w:tblGrid>
      <w:tr w:rsidR="007E77C9" w:rsidRPr="0023602B" w14:paraId="1C29C65F" w14:textId="77777777" w:rsidTr="0023602B">
        <w:trPr>
          <w:trHeight w:val="547"/>
        </w:trPr>
        <w:tc>
          <w:tcPr>
            <w:tcW w:w="9486" w:type="dxa"/>
            <w:shd w:val="clear" w:color="auto" w:fill="D9D9D9"/>
            <w:vAlign w:val="center"/>
          </w:tcPr>
          <w:p w14:paraId="3D1650E2" w14:textId="2D3C192F" w:rsidR="007E77C9" w:rsidRPr="0023602B" w:rsidRDefault="0086116D" w:rsidP="0023602B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Toc111033754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4</w:t>
            </w:r>
            <w:r w:rsidR="00625030" w:rsidRPr="00625030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.SADAĻA - APLIECINĀJUMS</w:t>
            </w:r>
            <w:bookmarkEnd w:id="8"/>
          </w:p>
        </w:tc>
      </w:tr>
    </w:tbl>
    <w:p w14:paraId="09ABDCF1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</w:pPr>
    </w:p>
    <w:p w14:paraId="2147C665" w14:textId="77777777" w:rsidR="007E77C9" w:rsidRPr="003A7637" w:rsidRDefault="007E77C9" w:rsidP="00032C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>Es, apakšā parakstījies (-</w:t>
      </w:r>
      <w:proofErr w:type="spellStart"/>
      <w:r w:rsidRPr="003A7637">
        <w:rPr>
          <w:rFonts w:ascii="Times New Roman" w:hAnsi="Times New Roman"/>
          <w:sz w:val="24"/>
          <w:szCs w:val="24"/>
        </w:rPr>
        <w:t>usies</w:t>
      </w:r>
      <w:proofErr w:type="spellEnd"/>
      <w:r w:rsidRPr="003A7637">
        <w:rPr>
          <w:rFonts w:ascii="Times New Roman" w:hAnsi="Times New Roman"/>
          <w:sz w:val="24"/>
          <w:szCs w:val="24"/>
        </w:rPr>
        <w:t>), __________________________,</w:t>
      </w:r>
    </w:p>
    <w:p w14:paraId="5992D70C" w14:textId="77777777" w:rsidR="007E77C9" w:rsidRPr="003A7637" w:rsidRDefault="007E77C9" w:rsidP="00AC4EE9">
      <w:pPr>
        <w:spacing w:after="0"/>
        <w:ind w:left="5760" w:firstLine="720"/>
        <w:jc w:val="center"/>
        <w:rPr>
          <w:rFonts w:ascii="Times New Roman" w:hAnsi="Times New Roman"/>
          <w:i/>
          <w:sz w:val="24"/>
          <w:szCs w:val="24"/>
        </w:rPr>
      </w:pPr>
      <w:r w:rsidRPr="003A7637">
        <w:rPr>
          <w:rFonts w:ascii="Times New Roman" w:hAnsi="Times New Roman"/>
          <w:i/>
          <w:sz w:val="24"/>
          <w:szCs w:val="24"/>
        </w:rPr>
        <w:t>vārds, uzvārds</w:t>
      </w:r>
    </w:p>
    <w:p w14:paraId="7150D6B3" w14:textId="77777777" w:rsidR="007E77C9" w:rsidRPr="003A7637" w:rsidRDefault="007E77C9" w:rsidP="00032C33">
      <w:pPr>
        <w:spacing w:after="0"/>
        <w:ind w:left="5760" w:firstLine="720"/>
        <w:jc w:val="right"/>
        <w:rPr>
          <w:rFonts w:ascii="Times New Roman" w:hAnsi="Times New Roman"/>
          <w:i/>
          <w:sz w:val="24"/>
          <w:szCs w:val="24"/>
        </w:rPr>
      </w:pPr>
    </w:p>
    <w:p w14:paraId="45498E15" w14:textId="77777777" w:rsidR="007E77C9" w:rsidRPr="003A7637" w:rsidRDefault="007E77C9" w:rsidP="00032C3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  <w:t xml:space="preserve">Projekta iesniedzēja ___________________________________, </w:t>
      </w:r>
    </w:p>
    <w:p w14:paraId="31DC9B9D" w14:textId="77777777" w:rsidR="007E77C9" w:rsidRPr="003A7637" w:rsidRDefault="007E77C9" w:rsidP="00AC4EE9">
      <w:pPr>
        <w:spacing w:after="0"/>
        <w:ind w:left="4320" w:firstLine="720"/>
        <w:jc w:val="center"/>
        <w:rPr>
          <w:rFonts w:ascii="Times New Roman" w:hAnsi="Times New Roman"/>
          <w:i/>
          <w:sz w:val="24"/>
          <w:szCs w:val="24"/>
        </w:rPr>
      </w:pPr>
      <w:r w:rsidRPr="003A7637">
        <w:rPr>
          <w:rFonts w:ascii="Times New Roman" w:hAnsi="Times New Roman"/>
          <w:i/>
          <w:sz w:val="24"/>
          <w:szCs w:val="24"/>
        </w:rPr>
        <w:t xml:space="preserve">              projekta iesniedzēja nosaukums</w:t>
      </w:r>
    </w:p>
    <w:p w14:paraId="774AA3A8" w14:textId="77777777" w:rsidR="007E77C9" w:rsidRPr="003A7637" w:rsidRDefault="007E77C9" w:rsidP="00032C33">
      <w:pPr>
        <w:jc w:val="right"/>
        <w:rPr>
          <w:rFonts w:ascii="Times New Roman" w:hAnsi="Times New Roman"/>
          <w:sz w:val="24"/>
          <w:szCs w:val="24"/>
        </w:rPr>
      </w:pPr>
    </w:p>
    <w:p w14:paraId="05756B22" w14:textId="77777777" w:rsidR="007E77C9" w:rsidRPr="003A7637" w:rsidRDefault="007E77C9" w:rsidP="00AD07E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</w:r>
      <w:r w:rsidRPr="003A7637">
        <w:rPr>
          <w:rFonts w:ascii="Times New Roman" w:hAnsi="Times New Roman"/>
          <w:sz w:val="24"/>
          <w:szCs w:val="24"/>
        </w:rPr>
        <w:tab/>
        <w:t>atbildīgā amatpersona, _________________________________,</w:t>
      </w:r>
    </w:p>
    <w:p w14:paraId="049B97A6" w14:textId="77777777" w:rsidR="007E77C9" w:rsidRPr="003A7637" w:rsidRDefault="007E77C9" w:rsidP="00AD07E8">
      <w:pPr>
        <w:spacing w:after="0"/>
        <w:ind w:left="4320" w:firstLine="720"/>
        <w:jc w:val="center"/>
        <w:rPr>
          <w:rFonts w:ascii="Times New Roman" w:hAnsi="Times New Roman"/>
          <w:i/>
          <w:sz w:val="24"/>
          <w:szCs w:val="24"/>
        </w:rPr>
      </w:pPr>
      <w:r w:rsidRPr="003A7637">
        <w:rPr>
          <w:rFonts w:ascii="Times New Roman" w:hAnsi="Times New Roman"/>
          <w:i/>
          <w:sz w:val="24"/>
          <w:szCs w:val="24"/>
        </w:rPr>
        <w:t xml:space="preserve">              amata nosaukums</w:t>
      </w:r>
    </w:p>
    <w:p w14:paraId="352C039D" w14:textId="77777777" w:rsidR="007802F3" w:rsidRPr="0096549A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BB2037" w14:textId="74F31E89" w:rsid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Apliecinu, ka investīciju projekta iesnieguma iesniegšanas brīdī,</w:t>
      </w:r>
    </w:p>
    <w:p w14:paraId="2DE76415" w14:textId="77777777" w:rsidR="007802F3" w:rsidRPr="0096549A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CFB19A" w14:textId="77777777" w:rsidR="0096549A" w:rsidRP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1)projekta iesniedzējs neatbilst nevienam no Atveseļošanas fonda investīcijas Ministru kabineta</w:t>
      </w:r>
    </w:p>
    <w:p w14:paraId="14C4F898" w14:textId="77777777" w:rsidR="007802F3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noteikumos minētajiem projektu iesniedzēju izslēgšanas nosacījumiem, ja attiecināms;</w:t>
      </w:r>
    </w:p>
    <w:p w14:paraId="7B83F83D" w14:textId="77777777" w:rsidR="007802F3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FE1E0" w14:textId="10D74415" w:rsid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2)projekta iesniedzēja rīcībā ir pietiekami un stabili finanšu resursi (nav attiecināms uz valsts budžeta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iestādēm);</w:t>
      </w:r>
    </w:p>
    <w:p w14:paraId="2D5BA04A" w14:textId="77777777" w:rsidR="007802F3" w:rsidRPr="0096549A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3BA930" w14:textId="2F20F560" w:rsid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3)projekta iesniegumā un tā pielikumos sniegtās ziņas atbilst patiesībai un projekta īstenošanai pieprasītais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Atveseļošanas fonda finansējums tiks izmantots saskaņā ar projekta iesniegumā noteikto;</w:t>
      </w:r>
    </w:p>
    <w:p w14:paraId="1E722A16" w14:textId="77777777" w:rsidR="007802F3" w:rsidRPr="0096549A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A0E47" w14:textId="1CC5490A" w:rsid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4)nav zināmu iemeslu, kādēļ šis projekts nevarētu tikt īstenots vai varētu tikt aizkavēta tā īstenošana, un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apstiprinu, ka projektā noteiktās saistības iespējams veikt normatīvajos aktos par attiecīgās Atveseļošanas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fonda reformas vai investīcijas īstenošanu noteiktajos termiņos;</w:t>
      </w:r>
    </w:p>
    <w:p w14:paraId="578FBD34" w14:textId="77777777" w:rsidR="007802F3" w:rsidRPr="0096549A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EAA73" w14:textId="432B01EF" w:rsid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 xml:space="preserve">5)un projekta īstenošanā tiks ievērots vienlīdzīgu iespēju un </w:t>
      </w:r>
      <w:proofErr w:type="spellStart"/>
      <w:r w:rsidRPr="0096549A">
        <w:rPr>
          <w:rFonts w:ascii="Times New Roman" w:hAnsi="Times New Roman"/>
          <w:sz w:val="24"/>
          <w:szCs w:val="24"/>
        </w:rPr>
        <w:t>nediskriminācijas</w:t>
      </w:r>
      <w:proofErr w:type="spellEnd"/>
      <w:r w:rsidRPr="0096549A">
        <w:rPr>
          <w:rFonts w:ascii="Times New Roman" w:hAnsi="Times New Roman"/>
          <w:sz w:val="24"/>
          <w:szCs w:val="24"/>
        </w:rPr>
        <w:t xml:space="preserve"> princips, tostarp, veicināta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vienlīdzīga attieksme un iespējas sievietēm un vīriešiem visās jomās, tostarp attiecībā uz pieeju darba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tirgum, nodarbinātību un karjeras attīstību, kā arī izskausta jebkāda diskriminācija rases vai etniskās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izcelsmes, reliģijas vai pārliecības, invaliditātes, vecuma vai seksuālās orientācijas dēļ.</w:t>
      </w:r>
    </w:p>
    <w:p w14:paraId="63F616A6" w14:textId="77777777" w:rsidR="007802F3" w:rsidRPr="0096549A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7DFCA" w14:textId="405A530D" w:rsid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6)un projekta īstenošanas laikā projektā plānotās darbības netiek finansētas, vai līdzfinansētas no citiem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Valsts, pašvaldības vai ārvalstu finanšu atbalsta instrumentiem, kas nav norādīts projekta iesnieguma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veidlapā;</w:t>
      </w:r>
    </w:p>
    <w:p w14:paraId="6430E76C" w14:textId="77777777" w:rsidR="007802F3" w:rsidRPr="0096549A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02486E" w14:textId="7112AFE7" w:rsid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7)un projekta īstenošanas laikā, projekta ietvaros netiks veiktas darbības, kuras uzskatāmas par krāpšanu,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korupciju un interešu konfliktu</w:t>
      </w:r>
      <w:r w:rsidR="007802F3">
        <w:rPr>
          <w:rFonts w:ascii="Times New Roman" w:hAnsi="Times New Roman"/>
          <w:sz w:val="24"/>
          <w:szCs w:val="24"/>
        </w:rPr>
        <w:t>.</w:t>
      </w:r>
    </w:p>
    <w:p w14:paraId="563177A7" w14:textId="77777777" w:rsidR="007802F3" w:rsidRPr="0096549A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A183F0" w14:textId="77777777" w:rsidR="0096549A" w:rsidRP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Apzinos, ka projektu var neapstiprināt finansēšanai no Atveseļošanas fonda, ja projekta iesniegums,</w:t>
      </w:r>
    </w:p>
    <w:p w14:paraId="3F4F4C87" w14:textId="77777777" w:rsidR="0096549A" w:rsidRP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ieskaitot šo sadaļu, nav pilnībā un kvalitatīvi aizpildīts, kā arī, ja normatīvajos aktos par attiecīgā</w:t>
      </w:r>
    </w:p>
    <w:p w14:paraId="5441977F" w14:textId="42C82566" w:rsid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Atveseļošanas fonda īstenošanu plānotais Atveseļošanas fonda finansējums (kārtējam gadam/plānošanas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periodam) projekta apstiprināšanas brīdī ir izlietots.</w:t>
      </w:r>
    </w:p>
    <w:p w14:paraId="134F8AD5" w14:textId="77777777" w:rsidR="007802F3" w:rsidRPr="0096549A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B334F6" w14:textId="77777777" w:rsidR="007802F3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Apzinos, ka nepatiesas apliecinājumā sniegtās informācijas gadījumā administratīva rakstura sankcijas var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tikt uzsāktas gan pret mani, gan arī pret minēto juridisko personu – projekta iesniedzēju.</w:t>
      </w:r>
      <w:r w:rsidR="007802F3">
        <w:rPr>
          <w:rFonts w:ascii="Times New Roman" w:hAnsi="Times New Roman"/>
          <w:sz w:val="24"/>
          <w:szCs w:val="24"/>
        </w:rPr>
        <w:t xml:space="preserve"> </w:t>
      </w:r>
    </w:p>
    <w:p w14:paraId="40AB65D8" w14:textId="77777777" w:rsidR="007802F3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D6852" w14:textId="3C333D99" w:rsid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lastRenderedPageBreak/>
        <w:t>Apzinos, ka projekta izmaksu pieauguma gadījumā projekta iesniedzējs sedz visas izmaksas, kas var rasties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izmaksu svārstību rezultātā.</w:t>
      </w:r>
    </w:p>
    <w:p w14:paraId="14CEDBE5" w14:textId="77777777" w:rsidR="007802F3" w:rsidRPr="0096549A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7D826" w14:textId="77777777" w:rsidR="0096549A" w:rsidRP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Apliecinu, ka esmu iepazinies (-</w:t>
      </w:r>
      <w:proofErr w:type="spellStart"/>
      <w:r w:rsidRPr="0096549A">
        <w:rPr>
          <w:rFonts w:ascii="Times New Roman" w:hAnsi="Times New Roman"/>
          <w:sz w:val="24"/>
          <w:szCs w:val="24"/>
        </w:rPr>
        <w:t>usies</w:t>
      </w:r>
      <w:proofErr w:type="spellEnd"/>
      <w:r w:rsidRPr="0096549A">
        <w:rPr>
          <w:rFonts w:ascii="Times New Roman" w:hAnsi="Times New Roman"/>
          <w:sz w:val="24"/>
          <w:szCs w:val="24"/>
        </w:rPr>
        <w:t>), ar attiecīgā Atveseļošanas fonda reformas vai investīcijas</w:t>
      </w:r>
    </w:p>
    <w:p w14:paraId="434BF2C9" w14:textId="5ED69457" w:rsid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nosacījumiem un ja attiecināms atlases nolikumā noteiktajām prasībām.</w:t>
      </w:r>
    </w:p>
    <w:p w14:paraId="6905B7A0" w14:textId="77777777" w:rsidR="007802F3" w:rsidRPr="0096549A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C2906" w14:textId="71743C9F" w:rsid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Piekrītu projekta iesniegumā norādīto datu apstrādei Kohēzijas politikas fondu vadības informācijas sistēmā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un to nodošanai citām valsts informācijas sistēmām.</w:t>
      </w:r>
    </w:p>
    <w:p w14:paraId="13469879" w14:textId="77777777" w:rsidR="007802F3" w:rsidRPr="0096549A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EB833" w14:textId="77777777" w:rsidR="0096549A" w:rsidRP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Apliecinu, ka projekta iesniegumam pievienotās kopijas atbilst manā rīcībā esošiem dokumentu</w:t>
      </w:r>
    </w:p>
    <w:p w14:paraId="3AADB2CF" w14:textId="5CB4DA8C" w:rsidR="0096549A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oriģināliem, projekta iesnieguma kopijas, ja attiecināms un elektroniskā versija atbilst iesniegtā projekta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iesnieguma oriģinālam.</w:t>
      </w:r>
    </w:p>
    <w:p w14:paraId="21311829" w14:textId="77777777" w:rsidR="007802F3" w:rsidRPr="0096549A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C74DA" w14:textId="5AF73592" w:rsidR="00625030" w:rsidRDefault="0096549A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49A">
        <w:rPr>
          <w:rFonts w:ascii="Times New Roman" w:hAnsi="Times New Roman"/>
          <w:sz w:val="24"/>
          <w:szCs w:val="24"/>
        </w:rPr>
        <w:t>Apzinos, ka projekts būs jāīsteno saskaņā ar projekta iesniegumā paredzētajām darbībām un rezultāti</w:t>
      </w:r>
      <w:r w:rsidR="007802F3">
        <w:rPr>
          <w:rFonts w:ascii="Times New Roman" w:hAnsi="Times New Roman"/>
          <w:sz w:val="24"/>
          <w:szCs w:val="24"/>
        </w:rPr>
        <w:t xml:space="preserve"> </w:t>
      </w:r>
      <w:r w:rsidRPr="0096549A">
        <w:rPr>
          <w:rFonts w:ascii="Times New Roman" w:hAnsi="Times New Roman"/>
          <w:sz w:val="24"/>
          <w:szCs w:val="24"/>
        </w:rPr>
        <w:t>uzturēti atbilstoši projekta iesniegumā minētajam</w:t>
      </w:r>
      <w:r w:rsidR="007802F3">
        <w:rPr>
          <w:rFonts w:ascii="Times New Roman" w:hAnsi="Times New Roman"/>
          <w:sz w:val="24"/>
          <w:szCs w:val="24"/>
        </w:rPr>
        <w:t>.</w:t>
      </w:r>
    </w:p>
    <w:p w14:paraId="335C347E" w14:textId="77777777" w:rsidR="007802F3" w:rsidRPr="00025374" w:rsidRDefault="007802F3" w:rsidP="009654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B9E66" w14:textId="77777777" w:rsidR="00625030" w:rsidRPr="00025374" w:rsidRDefault="00625030" w:rsidP="00625030">
      <w:pPr>
        <w:spacing w:after="0"/>
        <w:ind w:left="2160"/>
        <w:rPr>
          <w:rFonts w:ascii="Times New Roman" w:hAnsi="Times New Roman"/>
          <w:i/>
          <w:sz w:val="24"/>
          <w:szCs w:val="24"/>
        </w:rPr>
      </w:pPr>
      <w:r w:rsidRPr="00025374">
        <w:rPr>
          <w:rFonts w:ascii="Times New Roman" w:hAnsi="Times New Roman"/>
          <w:i/>
          <w:sz w:val="24"/>
          <w:szCs w:val="24"/>
        </w:rPr>
        <w:t xml:space="preserve"> Paraksts*: </w:t>
      </w:r>
    </w:p>
    <w:p w14:paraId="0CE8624F" w14:textId="77777777" w:rsidR="00625030" w:rsidRPr="00025374" w:rsidRDefault="00625030" w:rsidP="00625030">
      <w:pPr>
        <w:spacing w:after="0"/>
        <w:ind w:left="2160"/>
        <w:rPr>
          <w:rFonts w:ascii="Times New Roman" w:hAnsi="Times New Roman"/>
          <w:i/>
          <w:sz w:val="24"/>
          <w:szCs w:val="24"/>
        </w:rPr>
      </w:pPr>
      <w:r w:rsidRPr="00025374">
        <w:rPr>
          <w:rFonts w:ascii="Times New Roman" w:hAnsi="Times New Roman"/>
          <w:i/>
          <w:sz w:val="24"/>
          <w:szCs w:val="24"/>
        </w:rPr>
        <w:t>Datums:</w:t>
      </w:r>
    </w:p>
    <w:p w14:paraId="4A102D78" w14:textId="77777777" w:rsidR="00625030" w:rsidRPr="00025374" w:rsidRDefault="00625030" w:rsidP="00625030">
      <w:pPr>
        <w:ind w:left="3600" w:firstLine="720"/>
        <w:rPr>
          <w:rFonts w:ascii="Times New Roman" w:hAnsi="Times New Roman"/>
          <w:i/>
          <w:sz w:val="24"/>
          <w:szCs w:val="24"/>
        </w:rPr>
      </w:pPr>
      <w:r w:rsidRPr="0002537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25374">
        <w:rPr>
          <w:rFonts w:ascii="Times New Roman" w:hAnsi="Times New Roman"/>
          <w:i/>
          <w:sz w:val="24"/>
          <w:szCs w:val="24"/>
        </w:rPr>
        <w:t>dd</w:t>
      </w:r>
      <w:proofErr w:type="spellEnd"/>
      <w:r w:rsidRPr="00025374">
        <w:rPr>
          <w:rFonts w:ascii="Times New Roman" w:hAnsi="Times New Roman"/>
          <w:i/>
          <w:sz w:val="24"/>
          <w:szCs w:val="24"/>
        </w:rPr>
        <w:t>/mm/</w:t>
      </w:r>
      <w:proofErr w:type="spellStart"/>
      <w:r w:rsidRPr="00025374">
        <w:rPr>
          <w:rFonts w:ascii="Times New Roman" w:hAnsi="Times New Roman"/>
          <w:i/>
          <w:sz w:val="24"/>
          <w:szCs w:val="24"/>
        </w:rPr>
        <w:t>gggg</w:t>
      </w:r>
      <w:proofErr w:type="spellEnd"/>
    </w:p>
    <w:p w14:paraId="2B7FC140" w14:textId="77777777" w:rsidR="00625030" w:rsidRDefault="00625030" w:rsidP="00625030">
      <w:pPr>
        <w:rPr>
          <w:rFonts w:ascii="Times New Roman" w:hAnsi="Times New Roman"/>
          <w:i/>
          <w:iCs/>
          <w:sz w:val="24"/>
          <w:szCs w:val="24"/>
        </w:rPr>
      </w:pPr>
      <w:r w:rsidRPr="00025374">
        <w:rPr>
          <w:rFonts w:ascii="Times New Roman" w:hAnsi="Times New Roman"/>
          <w:i/>
          <w:iCs/>
          <w:sz w:val="24"/>
          <w:szCs w:val="24"/>
        </w:rPr>
        <w:t>* gadījumā, ja projekta iesnieguma veidlapa tiek iesniegta Kohēzijas politikas fondu vadības informācijas sistēmā vai ar e-parakstu, paraksta sadaļa nav aizpildāma</w:t>
      </w:r>
    </w:p>
    <w:p w14:paraId="39B5947C" w14:textId="77777777" w:rsidR="00625030" w:rsidRDefault="00625030" w:rsidP="00625030">
      <w:pPr>
        <w:rPr>
          <w:rFonts w:ascii="Times New Roman" w:hAnsi="Times New Roman"/>
          <w:i/>
          <w:iCs/>
          <w:sz w:val="24"/>
          <w:szCs w:val="24"/>
        </w:rPr>
      </w:pPr>
    </w:p>
    <w:p w14:paraId="270D0331" w14:textId="77777777" w:rsidR="007E77C9" w:rsidRPr="003A7637" w:rsidRDefault="007E77C9" w:rsidP="003C5410">
      <w:pPr>
        <w:rPr>
          <w:rFonts w:ascii="Times New Roman" w:hAnsi="Times New Roman"/>
          <w:sz w:val="24"/>
          <w:szCs w:val="24"/>
        </w:rPr>
        <w:sectPr w:rsidR="007E77C9" w:rsidRPr="003A7637" w:rsidSect="003C5410">
          <w:pgSz w:w="11906" w:h="16838" w:code="9"/>
          <w:pgMar w:top="851" w:right="1276" w:bottom="1276" w:left="1134" w:header="709" w:footer="709" w:gutter="0"/>
          <w:cols w:space="708"/>
          <w:titlePg/>
          <w:docGrid w:linePitch="360"/>
        </w:sectPr>
      </w:pPr>
    </w:p>
    <w:p w14:paraId="39402919" w14:textId="77777777" w:rsidR="007E77C9" w:rsidRPr="003A7637" w:rsidRDefault="007E77C9" w:rsidP="00A80833">
      <w:pPr>
        <w:pStyle w:val="Heading1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9" w:name="_Toc111033755"/>
      <w:r w:rsidRPr="003A7637">
        <w:rPr>
          <w:rFonts w:ascii="Times New Roman" w:hAnsi="Times New Roman"/>
          <w:b/>
          <w:color w:val="auto"/>
          <w:sz w:val="24"/>
          <w:szCs w:val="24"/>
        </w:rPr>
        <w:lastRenderedPageBreak/>
        <w:t>PIELIKUMI</w:t>
      </w:r>
      <w:bookmarkEnd w:id="9"/>
    </w:p>
    <w:sectPr w:rsidR="007E77C9" w:rsidRPr="003A7637" w:rsidSect="003D0215">
      <w:pgSz w:w="16838" w:h="11906" w:orient="landscape" w:code="9"/>
      <w:pgMar w:top="1134" w:right="1103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0F6C7" w14:textId="77777777" w:rsidR="00B062DC" w:rsidRDefault="00B062DC" w:rsidP="003C5410">
      <w:pPr>
        <w:spacing w:after="0" w:line="240" w:lineRule="auto"/>
      </w:pPr>
      <w:r>
        <w:separator/>
      </w:r>
    </w:p>
  </w:endnote>
  <w:endnote w:type="continuationSeparator" w:id="0">
    <w:p w14:paraId="19BF9863" w14:textId="77777777" w:rsidR="00B062DC" w:rsidRDefault="00B062DC" w:rsidP="003C5410">
      <w:pPr>
        <w:spacing w:after="0" w:line="240" w:lineRule="auto"/>
      </w:pPr>
      <w:r>
        <w:continuationSeparator/>
      </w:r>
    </w:p>
  </w:endnote>
  <w:endnote w:type="continuationNotice" w:id="1">
    <w:p w14:paraId="1C2688B8" w14:textId="77777777" w:rsidR="00B062DC" w:rsidRDefault="00B062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00"/>
    <w:family w:val="roman"/>
    <w:pitch w:val="default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sGoth Cn TL">
    <w:altName w:val="Arial"/>
    <w:charset w:val="BA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FED1" w14:textId="77777777" w:rsidR="00B062DC" w:rsidRDefault="00B062DC" w:rsidP="003C5410">
      <w:pPr>
        <w:spacing w:after="0" w:line="240" w:lineRule="auto"/>
      </w:pPr>
      <w:r>
        <w:separator/>
      </w:r>
    </w:p>
  </w:footnote>
  <w:footnote w:type="continuationSeparator" w:id="0">
    <w:p w14:paraId="4B5858E3" w14:textId="77777777" w:rsidR="00B062DC" w:rsidRDefault="00B062DC" w:rsidP="003C5410">
      <w:pPr>
        <w:spacing w:after="0" w:line="240" w:lineRule="auto"/>
      </w:pPr>
      <w:r>
        <w:continuationSeparator/>
      </w:r>
    </w:p>
  </w:footnote>
  <w:footnote w:type="continuationNotice" w:id="1">
    <w:p w14:paraId="7AEF2E6B" w14:textId="77777777" w:rsidR="00B062DC" w:rsidRDefault="00B062DC">
      <w:pPr>
        <w:spacing w:after="0" w:line="240" w:lineRule="auto"/>
      </w:pPr>
    </w:p>
  </w:footnote>
  <w:footnote w:id="2">
    <w:p w14:paraId="5F1ED526" w14:textId="77777777" w:rsidR="007E77C9" w:rsidRDefault="007E77C9" w:rsidP="00A75A22">
      <w:pPr>
        <w:pStyle w:val="FootnoteText"/>
      </w:pPr>
      <w:r w:rsidRPr="00E2163A">
        <w:rPr>
          <w:rStyle w:val="FootnoteReference"/>
          <w:rFonts w:ascii="Times New Roman" w:hAnsi="Times New Roman"/>
          <w:i/>
          <w:color w:val="0000FF"/>
        </w:rPr>
        <w:footnoteRef/>
      </w:r>
      <w:r w:rsidRPr="00E2163A">
        <w:rPr>
          <w:rFonts w:ascii="Times New Roman" w:hAnsi="Times New Roman"/>
          <w:i/>
          <w:color w:val="0000FF"/>
        </w:rPr>
        <w:t xml:space="preserve"> KOMISIJAS </w:t>
      </w:r>
      <w:r w:rsidRPr="00E2163A" w:rsidDel="00167DFC">
        <w:rPr>
          <w:rFonts w:ascii="Times New Roman" w:hAnsi="Times New Roman"/>
          <w:i/>
          <w:color w:val="0000FF"/>
        </w:rPr>
        <w:t xml:space="preserve">2014. gada 17. jūnija </w:t>
      </w:r>
      <w:r w:rsidRPr="00E2163A">
        <w:rPr>
          <w:rFonts w:ascii="Times New Roman" w:hAnsi="Times New Roman"/>
          <w:i/>
          <w:color w:val="0000FF"/>
        </w:rPr>
        <w:t>REGULA (ES) Nr. 651/2014, ar ko noteiktas atbalsta kategorijas atzīst par saderīgām ar iekšējo tirgu, piemērojot Līguma 107. un 108. pantu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D7C9" w14:textId="77777777" w:rsidR="007E77C9" w:rsidRDefault="007E77C9">
    <w:pPr>
      <w:pStyle w:val="Header"/>
      <w:jc w:val="center"/>
    </w:pPr>
    <w:r w:rsidRPr="003C5410">
      <w:rPr>
        <w:rFonts w:ascii="Times New Roman" w:hAnsi="Times New Roman"/>
        <w:sz w:val="18"/>
        <w:szCs w:val="18"/>
      </w:rPr>
      <w:fldChar w:fldCharType="begin"/>
    </w:r>
    <w:r w:rsidRPr="003C5410">
      <w:rPr>
        <w:rFonts w:ascii="Times New Roman" w:hAnsi="Times New Roman"/>
        <w:sz w:val="18"/>
        <w:szCs w:val="18"/>
      </w:rPr>
      <w:instrText xml:space="preserve"> PAGE   \* MERGEFORMAT </w:instrText>
    </w:r>
    <w:r w:rsidRPr="003C5410">
      <w:rPr>
        <w:rFonts w:ascii="Times New Roman" w:hAnsi="Times New Roman"/>
        <w:sz w:val="18"/>
        <w:szCs w:val="18"/>
      </w:rPr>
      <w:fldChar w:fldCharType="separate"/>
    </w:r>
    <w:r w:rsidR="00530273">
      <w:rPr>
        <w:rFonts w:ascii="Times New Roman" w:hAnsi="Times New Roman"/>
        <w:noProof/>
        <w:sz w:val="18"/>
        <w:szCs w:val="18"/>
      </w:rPr>
      <w:t>37</w:t>
    </w:r>
    <w:r w:rsidRPr="003C5410">
      <w:rPr>
        <w:rFonts w:ascii="Times New Roman" w:hAnsi="Times New Roman"/>
        <w:sz w:val="18"/>
        <w:szCs w:val="18"/>
      </w:rPr>
      <w:fldChar w:fldCharType="end"/>
    </w:r>
  </w:p>
  <w:p w14:paraId="0C9921A6" w14:textId="77777777" w:rsidR="007E77C9" w:rsidRDefault="007E7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A0F"/>
    <w:multiLevelType w:val="hybridMultilevel"/>
    <w:tmpl w:val="452E8BF0"/>
    <w:lvl w:ilvl="0" w:tplc="47DC1CA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8E7DD2"/>
    <w:multiLevelType w:val="hybridMultilevel"/>
    <w:tmpl w:val="0E5C205E"/>
    <w:lvl w:ilvl="0" w:tplc="1092EF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51F84"/>
    <w:multiLevelType w:val="hybridMultilevel"/>
    <w:tmpl w:val="7FC2DD4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F8A"/>
    <w:multiLevelType w:val="hybridMultilevel"/>
    <w:tmpl w:val="4F2237C6"/>
    <w:lvl w:ilvl="0" w:tplc="0A82A0B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D4D85"/>
    <w:multiLevelType w:val="hybridMultilevel"/>
    <w:tmpl w:val="588A1646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109C"/>
    <w:multiLevelType w:val="hybridMultilevel"/>
    <w:tmpl w:val="C9A2C1DC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A70BB"/>
    <w:multiLevelType w:val="hybridMultilevel"/>
    <w:tmpl w:val="67DA752E"/>
    <w:lvl w:ilvl="0" w:tplc="CC9870E2">
      <w:start w:val="1"/>
      <w:numFmt w:val="bullet"/>
      <w:lvlText w:val="!"/>
      <w:lvlJc w:val="left"/>
      <w:pPr>
        <w:ind w:left="780" w:hanging="360"/>
      </w:pPr>
      <w:rPr>
        <w:rFonts w:ascii="Cooper Black" w:hAnsi="Cooper Black" w:hint="default"/>
        <w:color w:val="0000FF"/>
        <w:sz w:val="24"/>
      </w:rPr>
    </w:lvl>
    <w:lvl w:ilvl="1" w:tplc="F95A73FE">
      <w:numFmt w:val="bullet"/>
      <w:lvlText w:val="-"/>
      <w:lvlJc w:val="left"/>
      <w:pPr>
        <w:ind w:left="1500" w:hanging="360"/>
      </w:pPr>
      <w:rPr>
        <w:rFonts w:ascii="Times New Roman" w:eastAsia="ヒラギノ角ゴ Pro W3" w:hAnsi="Times New Roman" w:hint="default"/>
        <w:color w:val="0000FF"/>
        <w:sz w:val="22"/>
      </w:rPr>
    </w:lvl>
    <w:lvl w:ilvl="2" w:tplc="D7A21DD4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color w:val="0000FF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B573A25"/>
    <w:multiLevelType w:val="hybridMultilevel"/>
    <w:tmpl w:val="D89422AA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55069"/>
    <w:multiLevelType w:val="hybridMultilevel"/>
    <w:tmpl w:val="0E3C99E8"/>
    <w:lvl w:ilvl="0" w:tplc="84DC6758">
      <w:start w:val="1"/>
      <w:numFmt w:val="bullet"/>
      <w:lvlText w:val="!"/>
      <w:lvlJc w:val="left"/>
      <w:pPr>
        <w:ind w:left="36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E1812"/>
    <w:multiLevelType w:val="hybridMultilevel"/>
    <w:tmpl w:val="A81CDAC8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C276D"/>
    <w:multiLevelType w:val="hybridMultilevel"/>
    <w:tmpl w:val="8C0E5D30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C54FD"/>
    <w:multiLevelType w:val="hybridMultilevel"/>
    <w:tmpl w:val="88DE187E"/>
    <w:lvl w:ilvl="0" w:tplc="84DC6758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372FC9"/>
    <w:multiLevelType w:val="hybridMultilevel"/>
    <w:tmpl w:val="E8CA39CA"/>
    <w:lvl w:ilvl="0" w:tplc="84DC6758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53D70"/>
    <w:multiLevelType w:val="hybridMultilevel"/>
    <w:tmpl w:val="09EE4DF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B3D8D"/>
    <w:multiLevelType w:val="hybridMultilevel"/>
    <w:tmpl w:val="4F38972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11B38"/>
    <w:multiLevelType w:val="hybridMultilevel"/>
    <w:tmpl w:val="B83EC6EC"/>
    <w:lvl w:ilvl="0" w:tplc="0A82A0B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7E78A1"/>
    <w:multiLevelType w:val="hybridMultilevel"/>
    <w:tmpl w:val="1B94693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7F6CEE"/>
    <w:multiLevelType w:val="hybridMultilevel"/>
    <w:tmpl w:val="13B45472"/>
    <w:lvl w:ilvl="0" w:tplc="569032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43516"/>
    <w:multiLevelType w:val="hybridMultilevel"/>
    <w:tmpl w:val="7D64C69C"/>
    <w:lvl w:ilvl="0" w:tplc="04090003">
      <w:start w:val="1"/>
      <w:numFmt w:val="bullet"/>
      <w:lvlText w:val="o"/>
      <w:lvlJc w:val="left"/>
      <w:pPr>
        <w:ind w:left="139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9" w15:restartNumberingAfterBreak="0">
    <w:nsid w:val="1CA51075"/>
    <w:multiLevelType w:val="hybridMultilevel"/>
    <w:tmpl w:val="F9EA2D36"/>
    <w:lvl w:ilvl="0" w:tplc="B868267C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E0FA4"/>
    <w:multiLevelType w:val="hybridMultilevel"/>
    <w:tmpl w:val="D69A4C5A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AD34E2"/>
    <w:multiLevelType w:val="hybridMultilevel"/>
    <w:tmpl w:val="FB5A638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6008E1"/>
    <w:multiLevelType w:val="hybridMultilevel"/>
    <w:tmpl w:val="A2A408C2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124A4D"/>
    <w:multiLevelType w:val="hybridMultilevel"/>
    <w:tmpl w:val="88BC0A72"/>
    <w:lvl w:ilvl="0" w:tplc="28EEB0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BB5DC2"/>
    <w:multiLevelType w:val="hybridMultilevel"/>
    <w:tmpl w:val="2CB8E816"/>
    <w:lvl w:ilvl="0" w:tplc="0A801D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9893171"/>
    <w:multiLevelType w:val="hybridMultilevel"/>
    <w:tmpl w:val="EE04A166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580FFD"/>
    <w:multiLevelType w:val="hybridMultilevel"/>
    <w:tmpl w:val="37506E04"/>
    <w:lvl w:ilvl="0" w:tplc="0A801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8149C8"/>
    <w:multiLevelType w:val="hybridMultilevel"/>
    <w:tmpl w:val="8C46DAB2"/>
    <w:lvl w:ilvl="0" w:tplc="5428F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E008E4"/>
    <w:multiLevelType w:val="hybridMultilevel"/>
    <w:tmpl w:val="F0604F24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2A43C3"/>
    <w:multiLevelType w:val="hybridMultilevel"/>
    <w:tmpl w:val="D2103F88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CE4FC4"/>
    <w:multiLevelType w:val="hybridMultilevel"/>
    <w:tmpl w:val="A50068BC"/>
    <w:lvl w:ilvl="0" w:tplc="84DC6758">
      <w:start w:val="1"/>
      <w:numFmt w:val="bullet"/>
      <w:lvlText w:val="!"/>
      <w:lvlJc w:val="left"/>
      <w:pPr>
        <w:ind w:left="36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9385ABA"/>
    <w:multiLevelType w:val="hybridMultilevel"/>
    <w:tmpl w:val="0A6AFE78"/>
    <w:lvl w:ilvl="0" w:tplc="47DC1C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2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F95A73FE">
      <w:numFmt w:val="bullet"/>
      <w:lvlText w:val="-"/>
      <w:lvlJc w:val="left"/>
      <w:pPr>
        <w:ind w:left="1860" w:hanging="360"/>
      </w:pPr>
      <w:rPr>
        <w:rFonts w:ascii="Times New Roman" w:eastAsia="ヒラギノ角ゴ Pro W3" w:hAnsi="Times New Roman" w:hint="default"/>
        <w:color w:val="0000FF"/>
        <w:sz w:val="22"/>
      </w:rPr>
    </w:lvl>
    <w:lvl w:ilvl="3" w:tplc="F95A73FE">
      <w:numFmt w:val="bullet"/>
      <w:lvlText w:val="-"/>
      <w:lvlJc w:val="left"/>
      <w:pPr>
        <w:ind w:left="2580" w:hanging="360"/>
      </w:pPr>
      <w:rPr>
        <w:rFonts w:ascii="Times New Roman" w:eastAsia="ヒラギノ角ゴ Pro W3" w:hAnsi="Times New Roman" w:hint="default"/>
        <w:color w:val="0000FF"/>
        <w:sz w:val="22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3AFE71E7"/>
    <w:multiLevelType w:val="hybridMultilevel"/>
    <w:tmpl w:val="4866D37C"/>
    <w:lvl w:ilvl="0" w:tplc="84DC6758">
      <w:start w:val="1"/>
      <w:numFmt w:val="bullet"/>
      <w:lvlText w:val="!"/>
      <w:lvlJc w:val="left"/>
      <w:pPr>
        <w:ind w:left="144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CAF43BB"/>
    <w:multiLevelType w:val="hybridMultilevel"/>
    <w:tmpl w:val="E1F61B50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E574D98"/>
    <w:multiLevelType w:val="multilevel"/>
    <w:tmpl w:val="154EBA76"/>
    <w:lvl w:ilvl="0">
      <w:start w:val="1"/>
      <w:numFmt w:val="bullet"/>
      <w:lvlText w:val="!"/>
      <w:lvlJc w:val="left"/>
      <w:pPr>
        <w:ind w:left="1038" w:hanging="360"/>
      </w:pPr>
      <w:rPr>
        <w:rFonts w:ascii="Cooper Black" w:hAnsi="Cooper Black" w:hint="default"/>
        <w:color w:val="0000FF"/>
        <w:sz w:val="24"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3EFD34E6"/>
    <w:multiLevelType w:val="hybridMultilevel"/>
    <w:tmpl w:val="30741DA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0034CD"/>
    <w:multiLevelType w:val="hybridMultilevel"/>
    <w:tmpl w:val="316C6F92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1E0BD1"/>
    <w:multiLevelType w:val="hybridMultilevel"/>
    <w:tmpl w:val="BCC6ADA2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AD0D14"/>
    <w:multiLevelType w:val="hybridMultilevel"/>
    <w:tmpl w:val="94F62744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AE36B7"/>
    <w:multiLevelType w:val="multilevel"/>
    <w:tmpl w:val="82C0A9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4694315"/>
    <w:multiLevelType w:val="hybridMultilevel"/>
    <w:tmpl w:val="FD7282AA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685709"/>
    <w:multiLevelType w:val="hybridMultilevel"/>
    <w:tmpl w:val="7D3E4264"/>
    <w:lvl w:ilvl="0" w:tplc="CC9870E2">
      <w:start w:val="1"/>
      <w:numFmt w:val="bullet"/>
      <w:lvlText w:val="!"/>
      <w:lvlJc w:val="left"/>
      <w:pPr>
        <w:ind w:left="1065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46823AAA"/>
    <w:multiLevelType w:val="multilevel"/>
    <w:tmpl w:val="7D3E4264"/>
    <w:lvl w:ilvl="0">
      <w:start w:val="1"/>
      <w:numFmt w:val="bullet"/>
      <w:lvlText w:val="!"/>
      <w:lvlJc w:val="left"/>
      <w:pPr>
        <w:ind w:left="1065" w:hanging="360"/>
      </w:pPr>
      <w:rPr>
        <w:rFonts w:ascii="Cooper Black" w:hAnsi="Cooper Black" w:hint="default"/>
        <w:color w:val="0000FF"/>
        <w:sz w:val="24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46CC491E"/>
    <w:multiLevelType w:val="hybridMultilevel"/>
    <w:tmpl w:val="803869EC"/>
    <w:lvl w:ilvl="0" w:tplc="B04CFDDC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95451FD"/>
    <w:multiLevelType w:val="hybridMultilevel"/>
    <w:tmpl w:val="546898BE"/>
    <w:lvl w:ilvl="0" w:tplc="CC9870E2">
      <w:start w:val="1"/>
      <w:numFmt w:val="bullet"/>
      <w:lvlText w:val="!"/>
      <w:lvlJc w:val="left"/>
      <w:pPr>
        <w:ind w:left="144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FDA2B0E"/>
    <w:multiLevelType w:val="multilevel"/>
    <w:tmpl w:val="0A0CCF6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FEA7AC1"/>
    <w:multiLevelType w:val="hybridMultilevel"/>
    <w:tmpl w:val="0A0CCF68"/>
    <w:lvl w:ilvl="0" w:tplc="47DC1C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E973CD"/>
    <w:multiLevelType w:val="hybridMultilevel"/>
    <w:tmpl w:val="8E96B7A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3D6D9C"/>
    <w:multiLevelType w:val="hybridMultilevel"/>
    <w:tmpl w:val="4B962ABC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841E25"/>
    <w:multiLevelType w:val="hybridMultilevel"/>
    <w:tmpl w:val="4FE4422C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EB7AB2"/>
    <w:multiLevelType w:val="hybridMultilevel"/>
    <w:tmpl w:val="BB02DA3A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0000FF"/>
        <w:sz w:val="22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1" w15:restartNumberingAfterBreak="0">
    <w:nsid w:val="55F720E9"/>
    <w:multiLevelType w:val="hybridMultilevel"/>
    <w:tmpl w:val="8076BDCE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3B6CC3"/>
    <w:multiLevelType w:val="hybridMultilevel"/>
    <w:tmpl w:val="A390797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9433D9"/>
    <w:multiLevelType w:val="multilevel"/>
    <w:tmpl w:val="0426001F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0000FF"/>
        <w:sz w:val="22"/>
        <w:szCs w:val="22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54" w15:restartNumberingAfterBreak="0">
    <w:nsid w:val="575C299D"/>
    <w:multiLevelType w:val="hybridMultilevel"/>
    <w:tmpl w:val="27FEB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0D6718"/>
    <w:multiLevelType w:val="hybridMultilevel"/>
    <w:tmpl w:val="9440FDFC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A06CDE"/>
    <w:multiLevelType w:val="hybridMultilevel"/>
    <w:tmpl w:val="37E49540"/>
    <w:lvl w:ilvl="0" w:tplc="84DC6758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E42CE3"/>
    <w:multiLevelType w:val="hybridMultilevel"/>
    <w:tmpl w:val="625E16B2"/>
    <w:lvl w:ilvl="0" w:tplc="47DC1C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C7D0401"/>
    <w:multiLevelType w:val="hybridMultilevel"/>
    <w:tmpl w:val="92BCCB7E"/>
    <w:lvl w:ilvl="0" w:tplc="0A82A0B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B549C6"/>
    <w:multiLevelType w:val="hybridMultilevel"/>
    <w:tmpl w:val="DD2A1960"/>
    <w:lvl w:ilvl="0" w:tplc="CC9870E2">
      <w:start w:val="1"/>
      <w:numFmt w:val="bullet"/>
      <w:lvlText w:val="!"/>
      <w:lvlJc w:val="left"/>
      <w:pPr>
        <w:ind w:left="360" w:hanging="360"/>
      </w:pPr>
      <w:rPr>
        <w:rFonts w:ascii="Cooper Black" w:hAnsi="Cooper Black" w:hint="default"/>
        <w:color w:val="0000FF"/>
        <w:sz w:val="24"/>
      </w:rPr>
    </w:lvl>
    <w:lvl w:ilvl="1" w:tplc="F95A73FE"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hint="default"/>
        <w:color w:val="0000FF"/>
        <w:sz w:val="22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E3E49E9"/>
    <w:multiLevelType w:val="hybridMultilevel"/>
    <w:tmpl w:val="DA42BB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C572E0"/>
    <w:multiLevelType w:val="hybridMultilevel"/>
    <w:tmpl w:val="5DDE76EA"/>
    <w:lvl w:ilvl="0" w:tplc="68AC284A">
      <w:start w:val="1"/>
      <w:numFmt w:val="bullet"/>
      <w:lvlText w:val="!"/>
      <w:lvlJc w:val="left"/>
      <w:pPr>
        <w:ind w:left="502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1B2BAF"/>
    <w:multiLevelType w:val="hybridMultilevel"/>
    <w:tmpl w:val="70365532"/>
    <w:lvl w:ilvl="0" w:tplc="B868267C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  <w:szCs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D22AAD"/>
    <w:multiLevelType w:val="hybridMultilevel"/>
    <w:tmpl w:val="E62E00F6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0F72F92"/>
    <w:multiLevelType w:val="hybridMultilevel"/>
    <w:tmpl w:val="FC32D140"/>
    <w:lvl w:ilvl="0" w:tplc="25C8D9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17168D2"/>
    <w:multiLevelType w:val="hybridMultilevel"/>
    <w:tmpl w:val="14205806"/>
    <w:lvl w:ilvl="0" w:tplc="0426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A801D3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 w15:restartNumberingAfterBreak="0">
    <w:nsid w:val="651934C0"/>
    <w:multiLevelType w:val="hybridMultilevel"/>
    <w:tmpl w:val="9DC6594A"/>
    <w:lvl w:ilvl="0" w:tplc="47DC1CA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  <w:sz w:val="24"/>
      </w:rPr>
    </w:lvl>
    <w:lvl w:ilvl="1" w:tplc="4D6CA486"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hint="default"/>
        <w:color w:val="0000FF"/>
        <w:sz w:val="24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54E2FD3"/>
    <w:multiLevelType w:val="hybridMultilevel"/>
    <w:tmpl w:val="B8C0509E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66910DA2"/>
    <w:multiLevelType w:val="hybridMultilevel"/>
    <w:tmpl w:val="8A60F32C"/>
    <w:lvl w:ilvl="0" w:tplc="0A801D3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9" w15:restartNumberingAfterBreak="0">
    <w:nsid w:val="69047F0A"/>
    <w:multiLevelType w:val="hybridMultilevel"/>
    <w:tmpl w:val="1B88974C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B3E282D6">
      <w:start w:val="1"/>
      <w:numFmt w:val="lowerLetter"/>
      <w:lvlText w:val="%2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0" w15:restartNumberingAfterBreak="0">
    <w:nsid w:val="69B475B7"/>
    <w:multiLevelType w:val="hybridMultilevel"/>
    <w:tmpl w:val="9904B6C6"/>
    <w:lvl w:ilvl="0" w:tplc="0A82A0BA">
      <w:numFmt w:val="bullet"/>
      <w:lvlText w:val="-"/>
      <w:lvlJc w:val="left"/>
      <w:pPr>
        <w:ind w:left="1287" w:hanging="360"/>
      </w:pPr>
      <w:rPr>
        <w:rFonts w:ascii="Times New Roman" w:eastAsia="ヒラギノ角ゴ Pro W3" w:hAnsi="Times New Roman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A2974C2"/>
    <w:multiLevelType w:val="hybridMultilevel"/>
    <w:tmpl w:val="A4362B9E"/>
    <w:lvl w:ilvl="0" w:tplc="C128A43C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i w:val="0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374628"/>
    <w:multiLevelType w:val="hybridMultilevel"/>
    <w:tmpl w:val="76844912"/>
    <w:lvl w:ilvl="0" w:tplc="CC9870E2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5E23B7"/>
    <w:multiLevelType w:val="hybridMultilevel"/>
    <w:tmpl w:val="C838B9E4"/>
    <w:lvl w:ilvl="0" w:tplc="D7A21DD4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4" w15:restartNumberingAfterBreak="0">
    <w:nsid w:val="6D442786"/>
    <w:multiLevelType w:val="hybridMultilevel"/>
    <w:tmpl w:val="7CF0828C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DD12A24"/>
    <w:multiLevelType w:val="hybridMultilevel"/>
    <w:tmpl w:val="8DD8448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DD131AB"/>
    <w:multiLevelType w:val="hybridMultilevel"/>
    <w:tmpl w:val="A99EC36A"/>
    <w:lvl w:ilvl="0" w:tplc="5428F03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7" w15:restartNumberingAfterBreak="0">
    <w:nsid w:val="70442034"/>
    <w:multiLevelType w:val="hybridMultilevel"/>
    <w:tmpl w:val="46660C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1B0930"/>
    <w:multiLevelType w:val="hybridMultilevel"/>
    <w:tmpl w:val="1A6E2E3A"/>
    <w:lvl w:ilvl="0" w:tplc="47DC1C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4BD4F9F"/>
    <w:multiLevelType w:val="hybridMultilevel"/>
    <w:tmpl w:val="979A6BF2"/>
    <w:lvl w:ilvl="0" w:tplc="5A60B2A4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4E24258"/>
    <w:multiLevelType w:val="hybridMultilevel"/>
    <w:tmpl w:val="7DDA88B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6D222A9"/>
    <w:multiLevelType w:val="hybridMultilevel"/>
    <w:tmpl w:val="154EBA76"/>
    <w:lvl w:ilvl="0" w:tplc="84DC6758">
      <w:start w:val="1"/>
      <w:numFmt w:val="bullet"/>
      <w:lvlText w:val="!"/>
      <w:lvlJc w:val="left"/>
      <w:pPr>
        <w:ind w:left="1038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2" w15:restartNumberingAfterBreak="0">
    <w:nsid w:val="791F6468"/>
    <w:multiLevelType w:val="hybridMultilevel"/>
    <w:tmpl w:val="64348330"/>
    <w:lvl w:ilvl="0" w:tplc="C5AAA33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D3A6784"/>
    <w:multiLevelType w:val="hybridMultilevel"/>
    <w:tmpl w:val="BAAAB924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D520694"/>
    <w:multiLevelType w:val="hybridMultilevel"/>
    <w:tmpl w:val="1BAE3E4E"/>
    <w:lvl w:ilvl="0" w:tplc="84DC6758">
      <w:start w:val="1"/>
      <w:numFmt w:val="bullet"/>
      <w:lvlText w:val="!"/>
      <w:lvlJc w:val="left"/>
      <w:pPr>
        <w:ind w:left="1038" w:hanging="360"/>
      </w:pPr>
      <w:rPr>
        <w:rFonts w:ascii="Cooper Black" w:hAnsi="Cooper Black" w:hint="default"/>
        <w:color w:val="0000FF"/>
        <w:sz w:val="24"/>
      </w:rPr>
    </w:lvl>
    <w:lvl w:ilvl="1" w:tplc="0426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5" w15:restartNumberingAfterBreak="0">
    <w:nsid w:val="7F6049F5"/>
    <w:multiLevelType w:val="hybridMultilevel"/>
    <w:tmpl w:val="74880B0E"/>
    <w:lvl w:ilvl="0" w:tplc="836AF7BE">
      <w:start w:val="1"/>
      <w:numFmt w:val="bullet"/>
      <w:lvlText w:val="!"/>
      <w:lvlJc w:val="left"/>
      <w:pPr>
        <w:ind w:left="720" w:hanging="360"/>
      </w:pPr>
      <w:rPr>
        <w:rFonts w:ascii="Cooper Black" w:hAnsi="Cooper Black" w:hint="default"/>
        <w:color w:val="0000FF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69313A"/>
    <w:multiLevelType w:val="hybridMultilevel"/>
    <w:tmpl w:val="60843DF6"/>
    <w:lvl w:ilvl="0" w:tplc="84DC6758">
      <w:start w:val="1"/>
      <w:numFmt w:val="bullet"/>
      <w:lvlText w:val="!"/>
      <w:lvlJc w:val="left"/>
      <w:pPr>
        <w:ind w:left="1038" w:hanging="360"/>
      </w:pPr>
      <w:rPr>
        <w:rFonts w:ascii="Cooper Black" w:hAnsi="Cooper Black" w:hint="default"/>
        <w:color w:val="0000FF"/>
        <w:sz w:val="24"/>
      </w:rPr>
    </w:lvl>
    <w:lvl w:ilvl="1" w:tplc="042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7" w15:restartNumberingAfterBreak="0">
    <w:nsid w:val="7FEC652A"/>
    <w:multiLevelType w:val="multilevel"/>
    <w:tmpl w:val="0A0CCF6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111489">
    <w:abstractNumId w:val="39"/>
  </w:num>
  <w:num w:numId="2" w16cid:durableId="60491827">
    <w:abstractNumId w:val="74"/>
  </w:num>
  <w:num w:numId="3" w16cid:durableId="418411664">
    <w:abstractNumId w:val="25"/>
  </w:num>
  <w:num w:numId="4" w16cid:durableId="421921033">
    <w:abstractNumId w:val="51"/>
  </w:num>
  <w:num w:numId="5" w16cid:durableId="810712563">
    <w:abstractNumId w:val="81"/>
  </w:num>
  <w:num w:numId="6" w16cid:durableId="845480507">
    <w:abstractNumId w:val="59"/>
  </w:num>
  <w:num w:numId="7" w16cid:durableId="1824732412">
    <w:abstractNumId w:val="35"/>
  </w:num>
  <w:num w:numId="8" w16cid:durableId="1085691631">
    <w:abstractNumId w:val="13"/>
  </w:num>
  <w:num w:numId="9" w16cid:durableId="2073457263">
    <w:abstractNumId w:val="19"/>
  </w:num>
  <w:num w:numId="10" w16cid:durableId="1688406632">
    <w:abstractNumId w:val="69"/>
  </w:num>
  <w:num w:numId="11" w16cid:durableId="1809936828">
    <w:abstractNumId w:val="61"/>
  </w:num>
  <w:num w:numId="12" w16cid:durableId="1534881231">
    <w:abstractNumId w:val="83"/>
  </w:num>
  <w:num w:numId="13" w16cid:durableId="1081174658">
    <w:abstractNumId w:val="31"/>
  </w:num>
  <w:num w:numId="14" w16cid:durableId="957487181">
    <w:abstractNumId w:val="55"/>
  </w:num>
  <w:num w:numId="15" w16cid:durableId="2005429059">
    <w:abstractNumId w:val="20"/>
  </w:num>
  <w:num w:numId="16" w16cid:durableId="1190528321">
    <w:abstractNumId w:val="56"/>
  </w:num>
  <w:num w:numId="17" w16cid:durableId="1967422076">
    <w:abstractNumId w:val="37"/>
  </w:num>
  <w:num w:numId="18" w16cid:durableId="2012372852">
    <w:abstractNumId w:val="75"/>
  </w:num>
  <w:num w:numId="19" w16cid:durableId="850031550">
    <w:abstractNumId w:val="70"/>
  </w:num>
  <w:num w:numId="20" w16cid:durableId="1357464403">
    <w:abstractNumId w:val="80"/>
  </w:num>
  <w:num w:numId="21" w16cid:durableId="1736319966">
    <w:abstractNumId w:val="43"/>
  </w:num>
  <w:num w:numId="22" w16cid:durableId="459305777">
    <w:abstractNumId w:val="65"/>
  </w:num>
  <w:num w:numId="23" w16cid:durableId="321544006">
    <w:abstractNumId w:val="8"/>
  </w:num>
  <w:num w:numId="24" w16cid:durableId="746343072">
    <w:abstractNumId w:val="73"/>
  </w:num>
  <w:num w:numId="25" w16cid:durableId="1356931426">
    <w:abstractNumId w:val="40"/>
  </w:num>
  <w:num w:numId="26" w16cid:durableId="604315074">
    <w:abstractNumId w:val="52"/>
  </w:num>
  <w:num w:numId="27" w16cid:durableId="345519771">
    <w:abstractNumId w:val="71"/>
  </w:num>
  <w:num w:numId="28" w16cid:durableId="187568635">
    <w:abstractNumId w:val="3"/>
  </w:num>
  <w:num w:numId="29" w16cid:durableId="796072054">
    <w:abstractNumId w:val="46"/>
  </w:num>
  <w:num w:numId="30" w16cid:durableId="312221192">
    <w:abstractNumId w:val="50"/>
  </w:num>
  <w:num w:numId="31" w16cid:durableId="516238013">
    <w:abstractNumId w:val="53"/>
  </w:num>
  <w:num w:numId="32" w16cid:durableId="895820840">
    <w:abstractNumId w:val="77"/>
  </w:num>
  <w:num w:numId="33" w16cid:durableId="2097624944">
    <w:abstractNumId w:val="63"/>
  </w:num>
  <w:num w:numId="34" w16cid:durableId="764888399">
    <w:abstractNumId w:val="38"/>
  </w:num>
  <w:num w:numId="35" w16cid:durableId="1847472467">
    <w:abstractNumId w:val="23"/>
  </w:num>
  <w:num w:numId="36" w16cid:durableId="69792452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7210067">
    <w:abstractNumId w:val="12"/>
  </w:num>
  <w:num w:numId="38" w16cid:durableId="1472820656">
    <w:abstractNumId w:val="5"/>
  </w:num>
  <w:num w:numId="39" w16cid:durableId="734620278">
    <w:abstractNumId w:val="22"/>
  </w:num>
  <w:num w:numId="40" w16cid:durableId="1168594340">
    <w:abstractNumId w:val="49"/>
  </w:num>
  <w:num w:numId="41" w16cid:durableId="201983401">
    <w:abstractNumId w:val="29"/>
  </w:num>
  <w:num w:numId="42" w16cid:durableId="1606229082">
    <w:abstractNumId w:val="17"/>
  </w:num>
  <w:num w:numId="43" w16cid:durableId="1043288334">
    <w:abstractNumId w:val="21"/>
  </w:num>
  <w:num w:numId="44" w16cid:durableId="1241410588">
    <w:abstractNumId w:val="66"/>
  </w:num>
  <w:num w:numId="45" w16cid:durableId="18775649">
    <w:abstractNumId w:val="1"/>
  </w:num>
  <w:num w:numId="46" w16cid:durableId="121002185">
    <w:abstractNumId w:val="2"/>
  </w:num>
  <w:num w:numId="47" w16cid:durableId="2080977830">
    <w:abstractNumId w:val="6"/>
  </w:num>
  <w:num w:numId="48" w16cid:durableId="1037393249">
    <w:abstractNumId w:val="47"/>
  </w:num>
  <w:num w:numId="49" w16cid:durableId="1993017758">
    <w:abstractNumId w:val="85"/>
  </w:num>
  <w:num w:numId="50" w16cid:durableId="1021736079">
    <w:abstractNumId w:val="14"/>
  </w:num>
  <w:num w:numId="51" w16cid:durableId="2093576583">
    <w:abstractNumId w:val="57"/>
  </w:num>
  <w:num w:numId="52" w16cid:durableId="2077169929">
    <w:abstractNumId w:val="54"/>
  </w:num>
  <w:num w:numId="53" w16cid:durableId="246352188">
    <w:abstractNumId w:val="41"/>
  </w:num>
  <w:num w:numId="54" w16cid:durableId="851605409">
    <w:abstractNumId w:val="16"/>
  </w:num>
  <w:num w:numId="55" w16cid:durableId="1464806949">
    <w:abstractNumId w:val="0"/>
  </w:num>
  <w:num w:numId="56" w16cid:durableId="694891420">
    <w:abstractNumId w:val="27"/>
  </w:num>
  <w:num w:numId="57" w16cid:durableId="139349720">
    <w:abstractNumId w:val="48"/>
  </w:num>
  <w:num w:numId="58" w16cid:durableId="337847249">
    <w:abstractNumId w:val="64"/>
  </w:num>
  <w:num w:numId="59" w16cid:durableId="1447385311">
    <w:abstractNumId w:val="58"/>
  </w:num>
  <w:num w:numId="60" w16cid:durableId="1909607824">
    <w:abstractNumId w:val="28"/>
  </w:num>
  <w:num w:numId="61" w16cid:durableId="1701318482">
    <w:abstractNumId w:val="15"/>
  </w:num>
  <w:num w:numId="62" w16cid:durableId="856313362">
    <w:abstractNumId w:val="18"/>
  </w:num>
  <w:num w:numId="63" w16cid:durableId="1908029347">
    <w:abstractNumId w:val="33"/>
  </w:num>
  <w:num w:numId="64" w16cid:durableId="1114981815">
    <w:abstractNumId w:val="36"/>
  </w:num>
  <w:num w:numId="65" w16cid:durableId="187455203">
    <w:abstractNumId w:val="67"/>
  </w:num>
  <w:num w:numId="66" w16cid:durableId="1950500387">
    <w:abstractNumId w:val="76"/>
  </w:num>
  <w:num w:numId="67" w16cid:durableId="1136144417">
    <w:abstractNumId w:val="7"/>
  </w:num>
  <w:num w:numId="68" w16cid:durableId="524754099">
    <w:abstractNumId w:val="44"/>
  </w:num>
  <w:num w:numId="69" w16cid:durableId="1505051708">
    <w:abstractNumId w:val="4"/>
  </w:num>
  <w:num w:numId="70" w16cid:durableId="1763065310">
    <w:abstractNumId w:val="84"/>
  </w:num>
  <w:num w:numId="71" w16cid:durableId="1545368644">
    <w:abstractNumId w:val="68"/>
  </w:num>
  <w:num w:numId="72" w16cid:durableId="733235352">
    <w:abstractNumId w:val="24"/>
  </w:num>
  <w:num w:numId="73" w16cid:durableId="1777366712">
    <w:abstractNumId w:val="11"/>
  </w:num>
  <w:num w:numId="74" w16cid:durableId="1605725206">
    <w:abstractNumId w:val="26"/>
  </w:num>
  <w:num w:numId="75" w16cid:durableId="2116515270">
    <w:abstractNumId w:val="79"/>
  </w:num>
  <w:num w:numId="76" w16cid:durableId="1026324595">
    <w:abstractNumId w:val="78"/>
  </w:num>
  <w:num w:numId="77" w16cid:durableId="384449721">
    <w:abstractNumId w:val="9"/>
  </w:num>
  <w:num w:numId="78" w16cid:durableId="2064327622">
    <w:abstractNumId w:val="32"/>
  </w:num>
  <w:num w:numId="79" w16cid:durableId="1875270822">
    <w:abstractNumId w:val="10"/>
  </w:num>
  <w:num w:numId="80" w16cid:durableId="370542433">
    <w:abstractNumId w:val="45"/>
  </w:num>
  <w:num w:numId="81" w16cid:durableId="430397435">
    <w:abstractNumId w:val="34"/>
  </w:num>
  <w:num w:numId="82" w16cid:durableId="649674671">
    <w:abstractNumId w:val="86"/>
  </w:num>
  <w:num w:numId="83" w16cid:durableId="1407147817">
    <w:abstractNumId w:val="87"/>
  </w:num>
  <w:num w:numId="84" w16cid:durableId="1296063859">
    <w:abstractNumId w:val="30"/>
  </w:num>
  <w:num w:numId="85" w16cid:durableId="1047533715">
    <w:abstractNumId w:val="42"/>
  </w:num>
  <w:num w:numId="86" w16cid:durableId="1614241300">
    <w:abstractNumId w:val="62"/>
  </w:num>
  <w:num w:numId="87" w16cid:durableId="2075543075">
    <w:abstractNumId w:val="72"/>
  </w:num>
  <w:num w:numId="88" w16cid:durableId="596911472">
    <w:abstractNumId w:val="6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5C"/>
    <w:rsid w:val="0000599D"/>
    <w:rsid w:val="00005F57"/>
    <w:rsid w:val="00014B29"/>
    <w:rsid w:val="000175D3"/>
    <w:rsid w:val="000251FF"/>
    <w:rsid w:val="00032C33"/>
    <w:rsid w:val="000348D4"/>
    <w:rsid w:val="00035EBC"/>
    <w:rsid w:val="00040B99"/>
    <w:rsid w:val="00042FFA"/>
    <w:rsid w:val="00045CD1"/>
    <w:rsid w:val="00060B22"/>
    <w:rsid w:val="00061DF8"/>
    <w:rsid w:val="000640E6"/>
    <w:rsid w:val="00073781"/>
    <w:rsid w:val="00074C29"/>
    <w:rsid w:val="00083731"/>
    <w:rsid w:val="00084DC0"/>
    <w:rsid w:val="00085A64"/>
    <w:rsid w:val="00085EA0"/>
    <w:rsid w:val="00092846"/>
    <w:rsid w:val="000947CE"/>
    <w:rsid w:val="000963BD"/>
    <w:rsid w:val="000A2726"/>
    <w:rsid w:val="000A3010"/>
    <w:rsid w:val="000A5CDB"/>
    <w:rsid w:val="000B420C"/>
    <w:rsid w:val="000C01D5"/>
    <w:rsid w:val="000C24C9"/>
    <w:rsid w:val="000D24E6"/>
    <w:rsid w:val="000D4260"/>
    <w:rsid w:val="000D5042"/>
    <w:rsid w:val="000E3CE1"/>
    <w:rsid w:val="000E4D8A"/>
    <w:rsid w:val="000E6454"/>
    <w:rsid w:val="000F26F6"/>
    <w:rsid w:val="000F3CFF"/>
    <w:rsid w:val="000F6063"/>
    <w:rsid w:val="000F78BC"/>
    <w:rsid w:val="0010297E"/>
    <w:rsid w:val="0010756F"/>
    <w:rsid w:val="0011164A"/>
    <w:rsid w:val="0011174A"/>
    <w:rsid w:val="00113E8B"/>
    <w:rsid w:val="00114785"/>
    <w:rsid w:val="0013305C"/>
    <w:rsid w:val="00133CAF"/>
    <w:rsid w:val="001400A2"/>
    <w:rsid w:val="0014569D"/>
    <w:rsid w:val="0014648B"/>
    <w:rsid w:val="001478A2"/>
    <w:rsid w:val="00152D53"/>
    <w:rsid w:val="00155FCC"/>
    <w:rsid w:val="00162A57"/>
    <w:rsid w:val="001632F6"/>
    <w:rsid w:val="00163EC6"/>
    <w:rsid w:val="00166F00"/>
    <w:rsid w:val="00167DFC"/>
    <w:rsid w:val="00171C2D"/>
    <w:rsid w:val="00174DEB"/>
    <w:rsid w:val="00181FE8"/>
    <w:rsid w:val="001840BE"/>
    <w:rsid w:val="0019720E"/>
    <w:rsid w:val="001A6485"/>
    <w:rsid w:val="001A7C4F"/>
    <w:rsid w:val="001B34BA"/>
    <w:rsid w:val="001B372B"/>
    <w:rsid w:val="001C2680"/>
    <w:rsid w:val="001C535B"/>
    <w:rsid w:val="001D2AE5"/>
    <w:rsid w:val="001D386B"/>
    <w:rsid w:val="001D46E2"/>
    <w:rsid w:val="001D6B73"/>
    <w:rsid w:val="001E4AF7"/>
    <w:rsid w:val="001E4DC5"/>
    <w:rsid w:val="001E65A1"/>
    <w:rsid w:val="001F71E6"/>
    <w:rsid w:val="00204C37"/>
    <w:rsid w:val="0021616F"/>
    <w:rsid w:val="0021732A"/>
    <w:rsid w:val="00217E7E"/>
    <w:rsid w:val="00224B18"/>
    <w:rsid w:val="002276BD"/>
    <w:rsid w:val="00230DDA"/>
    <w:rsid w:val="00233296"/>
    <w:rsid w:val="002334DE"/>
    <w:rsid w:val="00233D5C"/>
    <w:rsid w:val="0023602B"/>
    <w:rsid w:val="002365BE"/>
    <w:rsid w:val="00240DF5"/>
    <w:rsid w:val="00243A36"/>
    <w:rsid w:val="00257B79"/>
    <w:rsid w:val="00261153"/>
    <w:rsid w:val="00262ADA"/>
    <w:rsid w:val="002630D3"/>
    <w:rsid w:val="00263508"/>
    <w:rsid w:val="00264D79"/>
    <w:rsid w:val="002660BC"/>
    <w:rsid w:val="00266A07"/>
    <w:rsid w:val="002771A4"/>
    <w:rsid w:val="0029139B"/>
    <w:rsid w:val="002965A8"/>
    <w:rsid w:val="002A4E84"/>
    <w:rsid w:val="002B13AF"/>
    <w:rsid w:val="002B6A72"/>
    <w:rsid w:val="002C4DEC"/>
    <w:rsid w:val="002E0C13"/>
    <w:rsid w:val="002E3715"/>
    <w:rsid w:val="00300F80"/>
    <w:rsid w:val="003014BB"/>
    <w:rsid w:val="0030269B"/>
    <w:rsid w:val="00303F2A"/>
    <w:rsid w:val="00304E1D"/>
    <w:rsid w:val="00304F48"/>
    <w:rsid w:val="00310102"/>
    <w:rsid w:val="00310F4B"/>
    <w:rsid w:val="003116B0"/>
    <w:rsid w:val="0031286A"/>
    <w:rsid w:val="003128FF"/>
    <w:rsid w:val="00317EE8"/>
    <w:rsid w:val="00320FEB"/>
    <w:rsid w:val="00325692"/>
    <w:rsid w:val="0032650B"/>
    <w:rsid w:val="0032768D"/>
    <w:rsid w:val="00330FBF"/>
    <w:rsid w:val="00331E82"/>
    <w:rsid w:val="003344F5"/>
    <w:rsid w:val="00334E8E"/>
    <w:rsid w:val="00336559"/>
    <w:rsid w:val="00341A98"/>
    <w:rsid w:val="00342680"/>
    <w:rsid w:val="00347267"/>
    <w:rsid w:val="003517DC"/>
    <w:rsid w:val="003620C5"/>
    <w:rsid w:val="0036596C"/>
    <w:rsid w:val="0037211F"/>
    <w:rsid w:val="00380D40"/>
    <w:rsid w:val="003822DB"/>
    <w:rsid w:val="00383C18"/>
    <w:rsid w:val="0038679F"/>
    <w:rsid w:val="00390C8B"/>
    <w:rsid w:val="003927B8"/>
    <w:rsid w:val="00396409"/>
    <w:rsid w:val="00397C94"/>
    <w:rsid w:val="003A34F1"/>
    <w:rsid w:val="003A3639"/>
    <w:rsid w:val="003A4A6D"/>
    <w:rsid w:val="003A7637"/>
    <w:rsid w:val="003B20A5"/>
    <w:rsid w:val="003C5410"/>
    <w:rsid w:val="003C5E17"/>
    <w:rsid w:val="003C6BD2"/>
    <w:rsid w:val="003D0215"/>
    <w:rsid w:val="003D1DBD"/>
    <w:rsid w:val="003E0643"/>
    <w:rsid w:val="003E0A7A"/>
    <w:rsid w:val="003E2F94"/>
    <w:rsid w:val="003E3B55"/>
    <w:rsid w:val="003E56AB"/>
    <w:rsid w:val="00403574"/>
    <w:rsid w:val="004052D9"/>
    <w:rsid w:val="0040786B"/>
    <w:rsid w:val="00407AB5"/>
    <w:rsid w:val="00415141"/>
    <w:rsid w:val="00417461"/>
    <w:rsid w:val="00417664"/>
    <w:rsid w:val="00452B9C"/>
    <w:rsid w:val="00466D4E"/>
    <w:rsid w:val="00480D70"/>
    <w:rsid w:val="00497B8E"/>
    <w:rsid w:val="004A2A02"/>
    <w:rsid w:val="004A5011"/>
    <w:rsid w:val="004A64C1"/>
    <w:rsid w:val="004A7B36"/>
    <w:rsid w:val="004B0B10"/>
    <w:rsid w:val="004B513D"/>
    <w:rsid w:val="004B61A4"/>
    <w:rsid w:val="004C4C77"/>
    <w:rsid w:val="004C59C4"/>
    <w:rsid w:val="004E3DDB"/>
    <w:rsid w:val="004F02B1"/>
    <w:rsid w:val="004F4A03"/>
    <w:rsid w:val="004F4B9A"/>
    <w:rsid w:val="004F78F6"/>
    <w:rsid w:val="005001B2"/>
    <w:rsid w:val="00503655"/>
    <w:rsid w:val="0050477F"/>
    <w:rsid w:val="005101A3"/>
    <w:rsid w:val="00510791"/>
    <w:rsid w:val="00510E84"/>
    <w:rsid w:val="00522062"/>
    <w:rsid w:val="00523517"/>
    <w:rsid w:val="00530273"/>
    <w:rsid w:val="00544E9A"/>
    <w:rsid w:val="00554D3A"/>
    <w:rsid w:val="005669BA"/>
    <w:rsid w:val="00592BF5"/>
    <w:rsid w:val="0059771E"/>
    <w:rsid w:val="005A621C"/>
    <w:rsid w:val="005B2F97"/>
    <w:rsid w:val="005C09E1"/>
    <w:rsid w:val="005C10ED"/>
    <w:rsid w:val="005C1484"/>
    <w:rsid w:val="005C1508"/>
    <w:rsid w:val="005C651A"/>
    <w:rsid w:val="005E20A6"/>
    <w:rsid w:val="005F31ED"/>
    <w:rsid w:val="005F535B"/>
    <w:rsid w:val="00611180"/>
    <w:rsid w:val="00611D39"/>
    <w:rsid w:val="00612753"/>
    <w:rsid w:val="00621F76"/>
    <w:rsid w:val="00623306"/>
    <w:rsid w:val="00625030"/>
    <w:rsid w:val="006420A8"/>
    <w:rsid w:val="00642F97"/>
    <w:rsid w:val="00646D31"/>
    <w:rsid w:val="006530EC"/>
    <w:rsid w:val="00653C56"/>
    <w:rsid w:val="00654929"/>
    <w:rsid w:val="00656D07"/>
    <w:rsid w:val="0066546C"/>
    <w:rsid w:val="00673099"/>
    <w:rsid w:val="006768D8"/>
    <w:rsid w:val="006802A1"/>
    <w:rsid w:val="00684025"/>
    <w:rsid w:val="006842F1"/>
    <w:rsid w:val="00685319"/>
    <w:rsid w:val="00685813"/>
    <w:rsid w:val="0069063A"/>
    <w:rsid w:val="006927F6"/>
    <w:rsid w:val="006A0EE4"/>
    <w:rsid w:val="006A2E5E"/>
    <w:rsid w:val="006A3B23"/>
    <w:rsid w:val="006A4AE6"/>
    <w:rsid w:val="006A4B82"/>
    <w:rsid w:val="006B12E6"/>
    <w:rsid w:val="006B1650"/>
    <w:rsid w:val="006C4573"/>
    <w:rsid w:val="006D1B9C"/>
    <w:rsid w:val="006D2EF9"/>
    <w:rsid w:val="006F4455"/>
    <w:rsid w:val="006F6ED9"/>
    <w:rsid w:val="00700633"/>
    <w:rsid w:val="00700F20"/>
    <w:rsid w:val="0070547C"/>
    <w:rsid w:val="00705B7B"/>
    <w:rsid w:val="00707A3E"/>
    <w:rsid w:val="00711015"/>
    <w:rsid w:val="00713699"/>
    <w:rsid w:val="00717C24"/>
    <w:rsid w:val="0072083C"/>
    <w:rsid w:val="0072378D"/>
    <w:rsid w:val="007259EF"/>
    <w:rsid w:val="00732D6F"/>
    <w:rsid w:val="00735C3D"/>
    <w:rsid w:val="00744F19"/>
    <w:rsid w:val="00745127"/>
    <w:rsid w:val="00751063"/>
    <w:rsid w:val="0075760C"/>
    <w:rsid w:val="00760C3A"/>
    <w:rsid w:val="00762F11"/>
    <w:rsid w:val="00770531"/>
    <w:rsid w:val="00771B52"/>
    <w:rsid w:val="007731A9"/>
    <w:rsid w:val="007802F3"/>
    <w:rsid w:val="00780869"/>
    <w:rsid w:val="0078379E"/>
    <w:rsid w:val="0078582D"/>
    <w:rsid w:val="00791E95"/>
    <w:rsid w:val="00792F56"/>
    <w:rsid w:val="00794140"/>
    <w:rsid w:val="00795A7E"/>
    <w:rsid w:val="007962C0"/>
    <w:rsid w:val="007A7614"/>
    <w:rsid w:val="007B0E4B"/>
    <w:rsid w:val="007C11A5"/>
    <w:rsid w:val="007C1ECC"/>
    <w:rsid w:val="007C43B6"/>
    <w:rsid w:val="007C6EA3"/>
    <w:rsid w:val="007D1B50"/>
    <w:rsid w:val="007D218D"/>
    <w:rsid w:val="007D298B"/>
    <w:rsid w:val="007E0A2C"/>
    <w:rsid w:val="007E1A34"/>
    <w:rsid w:val="007E39FE"/>
    <w:rsid w:val="007E73CC"/>
    <w:rsid w:val="007E77C9"/>
    <w:rsid w:val="007F07B3"/>
    <w:rsid w:val="007F2101"/>
    <w:rsid w:val="007F2287"/>
    <w:rsid w:val="007F2A08"/>
    <w:rsid w:val="007F3477"/>
    <w:rsid w:val="00810C85"/>
    <w:rsid w:val="00811483"/>
    <w:rsid w:val="00812FD1"/>
    <w:rsid w:val="008148B4"/>
    <w:rsid w:val="00817518"/>
    <w:rsid w:val="00820A09"/>
    <w:rsid w:val="00820B96"/>
    <w:rsid w:val="00826815"/>
    <w:rsid w:val="00830FB1"/>
    <w:rsid w:val="00832FDD"/>
    <w:rsid w:val="008345D5"/>
    <w:rsid w:val="008350E5"/>
    <w:rsid w:val="00835454"/>
    <w:rsid w:val="00841839"/>
    <w:rsid w:val="00841CCB"/>
    <w:rsid w:val="00844AA1"/>
    <w:rsid w:val="0085282A"/>
    <w:rsid w:val="00855815"/>
    <w:rsid w:val="0086037E"/>
    <w:rsid w:val="0086116D"/>
    <w:rsid w:val="00863277"/>
    <w:rsid w:val="00877322"/>
    <w:rsid w:val="00880123"/>
    <w:rsid w:val="00880F0E"/>
    <w:rsid w:val="00886D8D"/>
    <w:rsid w:val="00891795"/>
    <w:rsid w:val="008A76B6"/>
    <w:rsid w:val="008B4A16"/>
    <w:rsid w:val="008B5BFB"/>
    <w:rsid w:val="008C2864"/>
    <w:rsid w:val="008C2BC0"/>
    <w:rsid w:val="008C3361"/>
    <w:rsid w:val="008C3D6B"/>
    <w:rsid w:val="008D0691"/>
    <w:rsid w:val="008D332E"/>
    <w:rsid w:val="008D6983"/>
    <w:rsid w:val="008E517A"/>
    <w:rsid w:val="008E7F4A"/>
    <w:rsid w:val="00900C04"/>
    <w:rsid w:val="00905376"/>
    <w:rsid w:val="00910E5C"/>
    <w:rsid w:val="00913F41"/>
    <w:rsid w:val="00913F4E"/>
    <w:rsid w:val="00916AC5"/>
    <w:rsid w:val="00930296"/>
    <w:rsid w:val="00932FD1"/>
    <w:rsid w:val="00934B64"/>
    <w:rsid w:val="00940576"/>
    <w:rsid w:val="00942630"/>
    <w:rsid w:val="009442CF"/>
    <w:rsid w:val="00944303"/>
    <w:rsid w:val="00947984"/>
    <w:rsid w:val="009523F7"/>
    <w:rsid w:val="009529A2"/>
    <w:rsid w:val="00954F49"/>
    <w:rsid w:val="00955BA5"/>
    <w:rsid w:val="00957CD0"/>
    <w:rsid w:val="009640D9"/>
    <w:rsid w:val="00964170"/>
    <w:rsid w:val="0096549A"/>
    <w:rsid w:val="00965538"/>
    <w:rsid w:val="00965DC3"/>
    <w:rsid w:val="009765E5"/>
    <w:rsid w:val="0097687B"/>
    <w:rsid w:val="00985BBB"/>
    <w:rsid w:val="009A3D5D"/>
    <w:rsid w:val="009B1978"/>
    <w:rsid w:val="009B27B8"/>
    <w:rsid w:val="009C0608"/>
    <w:rsid w:val="009C3F50"/>
    <w:rsid w:val="009C40AB"/>
    <w:rsid w:val="009D24DD"/>
    <w:rsid w:val="009E09C5"/>
    <w:rsid w:val="009E42B6"/>
    <w:rsid w:val="009E4C84"/>
    <w:rsid w:val="009E5A02"/>
    <w:rsid w:val="009E6C93"/>
    <w:rsid w:val="009F0053"/>
    <w:rsid w:val="009F0BBE"/>
    <w:rsid w:val="009F2863"/>
    <w:rsid w:val="009F3CAE"/>
    <w:rsid w:val="009F3CBB"/>
    <w:rsid w:val="009F64CC"/>
    <w:rsid w:val="00A01CFE"/>
    <w:rsid w:val="00A11F9E"/>
    <w:rsid w:val="00A13745"/>
    <w:rsid w:val="00A16061"/>
    <w:rsid w:val="00A20577"/>
    <w:rsid w:val="00A30A4F"/>
    <w:rsid w:val="00A36DAF"/>
    <w:rsid w:val="00A41C24"/>
    <w:rsid w:val="00A45285"/>
    <w:rsid w:val="00A5355D"/>
    <w:rsid w:val="00A61BBE"/>
    <w:rsid w:val="00A62A66"/>
    <w:rsid w:val="00A63E24"/>
    <w:rsid w:val="00A64F6F"/>
    <w:rsid w:val="00A75A22"/>
    <w:rsid w:val="00A75D21"/>
    <w:rsid w:val="00A76AA3"/>
    <w:rsid w:val="00A80740"/>
    <w:rsid w:val="00A80833"/>
    <w:rsid w:val="00A87A0B"/>
    <w:rsid w:val="00A90C57"/>
    <w:rsid w:val="00A93C3F"/>
    <w:rsid w:val="00A97EEB"/>
    <w:rsid w:val="00AA5BC6"/>
    <w:rsid w:val="00AB2505"/>
    <w:rsid w:val="00AB2826"/>
    <w:rsid w:val="00AB4393"/>
    <w:rsid w:val="00AB5F5B"/>
    <w:rsid w:val="00AC2EDD"/>
    <w:rsid w:val="00AC4EE9"/>
    <w:rsid w:val="00AC7492"/>
    <w:rsid w:val="00AD07E8"/>
    <w:rsid w:val="00AD3629"/>
    <w:rsid w:val="00AE5632"/>
    <w:rsid w:val="00AE66AC"/>
    <w:rsid w:val="00AF76CE"/>
    <w:rsid w:val="00B0135A"/>
    <w:rsid w:val="00B024AE"/>
    <w:rsid w:val="00B062DC"/>
    <w:rsid w:val="00B10B77"/>
    <w:rsid w:val="00B21F53"/>
    <w:rsid w:val="00B2536B"/>
    <w:rsid w:val="00B3574E"/>
    <w:rsid w:val="00B541B9"/>
    <w:rsid w:val="00B5771B"/>
    <w:rsid w:val="00B57AD3"/>
    <w:rsid w:val="00B64D04"/>
    <w:rsid w:val="00B664BB"/>
    <w:rsid w:val="00B6673E"/>
    <w:rsid w:val="00B67B00"/>
    <w:rsid w:val="00B70181"/>
    <w:rsid w:val="00B7144E"/>
    <w:rsid w:val="00B72A1D"/>
    <w:rsid w:val="00B77A15"/>
    <w:rsid w:val="00B92BF5"/>
    <w:rsid w:val="00B96D80"/>
    <w:rsid w:val="00BA065A"/>
    <w:rsid w:val="00BA175C"/>
    <w:rsid w:val="00BA2866"/>
    <w:rsid w:val="00BA431C"/>
    <w:rsid w:val="00BB25F8"/>
    <w:rsid w:val="00BB6A8F"/>
    <w:rsid w:val="00BC265B"/>
    <w:rsid w:val="00BC4394"/>
    <w:rsid w:val="00BD7039"/>
    <w:rsid w:val="00BE3359"/>
    <w:rsid w:val="00BE46AA"/>
    <w:rsid w:val="00BF0786"/>
    <w:rsid w:val="00BF3487"/>
    <w:rsid w:val="00C0009D"/>
    <w:rsid w:val="00C00F07"/>
    <w:rsid w:val="00C03D58"/>
    <w:rsid w:val="00C06AC4"/>
    <w:rsid w:val="00C06E86"/>
    <w:rsid w:val="00C12CB2"/>
    <w:rsid w:val="00C1479C"/>
    <w:rsid w:val="00C1570A"/>
    <w:rsid w:val="00C161B9"/>
    <w:rsid w:val="00C23613"/>
    <w:rsid w:val="00C24446"/>
    <w:rsid w:val="00C315B5"/>
    <w:rsid w:val="00C322DA"/>
    <w:rsid w:val="00C342FA"/>
    <w:rsid w:val="00C34F48"/>
    <w:rsid w:val="00C3716C"/>
    <w:rsid w:val="00C47427"/>
    <w:rsid w:val="00C47EB8"/>
    <w:rsid w:val="00C62E7E"/>
    <w:rsid w:val="00C6663D"/>
    <w:rsid w:val="00C7091D"/>
    <w:rsid w:val="00C77CA4"/>
    <w:rsid w:val="00C81387"/>
    <w:rsid w:val="00C823C7"/>
    <w:rsid w:val="00C82E47"/>
    <w:rsid w:val="00C85A35"/>
    <w:rsid w:val="00C954E3"/>
    <w:rsid w:val="00CA0AEE"/>
    <w:rsid w:val="00CA7D92"/>
    <w:rsid w:val="00CB3F67"/>
    <w:rsid w:val="00CC50BE"/>
    <w:rsid w:val="00CD1DE7"/>
    <w:rsid w:val="00CD4F11"/>
    <w:rsid w:val="00CD7550"/>
    <w:rsid w:val="00CE1057"/>
    <w:rsid w:val="00CF21B3"/>
    <w:rsid w:val="00CF4608"/>
    <w:rsid w:val="00CF4F38"/>
    <w:rsid w:val="00CF5D57"/>
    <w:rsid w:val="00CF704A"/>
    <w:rsid w:val="00D01F9F"/>
    <w:rsid w:val="00D022C0"/>
    <w:rsid w:val="00D0340D"/>
    <w:rsid w:val="00D13086"/>
    <w:rsid w:val="00D17C00"/>
    <w:rsid w:val="00D17DE5"/>
    <w:rsid w:val="00D205B0"/>
    <w:rsid w:val="00D21992"/>
    <w:rsid w:val="00D22726"/>
    <w:rsid w:val="00D227CA"/>
    <w:rsid w:val="00D2283F"/>
    <w:rsid w:val="00D24006"/>
    <w:rsid w:val="00D24254"/>
    <w:rsid w:val="00D243BF"/>
    <w:rsid w:val="00D30E75"/>
    <w:rsid w:val="00D31928"/>
    <w:rsid w:val="00D3706D"/>
    <w:rsid w:val="00D44A0A"/>
    <w:rsid w:val="00D456D0"/>
    <w:rsid w:val="00D50D67"/>
    <w:rsid w:val="00D54CEC"/>
    <w:rsid w:val="00D567B2"/>
    <w:rsid w:val="00D574FE"/>
    <w:rsid w:val="00D82B27"/>
    <w:rsid w:val="00D849FF"/>
    <w:rsid w:val="00D92D01"/>
    <w:rsid w:val="00D97FAA"/>
    <w:rsid w:val="00DA6FF2"/>
    <w:rsid w:val="00DB779A"/>
    <w:rsid w:val="00DC0043"/>
    <w:rsid w:val="00DC335D"/>
    <w:rsid w:val="00DD145C"/>
    <w:rsid w:val="00DD31BC"/>
    <w:rsid w:val="00DE4437"/>
    <w:rsid w:val="00DF1F22"/>
    <w:rsid w:val="00DF74A4"/>
    <w:rsid w:val="00E02F67"/>
    <w:rsid w:val="00E03517"/>
    <w:rsid w:val="00E07213"/>
    <w:rsid w:val="00E126BF"/>
    <w:rsid w:val="00E14DC4"/>
    <w:rsid w:val="00E1510D"/>
    <w:rsid w:val="00E2163A"/>
    <w:rsid w:val="00E232FD"/>
    <w:rsid w:val="00E2479E"/>
    <w:rsid w:val="00E26AA3"/>
    <w:rsid w:val="00E30F51"/>
    <w:rsid w:val="00E354A1"/>
    <w:rsid w:val="00E432C4"/>
    <w:rsid w:val="00E447EE"/>
    <w:rsid w:val="00E45DB6"/>
    <w:rsid w:val="00E578A4"/>
    <w:rsid w:val="00E6004F"/>
    <w:rsid w:val="00E6089D"/>
    <w:rsid w:val="00E61E27"/>
    <w:rsid w:val="00E6361F"/>
    <w:rsid w:val="00E70521"/>
    <w:rsid w:val="00E72D57"/>
    <w:rsid w:val="00E80A74"/>
    <w:rsid w:val="00E82C02"/>
    <w:rsid w:val="00E90944"/>
    <w:rsid w:val="00E911BC"/>
    <w:rsid w:val="00E93B87"/>
    <w:rsid w:val="00E943DA"/>
    <w:rsid w:val="00EB3C3E"/>
    <w:rsid w:val="00EB4777"/>
    <w:rsid w:val="00EB514D"/>
    <w:rsid w:val="00EC3015"/>
    <w:rsid w:val="00EC5083"/>
    <w:rsid w:val="00EC5216"/>
    <w:rsid w:val="00EC7BDE"/>
    <w:rsid w:val="00ED60B3"/>
    <w:rsid w:val="00ED670C"/>
    <w:rsid w:val="00EE02F7"/>
    <w:rsid w:val="00EE1911"/>
    <w:rsid w:val="00EE6164"/>
    <w:rsid w:val="00EE71C0"/>
    <w:rsid w:val="00EF7C3E"/>
    <w:rsid w:val="00F01966"/>
    <w:rsid w:val="00F13EEF"/>
    <w:rsid w:val="00F30EA6"/>
    <w:rsid w:val="00F31E8D"/>
    <w:rsid w:val="00F41C38"/>
    <w:rsid w:val="00F46223"/>
    <w:rsid w:val="00F47575"/>
    <w:rsid w:val="00F60915"/>
    <w:rsid w:val="00F73CA2"/>
    <w:rsid w:val="00F74B70"/>
    <w:rsid w:val="00F77E0E"/>
    <w:rsid w:val="00F803BF"/>
    <w:rsid w:val="00F85C1A"/>
    <w:rsid w:val="00F916A8"/>
    <w:rsid w:val="00F91DD5"/>
    <w:rsid w:val="00FA3144"/>
    <w:rsid w:val="00FA4BD5"/>
    <w:rsid w:val="00FB52CB"/>
    <w:rsid w:val="00FC050B"/>
    <w:rsid w:val="00FC65CC"/>
    <w:rsid w:val="00FD489D"/>
    <w:rsid w:val="00FE30CB"/>
    <w:rsid w:val="00FE4F34"/>
    <w:rsid w:val="00FE66BA"/>
    <w:rsid w:val="00FE6FA0"/>
    <w:rsid w:val="00FF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6666609"/>
  <w15:docId w15:val="{E0B15584-4E93-4D06-A833-99C6DEDA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C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3086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0B77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0B77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0215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3086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10B77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10B77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0215"/>
    <w:rPr>
      <w:rFonts w:ascii="Calibri Light" w:hAnsi="Calibri Light" w:cs="Times New Roman"/>
      <w:i/>
      <w:iCs/>
      <w:color w:val="2E74B5"/>
    </w:rPr>
  </w:style>
  <w:style w:type="paragraph" w:customStyle="1" w:styleId="Style4">
    <w:name w:val="Style4"/>
    <w:basedOn w:val="Heading1"/>
    <w:autoRedefine/>
    <w:uiPriority w:val="99"/>
    <w:rsid w:val="00D13086"/>
    <w:pPr>
      <w:framePr w:hSpace="180" w:wrap="around" w:vAnchor="text" w:hAnchor="margin" w:y="200"/>
      <w:spacing w:line="240" w:lineRule="auto"/>
    </w:pPr>
    <w:rPr>
      <w:rFonts w:ascii="Times New Roman" w:hAnsi="Times New Roman"/>
      <w:b/>
      <w:color w:val="auto"/>
      <w:sz w:val="22"/>
    </w:rPr>
  </w:style>
  <w:style w:type="paragraph" w:styleId="Header">
    <w:name w:val="header"/>
    <w:basedOn w:val="Normal"/>
    <w:link w:val="HeaderChar"/>
    <w:uiPriority w:val="99"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54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54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5410"/>
    <w:rPr>
      <w:rFonts w:cs="Times New Roman"/>
    </w:rPr>
  </w:style>
  <w:style w:type="table" w:styleId="TableGrid">
    <w:name w:val="Table Grid"/>
    <w:basedOn w:val="TableNormal"/>
    <w:uiPriority w:val="99"/>
    <w:rsid w:val="00C157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Saraksta rindkopa,Colorful List - Accent 12,List Paragraph1,List1,Akapit z listą BS,Saraksta rindkopa1,Normal bullet 2,Bullet list,Colorful List - Accent 11,References"/>
    <w:basedOn w:val="Normal"/>
    <w:link w:val="ListParagraphChar"/>
    <w:uiPriority w:val="99"/>
    <w:qFormat/>
    <w:rsid w:val="00B57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FCC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H&amp;P List Paragraph Char,2 Char,Strip Char,Saraksta rindkopa Char,Colorful List - Accent 12 Char,List Paragraph1 Char,List1 Char,Akapit z listą BS Char,Saraksta rindkopa1 Char,Normal bullet 2 Char,Bullet list Char,References Char"/>
    <w:link w:val="ListParagraph"/>
    <w:uiPriority w:val="99"/>
    <w:qFormat/>
    <w:locked/>
    <w:rsid w:val="00032C33"/>
  </w:style>
  <w:style w:type="paragraph" w:styleId="FootnoteText">
    <w:name w:val="footnote text"/>
    <w:basedOn w:val="Normal"/>
    <w:link w:val="FootnoteTextChar"/>
    <w:uiPriority w:val="99"/>
    <w:rsid w:val="00AC4E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C4EE9"/>
    <w:rPr>
      <w:rFonts w:cs="Times New Roman"/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"/>
    <w:basedOn w:val="DefaultParagraphFont"/>
    <w:uiPriority w:val="99"/>
    <w:rsid w:val="00AC4EE9"/>
    <w:rPr>
      <w:rFonts w:cs="Times New Roman"/>
      <w:vertAlign w:val="superscript"/>
    </w:rPr>
  </w:style>
  <w:style w:type="table" w:customStyle="1" w:styleId="TableGrid1">
    <w:name w:val="Table Grid1"/>
    <w:uiPriority w:val="99"/>
    <w:rsid w:val="00AC4E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C4E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C1ECC"/>
    <w:rPr>
      <w:rFonts w:cs="Times New Roman"/>
      <w:b/>
      <w:bCs/>
    </w:rPr>
  </w:style>
  <w:style w:type="paragraph" w:styleId="TOCHeading">
    <w:name w:val="TOC Heading"/>
    <w:basedOn w:val="Heading1"/>
    <w:next w:val="Normal"/>
    <w:uiPriority w:val="99"/>
    <w:qFormat/>
    <w:rsid w:val="00230DD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rsid w:val="00230DDA"/>
    <w:pPr>
      <w:spacing w:after="100"/>
      <w:ind w:left="220"/>
    </w:pPr>
    <w:rPr>
      <w:rFonts w:eastAsia="Times New Roman"/>
      <w:lang w:val="en-US"/>
    </w:rPr>
  </w:style>
  <w:style w:type="paragraph" w:styleId="TOC1">
    <w:name w:val="toc 1"/>
    <w:basedOn w:val="Normal"/>
    <w:next w:val="Normal"/>
    <w:autoRedefine/>
    <w:uiPriority w:val="39"/>
    <w:rsid w:val="00863277"/>
    <w:pPr>
      <w:tabs>
        <w:tab w:val="right" w:leader="dot" w:pos="9486"/>
      </w:tabs>
      <w:spacing w:after="100"/>
    </w:pPr>
    <w:rPr>
      <w:rFonts w:eastAsia="Times New Roman"/>
      <w:lang w:val="en-US"/>
    </w:rPr>
  </w:style>
  <w:style w:type="paragraph" w:styleId="TOC3">
    <w:name w:val="toc 3"/>
    <w:basedOn w:val="Normal"/>
    <w:next w:val="Normal"/>
    <w:autoRedefine/>
    <w:uiPriority w:val="39"/>
    <w:rsid w:val="00230DDA"/>
    <w:pPr>
      <w:spacing w:after="100"/>
      <w:ind w:left="440"/>
    </w:pPr>
    <w:rPr>
      <w:rFonts w:eastAsia="Times New Roman"/>
      <w:lang w:val="en-US"/>
    </w:rPr>
  </w:style>
  <w:style w:type="character" w:styleId="Hyperlink">
    <w:name w:val="Hyperlink"/>
    <w:basedOn w:val="DefaultParagraphFont"/>
    <w:uiPriority w:val="99"/>
    <w:rsid w:val="00230DDA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BE4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ormal1">
    <w:name w:val="Normal1"/>
    <w:basedOn w:val="Normal"/>
    <w:uiPriority w:val="99"/>
    <w:rsid w:val="00334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5235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3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2351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3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3517"/>
    <w:rPr>
      <w:rFonts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C2BC0"/>
    <w:pPr>
      <w:autoSpaceDE w:val="0"/>
      <w:autoSpaceDN w:val="0"/>
      <w:adjustRightInd w:val="0"/>
    </w:pPr>
    <w:rPr>
      <w:rFonts w:ascii="NewsGoth Cn TL" w:hAnsi="NewsGoth Cn TL" w:cs="NewsGoth Cn TL"/>
      <w:color w:val="000000"/>
      <w:sz w:val="24"/>
      <w:szCs w:val="24"/>
      <w:lang w:eastAsia="en-US"/>
    </w:rPr>
  </w:style>
  <w:style w:type="table" w:customStyle="1" w:styleId="TableGrid11">
    <w:name w:val="Table Grid11"/>
    <w:uiPriority w:val="99"/>
    <w:rsid w:val="00B21F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592BF5"/>
    <w:rPr>
      <w:rFonts w:cs="Times New Roman"/>
      <w:color w:val="954F72"/>
      <w:u w:val="single"/>
    </w:rPr>
  </w:style>
  <w:style w:type="paragraph" w:customStyle="1" w:styleId="MediumGrid21">
    <w:name w:val="Medium Grid 21"/>
    <w:uiPriority w:val="1"/>
    <w:qFormat/>
    <w:rsid w:val="00E911B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928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9281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9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928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9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09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09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09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09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09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9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09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092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9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BBC86-1456-4070-9AF1-1C210C9A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897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Links>
    <vt:vector size="84" baseType="variant">
      <vt:variant>
        <vt:i4>5636176</vt:i4>
      </vt:variant>
      <vt:variant>
        <vt:i4>78</vt:i4>
      </vt:variant>
      <vt:variant>
        <vt:i4>0</vt:i4>
      </vt:variant>
      <vt:variant>
        <vt:i4>5</vt:i4>
      </vt:variant>
      <vt:variant>
        <vt:lpwstr>http://www.csb.gov.lv/node/29900/list</vt:lpwstr>
      </vt:variant>
      <vt:variant>
        <vt:lpwstr/>
      </vt:variant>
      <vt:variant>
        <vt:i4>1900563</vt:i4>
      </vt:variant>
      <vt:variant>
        <vt:i4>75</vt:i4>
      </vt:variant>
      <vt:variant>
        <vt:i4>0</vt:i4>
      </vt:variant>
      <vt:variant>
        <vt:i4>5</vt:i4>
      </vt:variant>
      <vt:variant>
        <vt:lpwstr>https://www.esfondi.lv/sakums</vt:lpwstr>
      </vt:variant>
      <vt:variant>
        <vt:lpwstr/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_Toc111033755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_Toc111033754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_Toc111033753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_Toc111033752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_Toc111033751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_Toc111033750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_Toc111033749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_Toc111033748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_Toc111033747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_Toc111033746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_Toc111033745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_Toc111033744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Čāčus</dc:creator>
  <cp:keywords/>
  <dc:description/>
  <cp:lastModifiedBy>Līga Pričina</cp:lastModifiedBy>
  <cp:revision>2</cp:revision>
  <cp:lastPrinted>2017-10-20T12:02:00Z</cp:lastPrinted>
  <dcterms:created xsi:type="dcterms:W3CDTF">2023-11-14T14:12:00Z</dcterms:created>
  <dcterms:modified xsi:type="dcterms:W3CDTF">2023-11-14T14:12:00Z</dcterms:modified>
</cp:coreProperties>
</file>