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D3B4E" w14:textId="77777777" w:rsidR="002A00CA" w:rsidRPr="00AC7940" w:rsidRDefault="002A00CA" w:rsidP="002A00CA">
      <w:pPr>
        <w:jc w:val="center"/>
        <w:outlineLvl w:val="0"/>
        <w:rPr>
          <w:b/>
          <w:sz w:val="26"/>
          <w:szCs w:val="26"/>
          <w:lang w:val="lv-LV"/>
        </w:rPr>
      </w:pPr>
      <w:r w:rsidRPr="00AC7940">
        <w:rPr>
          <w:b/>
          <w:sz w:val="26"/>
          <w:szCs w:val="26"/>
          <w:lang w:val="lv-LV"/>
        </w:rPr>
        <w:t>Latvijas būvniecības padomes (LBP) sēdes</w:t>
      </w:r>
    </w:p>
    <w:p w14:paraId="78B8E098" w14:textId="77777777" w:rsidR="002A00CA" w:rsidRPr="00AC7940" w:rsidRDefault="002A00CA" w:rsidP="002A00CA">
      <w:pPr>
        <w:jc w:val="center"/>
        <w:rPr>
          <w:sz w:val="26"/>
          <w:szCs w:val="26"/>
          <w:lang w:val="lv-LV"/>
        </w:rPr>
      </w:pPr>
    </w:p>
    <w:p w14:paraId="678D2F70" w14:textId="77777777" w:rsidR="002A00CA" w:rsidRPr="00AC7940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>PROTOKOLS</w:t>
      </w:r>
    </w:p>
    <w:p w14:paraId="2E61BE38" w14:textId="77777777" w:rsidR="002A00CA" w:rsidRPr="007E1EDD" w:rsidRDefault="002A00CA" w:rsidP="002A00CA">
      <w:pPr>
        <w:jc w:val="center"/>
        <w:rPr>
          <w:sz w:val="26"/>
          <w:szCs w:val="26"/>
          <w:lang w:val="lv-LV"/>
        </w:rPr>
      </w:pPr>
    </w:p>
    <w:p w14:paraId="76CB3EB6" w14:textId="77777777" w:rsidR="002A00CA" w:rsidRPr="007E1EDD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Latvijas Republikas Ekonomikas ministrija</w:t>
      </w:r>
    </w:p>
    <w:p w14:paraId="6E31BA2F" w14:textId="77777777" w:rsidR="002A00CA" w:rsidRPr="007E1EDD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 xml:space="preserve"> Rīga, Brīvības iela 55, </w:t>
      </w:r>
      <w:r w:rsidR="005805AB" w:rsidRPr="007E1EDD">
        <w:rPr>
          <w:sz w:val="26"/>
          <w:szCs w:val="26"/>
          <w:lang w:val="lv-LV"/>
        </w:rPr>
        <w:t>4</w:t>
      </w:r>
      <w:r w:rsidRPr="007E1EDD">
        <w:rPr>
          <w:sz w:val="26"/>
          <w:szCs w:val="26"/>
          <w:lang w:val="lv-LV"/>
        </w:rPr>
        <w:t>06.telpa, plkst.1</w:t>
      </w:r>
      <w:r w:rsidR="00AD0B27" w:rsidRPr="007E1EDD">
        <w:rPr>
          <w:sz w:val="26"/>
          <w:szCs w:val="26"/>
          <w:lang w:val="lv-LV"/>
        </w:rPr>
        <w:t>1</w:t>
      </w:r>
      <w:r w:rsidRPr="007E1EDD">
        <w:rPr>
          <w:sz w:val="26"/>
          <w:szCs w:val="26"/>
          <w:lang w:val="lv-LV"/>
        </w:rPr>
        <w:t>:00</w:t>
      </w:r>
    </w:p>
    <w:p w14:paraId="04C096D6" w14:textId="77777777" w:rsidR="002A00CA" w:rsidRPr="007E1EDD" w:rsidRDefault="002A00CA" w:rsidP="002A00CA">
      <w:pPr>
        <w:rPr>
          <w:sz w:val="26"/>
          <w:szCs w:val="26"/>
          <w:lang w:val="lv-LV"/>
        </w:rPr>
      </w:pPr>
    </w:p>
    <w:p w14:paraId="6B6749A9" w14:textId="77777777" w:rsidR="00881275" w:rsidRPr="007E1EDD" w:rsidRDefault="00881275" w:rsidP="00707EC1">
      <w:pPr>
        <w:ind w:right="141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Rīgā, 201</w:t>
      </w:r>
      <w:r w:rsidR="005349C5" w:rsidRPr="007E1EDD">
        <w:rPr>
          <w:sz w:val="26"/>
          <w:szCs w:val="26"/>
          <w:lang w:val="lv-LV"/>
        </w:rPr>
        <w:t>6</w:t>
      </w:r>
      <w:r w:rsidRPr="007E1EDD">
        <w:rPr>
          <w:sz w:val="26"/>
          <w:szCs w:val="26"/>
          <w:lang w:val="lv-LV"/>
        </w:rPr>
        <w:t xml:space="preserve">. gada </w:t>
      </w:r>
      <w:r w:rsidR="005805AB" w:rsidRPr="007E1EDD">
        <w:rPr>
          <w:sz w:val="26"/>
          <w:szCs w:val="26"/>
          <w:lang w:val="lv-LV"/>
        </w:rPr>
        <w:t>9.maijā</w:t>
      </w:r>
      <w:r w:rsidRPr="007E1EDD">
        <w:rPr>
          <w:sz w:val="26"/>
          <w:szCs w:val="26"/>
          <w:lang w:val="lv-LV"/>
        </w:rPr>
        <w:tab/>
      </w:r>
      <w:r w:rsidRPr="007E1EDD">
        <w:rPr>
          <w:sz w:val="26"/>
          <w:szCs w:val="26"/>
          <w:lang w:val="lv-LV"/>
        </w:rPr>
        <w:tab/>
      </w:r>
      <w:r w:rsidRPr="007E1EDD">
        <w:rPr>
          <w:sz w:val="26"/>
          <w:szCs w:val="26"/>
          <w:lang w:val="lv-LV"/>
        </w:rPr>
        <w:tab/>
      </w:r>
      <w:r w:rsidRPr="007E1EDD">
        <w:rPr>
          <w:sz w:val="26"/>
          <w:szCs w:val="26"/>
          <w:lang w:val="lv-LV"/>
        </w:rPr>
        <w:tab/>
        <w:t xml:space="preserve">        </w:t>
      </w:r>
      <w:r w:rsidR="00A44900" w:rsidRPr="007E1EDD">
        <w:rPr>
          <w:sz w:val="26"/>
          <w:szCs w:val="26"/>
          <w:lang w:val="lv-LV"/>
        </w:rPr>
        <w:t xml:space="preserve">     </w:t>
      </w:r>
      <w:r w:rsidRPr="007E1EDD">
        <w:rPr>
          <w:sz w:val="26"/>
          <w:szCs w:val="26"/>
          <w:lang w:val="lv-LV"/>
        </w:rPr>
        <w:tab/>
      </w:r>
      <w:r w:rsidR="00E40FEC" w:rsidRPr="007E1EDD">
        <w:rPr>
          <w:sz w:val="26"/>
          <w:szCs w:val="26"/>
          <w:lang w:val="lv-LV"/>
        </w:rPr>
        <w:t xml:space="preserve">   </w:t>
      </w:r>
      <w:r w:rsidR="00E40FEC" w:rsidRPr="007E1EDD">
        <w:rPr>
          <w:sz w:val="26"/>
          <w:szCs w:val="26"/>
          <w:lang w:val="lv-LV"/>
        </w:rPr>
        <w:tab/>
      </w:r>
      <w:r w:rsidRPr="007E1EDD">
        <w:rPr>
          <w:sz w:val="26"/>
          <w:szCs w:val="26"/>
          <w:lang w:val="lv-LV"/>
        </w:rPr>
        <w:tab/>
      </w:r>
      <w:r w:rsidR="00733003" w:rsidRPr="007E1EDD">
        <w:rPr>
          <w:sz w:val="26"/>
          <w:szCs w:val="26"/>
          <w:lang w:val="lv-LV"/>
        </w:rPr>
        <w:t xml:space="preserve">        </w:t>
      </w:r>
      <w:r w:rsidR="002E055C" w:rsidRPr="007E1EDD">
        <w:rPr>
          <w:bCs/>
          <w:sz w:val="26"/>
          <w:szCs w:val="26"/>
          <w:lang w:val="lv-LV"/>
        </w:rPr>
        <w:t>Nr.</w:t>
      </w:r>
      <w:r w:rsidR="005805AB" w:rsidRPr="007E1EDD">
        <w:rPr>
          <w:bCs/>
          <w:sz w:val="26"/>
          <w:szCs w:val="26"/>
          <w:lang w:val="lv-LV"/>
        </w:rPr>
        <w:t>7</w:t>
      </w:r>
    </w:p>
    <w:p w14:paraId="7481C1E4" w14:textId="77777777" w:rsidR="002E055C" w:rsidRPr="007E1EDD" w:rsidRDefault="002E055C" w:rsidP="00707EC1">
      <w:pPr>
        <w:ind w:left="2160" w:right="141" w:hanging="2160"/>
        <w:rPr>
          <w:sz w:val="26"/>
          <w:szCs w:val="26"/>
          <w:lang w:val="lv-LV"/>
        </w:rPr>
      </w:pPr>
    </w:p>
    <w:p w14:paraId="30F83E71" w14:textId="77777777" w:rsidR="00881275" w:rsidRPr="007E1EDD" w:rsidRDefault="00E74E82" w:rsidP="00946369">
      <w:pPr>
        <w:ind w:left="1701" w:right="141" w:hanging="1701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Sēdi</w:t>
      </w:r>
      <w:r w:rsidR="00946369" w:rsidRPr="007E1EDD">
        <w:rPr>
          <w:sz w:val="26"/>
          <w:szCs w:val="26"/>
          <w:lang w:val="lv-LV"/>
        </w:rPr>
        <w:t xml:space="preserve"> vada: </w:t>
      </w:r>
      <w:r w:rsidR="00946369" w:rsidRPr="007E1EDD">
        <w:rPr>
          <w:sz w:val="26"/>
          <w:szCs w:val="26"/>
          <w:lang w:val="lv-LV"/>
        </w:rPr>
        <w:tab/>
        <w:t>Pēteris Dzirkals</w:t>
      </w:r>
      <w:r w:rsidR="005349C5" w:rsidRPr="007E1EDD">
        <w:rPr>
          <w:sz w:val="26"/>
          <w:szCs w:val="26"/>
          <w:lang w:val="lv-LV"/>
        </w:rPr>
        <w:t xml:space="preserve"> – padomes priekšsēdētājs</w:t>
      </w:r>
    </w:p>
    <w:p w14:paraId="3E803D35" w14:textId="77777777" w:rsidR="002E055C" w:rsidRPr="007E1EDD" w:rsidRDefault="002E055C" w:rsidP="00707EC1">
      <w:pPr>
        <w:ind w:left="2160" w:right="141" w:hanging="2160"/>
        <w:jc w:val="both"/>
        <w:rPr>
          <w:sz w:val="26"/>
          <w:szCs w:val="26"/>
          <w:lang w:val="lv-LV"/>
        </w:rPr>
      </w:pPr>
    </w:p>
    <w:p w14:paraId="58B8F105" w14:textId="3024A953" w:rsidR="002A00CA" w:rsidRPr="007E1EDD" w:rsidRDefault="002E055C" w:rsidP="00946369">
      <w:pPr>
        <w:ind w:left="1701" w:right="141" w:hanging="1701"/>
        <w:jc w:val="both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Sēdē p</w:t>
      </w:r>
      <w:r w:rsidR="00946369" w:rsidRPr="007E1EDD">
        <w:rPr>
          <w:sz w:val="26"/>
          <w:szCs w:val="26"/>
          <w:lang w:val="lv-LV"/>
        </w:rPr>
        <w:t xml:space="preserve">iedalās: </w:t>
      </w:r>
      <w:r w:rsidR="00600213" w:rsidRPr="007E1EDD">
        <w:rPr>
          <w:sz w:val="26"/>
          <w:szCs w:val="26"/>
          <w:lang w:val="lv-LV"/>
        </w:rPr>
        <w:t xml:space="preserve"> Mārtiņš Auders; Kaspars Bondars; </w:t>
      </w:r>
      <w:r w:rsidR="00AD0B27" w:rsidRPr="007E1EDD">
        <w:rPr>
          <w:sz w:val="26"/>
          <w:szCs w:val="26"/>
          <w:lang w:val="lv-LV"/>
        </w:rPr>
        <w:t>Zigmārs Brunav</w:t>
      </w:r>
      <w:r w:rsidR="0089581E" w:rsidRPr="007E1EDD">
        <w:rPr>
          <w:sz w:val="26"/>
          <w:szCs w:val="26"/>
          <w:lang w:val="lv-LV"/>
        </w:rPr>
        <w:t>s;</w:t>
      </w:r>
      <w:r w:rsidR="00AD0B27" w:rsidRPr="007E1EDD">
        <w:rPr>
          <w:sz w:val="26"/>
          <w:szCs w:val="26"/>
          <w:lang w:val="lv-LV"/>
        </w:rPr>
        <w:t xml:space="preserve"> </w:t>
      </w:r>
      <w:r w:rsidR="00600213" w:rsidRPr="007E1EDD">
        <w:rPr>
          <w:sz w:val="26"/>
          <w:szCs w:val="26"/>
          <w:lang w:val="lv-LV"/>
        </w:rPr>
        <w:t>Baiba From</w:t>
      </w:r>
      <w:r w:rsidR="00A01B69">
        <w:rPr>
          <w:sz w:val="26"/>
          <w:szCs w:val="26"/>
          <w:lang w:val="lv-LV"/>
        </w:rPr>
        <w:t>a</w:t>
      </w:r>
      <w:r w:rsidR="00600213" w:rsidRPr="007E1EDD">
        <w:rPr>
          <w:sz w:val="26"/>
          <w:szCs w:val="26"/>
          <w:lang w:val="lv-LV"/>
        </w:rPr>
        <w:t xml:space="preserve">ne; Normunds Grinbergs; </w:t>
      </w:r>
      <w:r w:rsidR="00287E93" w:rsidRPr="007E1EDD">
        <w:rPr>
          <w:sz w:val="26"/>
          <w:szCs w:val="26"/>
          <w:lang w:val="lv-LV"/>
        </w:rPr>
        <w:t xml:space="preserve">Leonīds Jākobsons; </w:t>
      </w:r>
      <w:r w:rsidR="00881275" w:rsidRPr="007E1EDD">
        <w:rPr>
          <w:sz w:val="26"/>
          <w:szCs w:val="26"/>
          <w:lang w:val="lv-LV"/>
        </w:rPr>
        <w:t xml:space="preserve">Ināra Laube; </w:t>
      </w:r>
      <w:r w:rsidR="00946369" w:rsidRPr="007E1EDD">
        <w:rPr>
          <w:sz w:val="26"/>
          <w:szCs w:val="26"/>
          <w:lang w:val="lv-LV"/>
        </w:rPr>
        <w:t xml:space="preserve">Jānis Libkovskis; </w:t>
      </w:r>
      <w:r w:rsidR="002C1369" w:rsidRPr="007E1EDD">
        <w:rPr>
          <w:sz w:val="26"/>
          <w:szCs w:val="26"/>
          <w:lang w:val="lv-LV"/>
        </w:rPr>
        <w:t xml:space="preserve">Gints Miķelsons; </w:t>
      </w:r>
      <w:r w:rsidR="005805AB" w:rsidRPr="007E1EDD">
        <w:rPr>
          <w:sz w:val="26"/>
          <w:szCs w:val="26"/>
          <w:lang w:val="lv-LV"/>
        </w:rPr>
        <w:t xml:space="preserve">Leonīds Pakrastiņš; </w:t>
      </w:r>
      <w:r w:rsidR="00881275" w:rsidRPr="007E1EDD">
        <w:rPr>
          <w:sz w:val="26"/>
          <w:szCs w:val="26"/>
          <w:lang w:val="lv-LV"/>
        </w:rPr>
        <w:t xml:space="preserve">Mārtiņš Straume; </w:t>
      </w:r>
      <w:r w:rsidR="00600213" w:rsidRPr="007E1EDD">
        <w:rPr>
          <w:sz w:val="26"/>
          <w:szCs w:val="26"/>
          <w:lang w:val="lv-LV"/>
        </w:rPr>
        <w:t xml:space="preserve">Jānis Rāzna; </w:t>
      </w:r>
      <w:r w:rsidR="0089581E" w:rsidRPr="007E1EDD">
        <w:rPr>
          <w:sz w:val="26"/>
          <w:szCs w:val="26"/>
          <w:lang w:val="lv-LV"/>
        </w:rPr>
        <w:t>Elīna Rožulapa; Oskars Zivtiņš</w:t>
      </w:r>
      <w:r w:rsidR="005805AB" w:rsidRPr="007E1EDD">
        <w:rPr>
          <w:sz w:val="26"/>
          <w:szCs w:val="26"/>
          <w:lang w:val="lv-LV"/>
        </w:rPr>
        <w:t>; Margarita Gorškova (LPS)</w:t>
      </w:r>
      <w:r w:rsidR="005349C5" w:rsidRPr="007E1EDD">
        <w:rPr>
          <w:sz w:val="26"/>
          <w:szCs w:val="26"/>
          <w:lang w:val="lv-LV"/>
        </w:rPr>
        <w:t>.</w:t>
      </w:r>
    </w:p>
    <w:p w14:paraId="4A0333B1" w14:textId="77777777" w:rsidR="00033F41" w:rsidRPr="007E1EDD" w:rsidRDefault="00033F41" w:rsidP="00707EC1">
      <w:pPr>
        <w:ind w:left="2160" w:right="141" w:hanging="2160"/>
        <w:jc w:val="both"/>
        <w:rPr>
          <w:sz w:val="26"/>
          <w:szCs w:val="26"/>
          <w:lang w:val="lv-LV"/>
        </w:rPr>
      </w:pPr>
    </w:p>
    <w:p w14:paraId="77E2F633" w14:textId="77777777" w:rsidR="00242401" w:rsidRPr="007E1EDD" w:rsidRDefault="00E74E82" w:rsidP="00242401">
      <w:pPr>
        <w:tabs>
          <w:tab w:val="left" w:pos="1560"/>
        </w:tabs>
        <w:ind w:left="1701" w:right="141" w:hanging="1701"/>
        <w:jc w:val="both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Uzaicināt</w:t>
      </w:r>
      <w:r w:rsidR="00785A92" w:rsidRPr="007E1EDD">
        <w:rPr>
          <w:sz w:val="26"/>
          <w:szCs w:val="26"/>
          <w:lang w:val="lv-LV"/>
        </w:rPr>
        <w:t>ie</w:t>
      </w:r>
      <w:r w:rsidRPr="007E1EDD">
        <w:rPr>
          <w:sz w:val="26"/>
          <w:szCs w:val="26"/>
          <w:lang w:val="lv-LV"/>
        </w:rPr>
        <w:t xml:space="preserve">: </w:t>
      </w:r>
      <w:r w:rsidR="00242401" w:rsidRPr="007E1EDD">
        <w:rPr>
          <w:sz w:val="26"/>
          <w:szCs w:val="26"/>
          <w:lang w:val="lv-LV"/>
        </w:rPr>
        <w:t xml:space="preserve">       </w:t>
      </w:r>
      <w:r w:rsidR="005805AB" w:rsidRPr="007E1EDD">
        <w:rPr>
          <w:sz w:val="26"/>
          <w:szCs w:val="26"/>
          <w:lang w:val="lv-LV"/>
        </w:rPr>
        <w:t xml:space="preserve">Aija Timofējeva </w:t>
      </w:r>
      <w:r w:rsidR="00F73A8E" w:rsidRPr="007E1EDD">
        <w:rPr>
          <w:sz w:val="26"/>
          <w:szCs w:val="26"/>
          <w:lang w:val="lv-LV"/>
        </w:rPr>
        <w:t xml:space="preserve">– EM </w:t>
      </w:r>
      <w:r w:rsidR="00242401" w:rsidRPr="007E1EDD">
        <w:rPr>
          <w:bCs/>
          <w:sz w:val="26"/>
          <w:szCs w:val="26"/>
          <w:lang w:val="lv-LV" w:eastAsia="lv-LV"/>
        </w:rPr>
        <w:t>Atjaunojamo energoresursu un energoefektivitātes departamenta direktore;</w:t>
      </w:r>
    </w:p>
    <w:p w14:paraId="590BE7C1" w14:textId="77777777" w:rsidR="00DB1CB7" w:rsidRPr="007E1EDD" w:rsidRDefault="00287E93" w:rsidP="00287E93">
      <w:pPr>
        <w:tabs>
          <w:tab w:val="left" w:pos="1701"/>
        </w:tabs>
        <w:ind w:left="1701" w:right="141" w:hanging="1701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ab/>
      </w:r>
      <w:r w:rsidR="00DB1CB7" w:rsidRPr="007E1EDD">
        <w:rPr>
          <w:sz w:val="26"/>
          <w:szCs w:val="26"/>
          <w:lang w:val="lv-LV"/>
        </w:rPr>
        <w:t>Renārs Špade – EM Būvniecības un mājokļu politikas departamenta Būvniecības politikas nodaļas vadītājs;</w:t>
      </w:r>
    </w:p>
    <w:p w14:paraId="38C6C03D" w14:textId="77777777" w:rsidR="00287E93" w:rsidRPr="007E1EDD" w:rsidRDefault="00287E93" w:rsidP="00DB1CB7">
      <w:pPr>
        <w:rPr>
          <w:sz w:val="26"/>
          <w:szCs w:val="26"/>
          <w:lang w:val="lv-LV"/>
        </w:rPr>
      </w:pPr>
    </w:p>
    <w:p w14:paraId="3BC9B7EE" w14:textId="77777777" w:rsidR="005805AB" w:rsidRPr="007E1EDD" w:rsidRDefault="00DB1CB7" w:rsidP="00287E93">
      <w:pPr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 xml:space="preserve">Novērotāji: </w:t>
      </w:r>
      <w:r w:rsidRPr="007E1EDD">
        <w:rPr>
          <w:sz w:val="26"/>
          <w:szCs w:val="26"/>
          <w:lang w:val="lv-LV"/>
        </w:rPr>
        <w:tab/>
        <w:t xml:space="preserve">  </w:t>
      </w:r>
      <w:r w:rsidR="005805AB" w:rsidRPr="007E1EDD">
        <w:rPr>
          <w:sz w:val="26"/>
          <w:szCs w:val="26"/>
          <w:lang w:val="lv-LV"/>
        </w:rPr>
        <w:t>Silvija Pole – AS “Latvijas Gāze”;</w:t>
      </w:r>
    </w:p>
    <w:p w14:paraId="44A20226" w14:textId="77777777" w:rsidR="005805AB" w:rsidRPr="007E1EDD" w:rsidRDefault="005805AB" w:rsidP="00287E93">
      <w:pPr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ab/>
      </w:r>
      <w:r w:rsidRPr="007E1EDD">
        <w:rPr>
          <w:sz w:val="26"/>
          <w:szCs w:val="26"/>
          <w:lang w:val="lv-LV"/>
        </w:rPr>
        <w:tab/>
        <w:t xml:space="preserve">  Olga Geitus-E</w:t>
      </w:r>
      <w:r w:rsidR="00A01B69">
        <w:rPr>
          <w:sz w:val="26"/>
          <w:szCs w:val="26"/>
          <w:lang w:val="lv-LV"/>
        </w:rPr>
        <w:t>i</w:t>
      </w:r>
      <w:r w:rsidRPr="007E1EDD">
        <w:rPr>
          <w:sz w:val="26"/>
          <w:szCs w:val="26"/>
          <w:lang w:val="lv-LV"/>
        </w:rPr>
        <w:t>tvina – biedrība “Latvijas Būvuzņēmēju partnerība”;</w:t>
      </w:r>
    </w:p>
    <w:p w14:paraId="163939BC" w14:textId="77777777" w:rsidR="00F73A8E" w:rsidRPr="007E1EDD" w:rsidRDefault="005805AB" w:rsidP="00287E93">
      <w:pPr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ab/>
      </w:r>
      <w:r w:rsidRPr="007E1EDD">
        <w:rPr>
          <w:sz w:val="26"/>
          <w:szCs w:val="26"/>
          <w:lang w:val="lv-LV"/>
        </w:rPr>
        <w:tab/>
        <w:t xml:space="preserve">  Roberts Vecums-Veco – Amatniecības kamera</w:t>
      </w:r>
      <w:r w:rsidR="00F73A8E" w:rsidRPr="007E1EDD">
        <w:rPr>
          <w:sz w:val="26"/>
          <w:szCs w:val="26"/>
          <w:lang w:val="lv-LV"/>
        </w:rPr>
        <w:t>;</w:t>
      </w:r>
    </w:p>
    <w:p w14:paraId="2C68912D" w14:textId="77777777" w:rsidR="00443E5A" w:rsidRPr="007E1EDD" w:rsidRDefault="00F73A8E" w:rsidP="00242401">
      <w:pPr>
        <w:ind w:left="1560" w:firstLine="15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 xml:space="preserve">Brigita Ķirule-Vīksne – EM Būvniecības politikas nodaļas vecākā   </w:t>
      </w:r>
      <w:r w:rsidR="00242401" w:rsidRPr="007E1EDD">
        <w:rPr>
          <w:sz w:val="26"/>
          <w:szCs w:val="26"/>
          <w:lang w:val="lv-LV"/>
        </w:rPr>
        <w:t xml:space="preserve"> </w:t>
      </w:r>
      <w:r w:rsidRPr="007E1EDD">
        <w:rPr>
          <w:sz w:val="26"/>
          <w:szCs w:val="26"/>
          <w:lang w:val="lv-LV"/>
        </w:rPr>
        <w:t>eksperte.</w:t>
      </w:r>
      <w:r w:rsidR="00DB1CB7" w:rsidRPr="007E1EDD">
        <w:rPr>
          <w:sz w:val="26"/>
          <w:szCs w:val="26"/>
          <w:lang w:val="lv-LV"/>
        </w:rPr>
        <w:t xml:space="preserve">  </w:t>
      </w:r>
    </w:p>
    <w:p w14:paraId="429647CF" w14:textId="77777777" w:rsidR="005349C5" w:rsidRPr="007E1EDD" w:rsidRDefault="005349C5" w:rsidP="00946369">
      <w:pPr>
        <w:ind w:left="1701"/>
        <w:rPr>
          <w:color w:val="1F497D"/>
          <w:sz w:val="26"/>
          <w:szCs w:val="26"/>
          <w:lang w:val="lv-LV" w:eastAsia="lv-LV"/>
        </w:rPr>
      </w:pPr>
    </w:p>
    <w:p w14:paraId="1A4DAF96" w14:textId="77777777" w:rsidR="00033F41" w:rsidRPr="007E1EDD" w:rsidRDefault="005349C5" w:rsidP="005349C5">
      <w:pPr>
        <w:ind w:left="1701" w:right="141" w:hanging="1701"/>
        <w:jc w:val="both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Sēdē nepiedalās:</w:t>
      </w:r>
      <w:r w:rsidR="002C1369" w:rsidRPr="007E1EDD">
        <w:rPr>
          <w:sz w:val="26"/>
          <w:szCs w:val="26"/>
          <w:lang w:val="lv-LV"/>
        </w:rPr>
        <w:t xml:space="preserve"> </w:t>
      </w:r>
      <w:r w:rsidR="00287E93" w:rsidRPr="007E1EDD">
        <w:rPr>
          <w:sz w:val="26"/>
          <w:szCs w:val="26"/>
          <w:lang w:val="lv-LV"/>
        </w:rPr>
        <w:t xml:space="preserve">Aivars Draudiņš; </w:t>
      </w:r>
      <w:r w:rsidR="00DB1CB7" w:rsidRPr="007E1EDD">
        <w:rPr>
          <w:sz w:val="26"/>
          <w:szCs w:val="26"/>
          <w:lang w:val="lv-LV"/>
        </w:rPr>
        <w:t>Līga Gaile;</w:t>
      </w:r>
      <w:r w:rsidR="00287E93" w:rsidRPr="007E1EDD">
        <w:rPr>
          <w:sz w:val="26"/>
          <w:szCs w:val="26"/>
          <w:lang w:val="lv-LV"/>
        </w:rPr>
        <w:t xml:space="preserve"> </w:t>
      </w:r>
      <w:r w:rsidR="005805AB" w:rsidRPr="007E1EDD">
        <w:rPr>
          <w:sz w:val="26"/>
          <w:szCs w:val="26"/>
          <w:lang w:val="lv-LV"/>
        </w:rPr>
        <w:t>Juris Mellēns; Jurijs Strods; Tālivaldis Vectirāns</w:t>
      </w:r>
      <w:r w:rsidR="00287E93" w:rsidRPr="007E1EDD">
        <w:rPr>
          <w:sz w:val="26"/>
          <w:szCs w:val="26"/>
          <w:lang w:val="lv-LV"/>
        </w:rPr>
        <w:t>.</w:t>
      </w:r>
    </w:p>
    <w:p w14:paraId="3155C9BC" w14:textId="77777777" w:rsidR="005349C5" w:rsidRPr="007E1EDD" w:rsidRDefault="005349C5" w:rsidP="00785A92">
      <w:pPr>
        <w:ind w:left="2268" w:right="141" w:hanging="2268"/>
        <w:rPr>
          <w:sz w:val="26"/>
          <w:szCs w:val="26"/>
          <w:lang w:val="lv-LV"/>
        </w:rPr>
      </w:pPr>
    </w:p>
    <w:p w14:paraId="43290CA2" w14:textId="77777777" w:rsidR="00881275" w:rsidRPr="007E1EDD" w:rsidRDefault="00881275" w:rsidP="009D2E70">
      <w:pPr>
        <w:ind w:left="1701" w:right="141" w:hanging="1701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Protokolē:         I</w:t>
      </w:r>
      <w:r w:rsidR="0089581E" w:rsidRPr="007E1EDD">
        <w:rPr>
          <w:sz w:val="26"/>
          <w:szCs w:val="26"/>
          <w:lang w:val="lv-LV"/>
        </w:rPr>
        <w:t xml:space="preserve">nese </w:t>
      </w:r>
      <w:r w:rsidRPr="007E1EDD">
        <w:rPr>
          <w:sz w:val="26"/>
          <w:szCs w:val="26"/>
          <w:lang w:val="lv-LV"/>
        </w:rPr>
        <w:t xml:space="preserve">Rostoka </w:t>
      </w:r>
      <w:r w:rsidR="009D2E70" w:rsidRPr="007E1EDD">
        <w:rPr>
          <w:sz w:val="26"/>
          <w:szCs w:val="26"/>
          <w:lang w:val="lv-LV"/>
        </w:rPr>
        <w:t>- EM Būvniecības un mājokļu politikas departamenta Būvniecības politikas nodaļas vecākā eksperte.</w:t>
      </w:r>
    </w:p>
    <w:p w14:paraId="18D68CCE" w14:textId="77777777" w:rsidR="00881275" w:rsidRPr="007E1EDD" w:rsidRDefault="00881275" w:rsidP="00033F41">
      <w:pPr>
        <w:ind w:right="141"/>
        <w:rPr>
          <w:sz w:val="26"/>
          <w:szCs w:val="26"/>
          <w:lang w:val="lv-LV"/>
        </w:rPr>
      </w:pPr>
    </w:p>
    <w:p w14:paraId="79E4682A" w14:textId="77777777" w:rsidR="001B0835" w:rsidRPr="007E1EDD" w:rsidRDefault="00881275" w:rsidP="00707EC1">
      <w:pPr>
        <w:spacing w:after="120"/>
        <w:ind w:right="141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 xml:space="preserve">Darba kārtība: </w:t>
      </w:r>
    </w:p>
    <w:p w14:paraId="4A7D0F57" w14:textId="77777777" w:rsidR="00242401" w:rsidRPr="007E1EDD" w:rsidRDefault="00242401" w:rsidP="00242401">
      <w:pPr>
        <w:jc w:val="center"/>
        <w:rPr>
          <w:b/>
          <w:sz w:val="26"/>
          <w:szCs w:val="26"/>
          <w:lang w:val="lv-LV"/>
        </w:rPr>
      </w:pPr>
    </w:p>
    <w:p w14:paraId="3AC24EA7" w14:textId="77777777" w:rsidR="00242401" w:rsidRPr="007E1EDD" w:rsidRDefault="00242401" w:rsidP="00772B89">
      <w:pPr>
        <w:pStyle w:val="ListParagraph"/>
        <w:numPr>
          <w:ilvl w:val="0"/>
          <w:numId w:val="1"/>
        </w:numPr>
        <w:spacing w:after="200"/>
        <w:ind w:left="567" w:right="141" w:hanging="567"/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>Par Energoefektivitātes likumu (03.03.2016) un uz tā bāzes izdodamajiem Ministru kabineta noteikumiem. (Ekonomikas ministrija)</w:t>
      </w:r>
    </w:p>
    <w:p w14:paraId="4B503289" w14:textId="77777777" w:rsidR="00242401" w:rsidRPr="007E1EDD" w:rsidRDefault="00242401" w:rsidP="00242401">
      <w:pPr>
        <w:pStyle w:val="ListParagraph"/>
        <w:ind w:left="567" w:right="141"/>
        <w:jc w:val="both"/>
        <w:rPr>
          <w:iCs/>
          <w:sz w:val="26"/>
          <w:szCs w:val="26"/>
          <w:lang w:val="lv-LV"/>
        </w:rPr>
      </w:pPr>
    </w:p>
    <w:p w14:paraId="5EAF91C0" w14:textId="77777777" w:rsidR="00242401" w:rsidRPr="007E1EDD" w:rsidRDefault="00242401" w:rsidP="00772B89">
      <w:pPr>
        <w:pStyle w:val="ListParagraph"/>
        <w:numPr>
          <w:ilvl w:val="0"/>
          <w:numId w:val="1"/>
        </w:numPr>
        <w:spacing w:after="200"/>
        <w:ind w:left="567" w:right="141" w:hanging="567"/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 xml:space="preserve">Informācija par darba grupās paveikto ēnu ekonomikas mazināšanai būvniecības nozarē : </w:t>
      </w:r>
    </w:p>
    <w:p w14:paraId="107766BE" w14:textId="77777777" w:rsidR="00242401" w:rsidRPr="007E1EDD" w:rsidRDefault="00242401" w:rsidP="00772B89">
      <w:pPr>
        <w:pStyle w:val="ListParagraph"/>
        <w:numPr>
          <w:ilvl w:val="1"/>
          <w:numId w:val="1"/>
        </w:numPr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>darba grupu pārstāvju informācija;</w:t>
      </w:r>
    </w:p>
    <w:p w14:paraId="4FAD4164" w14:textId="77777777" w:rsidR="00242401" w:rsidRPr="007E1EDD" w:rsidRDefault="00242401" w:rsidP="00772B89">
      <w:pPr>
        <w:pStyle w:val="ListParagraph"/>
        <w:numPr>
          <w:ilvl w:val="1"/>
          <w:numId w:val="1"/>
        </w:numPr>
        <w:jc w:val="both"/>
        <w:rPr>
          <w:iCs/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par Memoranda projektu ēnu ekonomikas ierobežošanai būvniecības nozarē ar definētiem prioritārajiem uzdevumiem 2016. – 2018. gadam (Latvijas būvuzņēmumu partnerība).</w:t>
      </w:r>
    </w:p>
    <w:p w14:paraId="44B28646" w14:textId="77777777" w:rsidR="00242401" w:rsidRPr="007E1EDD" w:rsidRDefault="00242401" w:rsidP="00242401">
      <w:pPr>
        <w:pStyle w:val="ListParagraph"/>
        <w:ind w:left="567" w:right="141"/>
        <w:jc w:val="both"/>
        <w:rPr>
          <w:iCs/>
          <w:sz w:val="26"/>
          <w:szCs w:val="26"/>
          <w:lang w:val="lv-LV"/>
        </w:rPr>
      </w:pPr>
    </w:p>
    <w:p w14:paraId="0FD60951" w14:textId="77777777" w:rsidR="00242401" w:rsidRPr="007E1EDD" w:rsidRDefault="00242401" w:rsidP="00772B89">
      <w:pPr>
        <w:pStyle w:val="ListParagraph"/>
        <w:numPr>
          <w:ilvl w:val="0"/>
          <w:numId w:val="1"/>
        </w:numPr>
        <w:ind w:left="567" w:hanging="567"/>
        <w:jc w:val="both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 xml:space="preserve">Citi jautājumi: </w:t>
      </w:r>
    </w:p>
    <w:p w14:paraId="213032C2" w14:textId="77777777" w:rsidR="00242401" w:rsidRPr="007E1EDD" w:rsidRDefault="00242401" w:rsidP="00772B89">
      <w:pPr>
        <w:pStyle w:val="ListParagraph"/>
        <w:numPr>
          <w:ilvl w:val="1"/>
          <w:numId w:val="1"/>
        </w:numPr>
        <w:jc w:val="both"/>
        <w:rPr>
          <w:iCs/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lastRenderedPageBreak/>
        <w:t>Jaunais Publiskā iepirkuma likuma projekts un būvniecības iepirkumi (būvkomersantu klasifikāciju, saimnieciski izdevīgākā iepirkuma kritēriji u.c.)</w:t>
      </w:r>
    </w:p>
    <w:p w14:paraId="5117F725" w14:textId="77777777" w:rsidR="00242401" w:rsidRPr="007E1EDD" w:rsidRDefault="00242401" w:rsidP="00772B89">
      <w:pPr>
        <w:pStyle w:val="ListParagraph"/>
        <w:numPr>
          <w:ilvl w:val="1"/>
          <w:numId w:val="1"/>
        </w:numPr>
        <w:jc w:val="both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Advokātu biroja “Triniti” vēstule par Būvniecības valsts kontroles biroja darbību un būvprojektu un būvju ekspertīzi.</w:t>
      </w:r>
    </w:p>
    <w:p w14:paraId="1F7128E6" w14:textId="77777777" w:rsidR="00242401" w:rsidRPr="007E1EDD" w:rsidRDefault="00242401" w:rsidP="00242401">
      <w:pPr>
        <w:pStyle w:val="ListParagraph"/>
        <w:ind w:right="141"/>
        <w:jc w:val="both"/>
        <w:rPr>
          <w:sz w:val="26"/>
          <w:szCs w:val="26"/>
          <w:lang w:val="lv-LV"/>
        </w:rPr>
      </w:pPr>
    </w:p>
    <w:p w14:paraId="533ACCF4" w14:textId="77777777" w:rsidR="00242401" w:rsidRPr="007E1EDD" w:rsidRDefault="00242401" w:rsidP="00772B89">
      <w:pPr>
        <w:pStyle w:val="ListParagraph"/>
        <w:numPr>
          <w:ilvl w:val="0"/>
          <w:numId w:val="1"/>
        </w:numPr>
        <w:ind w:right="141" w:hanging="720"/>
        <w:jc w:val="both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Darba plāns nākamajai Latvijas Būvniecības padomes sēdei.</w:t>
      </w:r>
    </w:p>
    <w:p w14:paraId="11D59ED6" w14:textId="77777777" w:rsidR="0002666D" w:rsidRPr="007E1EDD" w:rsidRDefault="0002666D" w:rsidP="0002666D">
      <w:pPr>
        <w:ind w:left="284" w:firstLine="76"/>
        <w:jc w:val="both"/>
        <w:rPr>
          <w:sz w:val="26"/>
          <w:szCs w:val="26"/>
          <w:lang w:val="lv-LV"/>
        </w:rPr>
      </w:pPr>
    </w:p>
    <w:p w14:paraId="4B3B2453" w14:textId="77777777" w:rsidR="00881275" w:rsidRPr="007E1EDD" w:rsidRDefault="0089581E" w:rsidP="00707EC1">
      <w:pPr>
        <w:ind w:right="141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Sēdi sāk 11:0</w:t>
      </w:r>
      <w:r w:rsidR="00242401" w:rsidRPr="007E1EDD">
        <w:rPr>
          <w:sz w:val="26"/>
          <w:szCs w:val="26"/>
          <w:lang w:val="lv-LV"/>
        </w:rPr>
        <w:t>5</w:t>
      </w:r>
    </w:p>
    <w:p w14:paraId="36ED60EA" w14:textId="77777777" w:rsidR="007F78F7" w:rsidRPr="007E1EDD" w:rsidRDefault="007F78F7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14:paraId="4BABC5E7" w14:textId="77777777" w:rsidR="00586B28" w:rsidRPr="007E1EDD" w:rsidRDefault="00586B28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7E1EDD">
        <w:rPr>
          <w:b/>
          <w:bCs/>
          <w:color w:val="000000"/>
          <w:sz w:val="26"/>
          <w:szCs w:val="26"/>
          <w:lang w:val="lv-LV"/>
        </w:rPr>
        <w:t>1.§</w:t>
      </w:r>
    </w:p>
    <w:p w14:paraId="17D4010B" w14:textId="77777777" w:rsidR="001360DA" w:rsidRPr="007E1EDD" w:rsidRDefault="00242401" w:rsidP="001360DA">
      <w:pPr>
        <w:pStyle w:val="PlainText"/>
        <w:jc w:val="center"/>
        <w:rPr>
          <w:rFonts w:ascii="Times New Roman" w:hAnsi="Times New Roman"/>
          <w:b/>
          <w:sz w:val="26"/>
          <w:szCs w:val="26"/>
        </w:rPr>
      </w:pPr>
      <w:r w:rsidRPr="007E1EDD">
        <w:rPr>
          <w:rFonts w:ascii="Times New Roman" w:hAnsi="Times New Roman"/>
          <w:b/>
          <w:iCs/>
          <w:sz w:val="26"/>
          <w:szCs w:val="26"/>
        </w:rPr>
        <w:t>Par Energoefektivitātes likumu (03.03.2016) un uz tā bāzes izdodamajiem Ministru kabineta noteikumiem.</w:t>
      </w:r>
    </w:p>
    <w:p w14:paraId="3B38B978" w14:textId="77777777" w:rsidR="00586B28" w:rsidRPr="007E1EDD" w:rsidRDefault="00586B28" w:rsidP="00707EC1">
      <w:pPr>
        <w:ind w:right="141"/>
        <w:jc w:val="center"/>
        <w:rPr>
          <w:color w:val="000000"/>
          <w:sz w:val="26"/>
          <w:szCs w:val="26"/>
          <w:lang w:val="lv-LV"/>
        </w:rPr>
      </w:pPr>
      <w:r w:rsidRPr="007E1EDD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14:paraId="0A300C76" w14:textId="77777777" w:rsidR="00AE45F5" w:rsidRPr="007E1EDD" w:rsidRDefault="00586B28" w:rsidP="00AE45F5">
      <w:pPr>
        <w:ind w:right="141"/>
        <w:jc w:val="both"/>
        <w:rPr>
          <w:sz w:val="26"/>
          <w:szCs w:val="26"/>
          <w:lang w:val="lv-LV"/>
        </w:rPr>
      </w:pPr>
      <w:r w:rsidRPr="007E1EDD">
        <w:rPr>
          <w:b/>
          <w:iCs/>
          <w:color w:val="000000"/>
          <w:sz w:val="26"/>
          <w:szCs w:val="26"/>
          <w:lang w:val="lv-LV"/>
        </w:rPr>
        <w:t>Ziņo:</w:t>
      </w:r>
      <w:r w:rsidRPr="007E1EDD">
        <w:rPr>
          <w:iCs/>
          <w:color w:val="000000"/>
          <w:sz w:val="26"/>
          <w:szCs w:val="26"/>
          <w:lang w:val="lv-LV"/>
        </w:rPr>
        <w:t xml:space="preserve"> </w:t>
      </w:r>
      <w:r w:rsidR="00242401" w:rsidRPr="007E1EDD">
        <w:rPr>
          <w:sz w:val="26"/>
          <w:szCs w:val="26"/>
          <w:lang w:val="lv-LV"/>
        </w:rPr>
        <w:t>A.Timofējeva</w:t>
      </w:r>
    </w:p>
    <w:p w14:paraId="705AB280" w14:textId="77777777" w:rsidR="000F0BC9" w:rsidRPr="007E1EDD" w:rsidRDefault="000F0BC9" w:rsidP="00BD34AE">
      <w:pPr>
        <w:ind w:right="141"/>
        <w:jc w:val="both"/>
        <w:rPr>
          <w:b/>
          <w:bCs/>
          <w:sz w:val="26"/>
          <w:szCs w:val="26"/>
          <w:lang w:val="lv-LV"/>
        </w:rPr>
      </w:pPr>
    </w:p>
    <w:p w14:paraId="627EDC13" w14:textId="77777777" w:rsidR="0060230D" w:rsidRPr="007E1EDD" w:rsidRDefault="0060230D" w:rsidP="00D94143">
      <w:pPr>
        <w:ind w:right="141"/>
        <w:jc w:val="both"/>
        <w:rPr>
          <w:b/>
          <w:bCs/>
          <w:sz w:val="26"/>
          <w:szCs w:val="26"/>
          <w:lang w:val="lv-LV"/>
        </w:rPr>
      </w:pPr>
      <w:r w:rsidRPr="007E1EDD">
        <w:rPr>
          <w:b/>
          <w:bCs/>
          <w:sz w:val="26"/>
          <w:szCs w:val="26"/>
          <w:lang w:val="lv-LV"/>
        </w:rPr>
        <w:t>Prezentācija.</w:t>
      </w:r>
    </w:p>
    <w:p w14:paraId="37CD9D3E" w14:textId="77777777" w:rsidR="00062DFC" w:rsidRPr="007E1EDD" w:rsidRDefault="00D94143" w:rsidP="00D94143">
      <w:pPr>
        <w:ind w:right="141"/>
        <w:jc w:val="both"/>
        <w:rPr>
          <w:b/>
          <w:bCs/>
          <w:sz w:val="26"/>
          <w:szCs w:val="26"/>
          <w:lang w:val="lv-LV"/>
        </w:rPr>
      </w:pPr>
      <w:r w:rsidRPr="007E1EDD">
        <w:rPr>
          <w:b/>
          <w:bCs/>
          <w:sz w:val="26"/>
          <w:szCs w:val="26"/>
          <w:lang w:val="lv-LV"/>
        </w:rPr>
        <w:t xml:space="preserve">Energoefektivitātes likums </w:t>
      </w:r>
      <w:r w:rsidRPr="007E1EDD">
        <w:rPr>
          <w:bCs/>
          <w:sz w:val="26"/>
          <w:szCs w:val="26"/>
          <w:lang w:val="lv-LV"/>
        </w:rPr>
        <w:t xml:space="preserve">stājies spēkā 26.03.2016., tā mērķis </w:t>
      </w:r>
      <w:r w:rsidR="00062DFC" w:rsidRPr="007E1EDD">
        <w:rPr>
          <w:bCs/>
          <w:sz w:val="26"/>
          <w:szCs w:val="26"/>
          <w:lang w:val="lv-LV"/>
        </w:rPr>
        <w:t>Likuma mērķis ir energoresursu racionāla izmantošana un pārvaldība, lai sekmētu ilgtspējīgu tautsaimniecības attīstību un ierobežotu klimata pārmaiņas</w:t>
      </w:r>
      <w:r w:rsidRPr="007E1EDD">
        <w:rPr>
          <w:bCs/>
          <w:sz w:val="26"/>
          <w:szCs w:val="26"/>
          <w:lang w:val="lv-LV"/>
        </w:rPr>
        <w:t>.</w:t>
      </w:r>
    </w:p>
    <w:p w14:paraId="66163348" w14:textId="77777777" w:rsidR="00062DFC" w:rsidRPr="007E1EDD" w:rsidRDefault="00D94143" w:rsidP="00D94143">
      <w:pPr>
        <w:tabs>
          <w:tab w:val="num" w:pos="720"/>
        </w:tabs>
        <w:ind w:right="141"/>
        <w:jc w:val="both"/>
        <w:rPr>
          <w:iCs/>
          <w:sz w:val="26"/>
          <w:szCs w:val="26"/>
          <w:lang w:val="lv-LV"/>
        </w:rPr>
      </w:pPr>
      <w:r w:rsidRPr="007E1EDD">
        <w:rPr>
          <w:b/>
          <w:bCs/>
          <w:sz w:val="26"/>
          <w:szCs w:val="26"/>
          <w:lang w:val="lv-LV"/>
        </w:rPr>
        <w:t xml:space="preserve">Saistītais normatīvais regulējums </w:t>
      </w:r>
      <w:r w:rsidRPr="007E1EDD">
        <w:rPr>
          <w:bCs/>
          <w:sz w:val="26"/>
          <w:szCs w:val="26"/>
          <w:lang w:val="lv-LV"/>
        </w:rPr>
        <w:t>(likumi)</w:t>
      </w:r>
      <w:r w:rsidRPr="007E1EDD">
        <w:rPr>
          <w:b/>
          <w:bCs/>
          <w:sz w:val="26"/>
          <w:szCs w:val="26"/>
          <w:lang w:val="lv-LV"/>
        </w:rPr>
        <w:t xml:space="preserve">: </w:t>
      </w:r>
      <w:r w:rsidRPr="007E1EDD">
        <w:rPr>
          <w:bCs/>
          <w:sz w:val="26"/>
          <w:szCs w:val="26"/>
          <w:lang w:val="lv-LV"/>
        </w:rPr>
        <w:t>g</w:t>
      </w:r>
      <w:r w:rsidR="00062DFC" w:rsidRPr="007E1EDD">
        <w:rPr>
          <w:iCs/>
          <w:sz w:val="26"/>
          <w:szCs w:val="26"/>
          <w:lang w:val="lv-LV"/>
        </w:rPr>
        <w:t xml:space="preserve">rozījumi </w:t>
      </w:r>
      <w:r w:rsidRPr="007E1EDD">
        <w:rPr>
          <w:iCs/>
          <w:sz w:val="26"/>
          <w:szCs w:val="26"/>
          <w:lang w:val="lv-LV"/>
        </w:rPr>
        <w:t>“</w:t>
      </w:r>
      <w:r w:rsidR="00062DFC" w:rsidRPr="007E1EDD">
        <w:rPr>
          <w:iCs/>
          <w:sz w:val="26"/>
          <w:szCs w:val="26"/>
          <w:lang w:val="lv-LV"/>
        </w:rPr>
        <w:t>Ēku energoefektivitātes likumā</w:t>
      </w:r>
      <w:r w:rsidRPr="007E1EDD">
        <w:rPr>
          <w:iCs/>
          <w:sz w:val="26"/>
          <w:szCs w:val="26"/>
          <w:lang w:val="lv-LV"/>
        </w:rPr>
        <w:t>”, “</w:t>
      </w:r>
      <w:r w:rsidR="00062DFC" w:rsidRPr="007E1EDD">
        <w:rPr>
          <w:iCs/>
          <w:sz w:val="26"/>
          <w:szCs w:val="26"/>
          <w:lang w:val="lv-LV"/>
        </w:rPr>
        <w:t>Enerģētikas likumā</w:t>
      </w:r>
      <w:r w:rsidRPr="007E1EDD">
        <w:rPr>
          <w:iCs/>
          <w:sz w:val="26"/>
          <w:szCs w:val="26"/>
          <w:lang w:val="lv-LV"/>
        </w:rPr>
        <w:t>”, “</w:t>
      </w:r>
      <w:r w:rsidR="00062DFC" w:rsidRPr="007E1EDD">
        <w:rPr>
          <w:iCs/>
          <w:sz w:val="26"/>
          <w:szCs w:val="26"/>
          <w:lang w:val="lv-LV"/>
        </w:rPr>
        <w:t>Publisko iepirkumu likumā</w:t>
      </w:r>
      <w:r w:rsidRPr="007E1EDD">
        <w:rPr>
          <w:iCs/>
          <w:sz w:val="26"/>
          <w:szCs w:val="26"/>
          <w:lang w:val="lv-LV"/>
        </w:rPr>
        <w:t>”, “</w:t>
      </w:r>
      <w:r w:rsidR="00062DFC" w:rsidRPr="007E1EDD">
        <w:rPr>
          <w:iCs/>
          <w:sz w:val="26"/>
          <w:szCs w:val="26"/>
          <w:lang w:val="lv-LV"/>
        </w:rPr>
        <w:t>Elektroenerģijas tirgus likumā</w:t>
      </w:r>
      <w:r w:rsidRPr="007E1EDD">
        <w:rPr>
          <w:iCs/>
          <w:sz w:val="26"/>
          <w:szCs w:val="26"/>
          <w:lang w:val="lv-LV"/>
        </w:rPr>
        <w:t>”(Saeimā 3.lasījumā), “</w:t>
      </w:r>
      <w:r w:rsidR="00062DFC" w:rsidRPr="007E1EDD">
        <w:rPr>
          <w:iCs/>
          <w:sz w:val="26"/>
          <w:szCs w:val="26"/>
          <w:lang w:val="lv-LV"/>
        </w:rPr>
        <w:t>Likumā par nodokļiem un nodevām (tiek izstrādāts)</w:t>
      </w:r>
      <w:r w:rsidRPr="007E1EDD">
        <w:rPr>
          <w:iCs/>
          <w:sz w:val="26"/>
          <w:szCs w:val="26"/>
          <w:lang w:val="lv-LV"/>
        </w:rPr>
        <w:t>; “</w:t>
      </w:r>
      <w:r w:rsidR="00062DFC" w:rsidRPr="007E1EDD">
        <w:rPr>
          <w:iCs/>
          <w:sz w:val="26"/>
          <w:szCs w:val="26"/>
          <w:lang w:val="lv-LV"/>
        </w:rPr>
        <w:t>Administratīvo pārkāpumu kodeksā</w:t>
      </w:r>
      <w:r w:rsidRPr="007E1EDD">
        <w:rPr>
          <w:iCs/>
          <w:sz w:val="26"/>
          <w:szCs w:val="26"/>
          <w:lang w:val="lv-LV"/>
        </w:rPr>
        <w:t>”, “</w:t>
      </w:r>
      <w:r w:rsidR="00062DFC" w:rsidRPr="007E1EDD">
        <w:rPr>
          <w:iCs/>
          <w:sz w:val="26"/>
          <w:szCs w:val="26"/>
          <w:lang w:val="lv-LV"/>
        </w:rPr>
        <w:t>Dzīvojamo māju pārvaldīšanas likumā</w:t>
      </w:r>
      <w:r w:rsidRPr="007E1EDD">
        <w:rPr>
          <w:iCs/>
          <w:sz w:val="26"/>
          <w:szCs w:val="26"/>
          <w:lang w:val="lv-LV"/>
        </w:rPr>
        <w:t>”</w:t>
      </w:r>
    </w:p>
    <w:p w14:paraId="7CBA303D" w14:textId="77777777" w:rsidR="00600213" w:rsidRPr="007E1EDD" w:rsidRDefault="00D94143" w:rsidP="00362E3E">
      <w:pPr>
        <w:ind w:right="141"/>
        <w:jc w:val="both"/>
        <w:rPr>
          <w:bCs/>
          <w:sz w:val="26"/>
          <w:szCs w:val="26"/>
          <w:lang w:val="lv-LV"/>
        </w:rPr>
      </w:pPr>
      <w:r w:rsidRPr="007E1EDD">
        <w:rPr>
          <w:b/>
          <w:bCs/>
          <w:sz w:val="26"/>
          <w:szCs w:val="26"/>
          <w:lang w:val="lv-LV"/>
        </w:rPr>
        <w:t xml:space="preserve">Saistītais normatīvais regulējums </w:t>
      </w:r>
      <w:r w:rsidRPr="007E1EDD">
        <w:rPr>
          <w:bCs/>
          <w:sz w:val="26"/>
          <w:szCs w:val="26"/>
          <w:lang w:val="lv-LV"/>
        </w:rPr>
        <w:t>(izstrādātie MK noteikumi):</w:t>
      </w:r>
    </w:p>
    <w:p w14:paraId="0DD98142" w14:textId="77777777" w:rsidR="00062DFC" w:rsidRPr="007E1EDD" w:rsidRDefault="00D94143" w:rsidP="00D94143">
      <w:pPr>
        <w:tabs>
          <w:tab w:val="num" w:pos="720"/>
        </w:tabs>
        <w:ind w:right="141"/>
        <w:jc w:val="both"/>
        <w:rPr>
          <w:bCs/>
          <w:sz w:val="26"/>
          <w:szCs w:val="26"/>
          <w:lang w:val="lv-LV"/>
        </w:rPr>
      </w:pPr>
      <w:r w:rsidRPr="007E1EDD">
        <w:rPr>
          <w:bCs/>
          <w:sz w:val="26"/>
          <w:szCs w:val="26"/>
          <w:u w:val="single"/>
          <w:lang w:val="lv-LV"/>
        </w:rPr>
        <w:t>MK izskatīts</w:t>
      </w:r>
      <w:r w:rsidRPr="007E1EDD">
        <w:rPr>
          <w:bCs/>
          <w:sz w:val="26"/>
          <w:szCs w:val="26"/>
          <w:lang w:val="lv-LV"/>
        </w:rPr>
        <w:t xml:space="preserve">: </w:t>
      </w:r>
      <w:r w:rsidR="00062DFC" w:rsidRPr="007E1EDD">
        <w:rPr>
          <w:bCs/>
          <w:sz w:val="26"/>
          <w:szCs w:val="26"/>
          <w:lang w:val="lv-LV"/>
        </w:rPr>
        <w:t>Noteikumi par energoefektivitātes prasībām reģistrēta energoapgādes komersanta valdījumā esošām centralizētām siltumapgādes sistēmām un to atbilstības pārbaudes kārtību"  </w:t>
      </w:r>
    </w:p>
    <w:p w14:paraId="6C40866F" w14:textId="77777777" w:rsidR="00062DFC" w:rsidRPr="007E1EDD" w:rsidRDefault="00D94143" w:rsidP="00D94143">
      <w:pPr>
        <w:tabs>
          <w:tab w:val="num" w:pos="720"/>
        </w:tabs>
        <w:ind w:right="141"/>
        <w:jc w:val="both"/>
        <w:rPr>
          <w:bCs/>
          <w:sz w:val="26"/>
          <w:szCs w:val="26"/>
          <w:lang w:val="lv-LV"/>
        </w:rPr>
      </w:pPr>
      <w:r w:rsidRPr="007E1EDD">
        <w:rPr>
          <w:bCs/>
          <w:sz w:val="26"/>
          <w:szCs w:val="26"/>
          <w:lang w:val="lv-LV"/>
        </w:rPr>
        <w:t> </w:t>
      </w:r>
      <w:r w:rsidRPr="007E1EDD">
        <w:rPr>
          <w:bCs/>
          <w:sz w:val="26"/>
          <w:szCs w:val="26"/>
          <w:u w:val="single"/>
          <w:lang w:val="lv-LV"/>
        </w:rPr>
        <w:t>MK iesniegts</w:t>
      </w:r>
      <w:r w:rsidRPr="007E1EDD">
        <w:rPr>
          <w:bCs/>
          <w:sz w:val="26"/>
          <w:szCs w:val="26"/>
          <w:lang w:val="lv-LV"/>
        </w:rPr>
        <w:t xml:space="preserve">: </w:t>
      </w:r>
      <w:r w:rsidR="00062DFC" w:rsidRPr="007E1EDD">
        <w:rPr>
          <w:bCs/>
          <w:sz w:val="26"/>
          <w:szCs w:val="26"/>
          <w:lang w:val="lv-LV"/>
        </w:rPr>
        <w:t>Noteikumi par primārās enerģijas ietaupījuma aprēķināšanas metodiku koģenerācijas stacijām</w:t>
      </w:r>
    </w:p>
    <w:p w14:paraId="027238C7" w14:textId="77777777" w:rsidR="00062DFC" w:rsidRPr="007E1EDD" w:rsidRDefault="00D94143" w:rsidP="00D94143">
      <w:pPr>
        <w:tabs>
          <w:tab w:val="num" w:pos="720"/>
        </w:tabs>
        <w:ind w:right="141"/>
        <w:jc w:val="both"/>
        <w:rPr>
          <w:bCs/>
          <w:sz w:val="26"/>
          <w:szCs w:val="26"/>
          <w:lang w:val="lv-LV"/>
        </w:rPr>
      </w:pPr>
      <w:r w:rsidRPr="007E1EDD">
        <w:rPr>
          <w:bCs/>
          <w:sz w:val="26"/>
          <w:szCs w:val="26"/>
          <w:u w:val="single"/>
          <w:lang w:val="lv-LV"/>
        </w:rPr>
        <w:t>VSS izsludināts</w:t>
      </w:r>
      <w:r w:rsidRPr="007E1EDD">
        <w:rPr>
          <w:bCs/>
          <w:sz w:val="26"/>
          <w:szCs w:val="26"/>
          <w:lang w:val="lv-LV"/>
        </w:rPr>
        <w:t xml:space="preserve">: </w:t>
      </w:r>
      <w:r w:rsidR="00062DFC" w:rsidRPr="007E1EDD">
        <w:rPr>
          <w:bCs/>
          <w:sz w:val="26"/>
          <w:szCs w:val="26"/>
          <w:lang w:val="lv-LV"/>
        </w:rPr>
        <w:t>Uzņēmumu energoaudita noteikumi” (plānots iesniegt MK š.g. maija mēnesī)</w:t>
      </w:r>
      <w:r w:rsidRPr="007E1EDD">
        <w:rPr>
          <w:bCs/>
          <w:sz w:val="26"/>
          <w:szCs w:val="26"/>
          <w:lang w:val="lv-LV"/>
        </w:rPr>
        <w:t xml:space="preserve">; </w:t>
      </w:r>
      <w:r w:rsidR="00062DFC" w:rsidRPr="007E1EDD">
        <w:rPr>
          <w:bCs/>
          <w:sz w:val="26"/>
          <w:szCs w:val="26"/>
          <w:lang w:val="lv-LV"/>
        </w:rPr>
        <w:t>Kārtība, kādā valsts iestāde vai pašvaldība paziņo par energopārvaldības sistēmas ieviešanu un tiek pārbaudīta un apstiprināta energopārvaldības sistēmas ieviešana valsts iestādē vai pašvaldībā (plānots iesniegt MK š.g. jūnija mēnesī)</w:t>
      </w:r>
    </w:p>
    <w:p w14:paraId="72F8E5DC" w14:textId="77777777" w:rsidR="00062DFC" w:rsidRPr="007E1EDD" w:rsidRDefault="00D94143" w:rsidP="00E37175">
      <w:pPr>
        <w:tabs>
          <w:tab w:val="num" w:pos="720"/>
        </w:tabs>
        <w:ind w:right="141"/>
        <w:jc w:val="both"/>
        <w:rPr>
          <w:bCs/>
          <w:sz w:val="26"/>
          <w:szCs w:val="26"/>
          <w:lang w:val="lv-LV"/>
        </w:rPr>
      </w:pPr>
      <w:r w:rsidRPr="007E1EDD">
        <w:rPr>
          <w:bCs/>
          <w:sz w:val="26"/>
          <w:szCs w:val="26"/>
          <w:u w:val="single"/>
          <w:lang w:val="lv-LV"/>
        </w:rPr>
        <w:t>Publiskajā apspriešanā</w:t>
      </w:r>
      <w:r w:rsidRPr="007E1EDD">
        <w:rPr>
          <w:bCs/>
          <w:sz w:val="26"/>
          <w:szCs w:val="26"/>
          <w:lang w:val="lv-LV"/>
        </w:rPr>
        <w:t xml:space="preserve">: </w:t>
      </w:r>
      <w:r w:rsidR="00062DFC" w:rsidRPr="007E1EDD">
        <w:rPr>
          <w:bCs/>
          <w:sz w:val="26"/>
          <w:szCs w:val="26"/>
          <w:lang w:val="lv-LV"/>
        </w:rPr>
        <w:t>Energoefektivitātes monitoringa noteikumi (plānots iesniegt VSS izsludināšanai š.g. maija mēnesī)</w:t>
      </w:r>
      <w:r w:rsidR="00E37175" w:rsidRPr="007E1EDD">
        <w:rPr>
          <w:bCs/>
          <w:sz w:val="26"/>
          <w:szCs w:val="26"/>
          <w:lang w:val="lv-LV"/>
        </w:rPr>
        <w:t xml:space="preserve">; </w:t>
      </w:r>
      <w:r w:rsidR="00062DFC" w:rsidRPr="007E1EDD">
        <w:rPr>
          <w:bCs/>
          <w:sz w:val="26"/>
          <w:szCs w:val="26"/>
          <w:lang w:val="lv-LV"/>
        </w:rPr>
        <w:t>Noteikumi par tiešās pārvaldes iestāžu rīkotajos iepirkumos izvirzāmajām preču un pakalpojumu energoefektivitātes prasībām (plānots iesniegt VSS izsludināšanai š.g. maija mēnesī)</w:t>
      </w:r>
      <w:r w:rsidR="00E37175" w:rsidRPr="007E1EDD">
        <w:rPr>
          <w:bCs/>
          <w:sz w:val="26"/>
          <w:szCs w:val="26"/>
          <w:lang w:val="lv-LV"/>
        </w:rPr>
        <w:t>.</w:t>
      </w:r>
    </w:p>
    <w:p w14:paraId="51971246" w14:textId="77777777" w:rsidR="00E37175" w:rsidRPr="007E1EDD" w:rsidRDefault="00E37175" w:rsidP="00E37175">
      <w:pPr>
        <w:tabs>
          <w:tab w:val="num" w:pos="720"/>
        </w:tabs>
        <w:ind w:right="141"/>
        <w:jc w:val="both"/>
        <w:rPr>
          <w:bCs/>
          <w:sz w:val="26"/>
          <w:szCs w:val="26"/>
          <w:lang w:val="lv-LV"/>
        </w:rPr>
      </w:pPr>
    </w:p>
    <w:p w14:paraId="2BA4E0D2" w14:textId="77777777" w:rsidR="00496FD3" w:rsidRPr="007E1EDD" w:rsidRDefault="00496FD3" w:rsidP="00E37175">
      <w:pPr>
        <w:tabs>
          <w:tab w:val="num" w:pos="720"/>
        </w:tabs>
        <w:ind w:right="141"/>
        <w:jc w:val="both"/>
        <w:rPr>
          <w:bCs/>
          <w:sz w:val="26"/>
          <w:szCs w:val="26"/>
          <w:lang w:val="lv-LV"/>
        </w:rPr>
      </w:pPr>
      <w:r w:rsidRPr="007E1EDD">
        <w:rPr>
          <w:bCs/>
          <w:sz w:val="26"/>
          <w:szCs w:val="26"/>
          <w:lang w:val="lv-LV"/>
        </w:rPr>
        <w:t>Tiek sniegtas a</w:t>
      </w:r>
      <w:r w:rsidR="00C960DD" w:rsidRPr="007E1EDD">
        <w:rPr>
          <w:bCs/>
          <w:sz w:val="26"/>
          <w:szCs w:val="26"/>
          <w:lang w:val="lv-LV"/>
        </w:rPr>
        <w:t>tbild</w:t>
      </w:r>
      <w:r w:rsidRPr="007E1EDD">
        <w:rPr>
          <w:bCs/>
          <w:sz w:val="26"/>
          <w:szCs w:val="26"/>
          <w:lang w:val="lv-LV"/>
        </w:rPr>
        <w:t>e</w:t>
      </w:r>
      <w:r w:rsidR="00C960DD" w:rsidRPr="007E1EDD">
        <w:rPr>
          <w:bCs/>
          <w:sz w:val="26"/>
          <w:szCs w:val="26"/>
          <w:lang w:val="lv-LV"/>
        </w:rPr>
        <w:t>s uz padomes locekļu uzdotajiem jautājumiem par izmaiņām normatīvajā regulējumā</w:t>
      </w:r>
      <w:r w:rsidRPr="007E1EDD">
        <w:rPr>
          <w:bCs/>
          <w:sz w:val="26"/>
          <w:szCs w:val="26"/>
          <w:lang w:val="lv-LV"/>
        </w:rPr>
        <w:t>.</w:t>
      </w:r>
    </w:p>
    <w:p w14:paraId="6F51A683" w14:textId="77777777" w:rsidR="00D94143" w:rsidRPr="007E1EDD" w:rsidRDefault="00D94143" w:rsidP="00362E3E">
      <w:pPr>
        <w:ind w:right="141"/>
        <w:jc w:val="both"/>
        <w:rPr>
          <w:bCs/>
          <w:sz w:val="26"/>
          <w:szCs w:val="26"/>
          <w:lang w:val="lv-LV"/>
        </w:rPr>
      </w:pPr>
    </w:p>
    <w:p w14:paraId="2A6DE1B5" w14:textId="77777777" w:rsidR="00496FD3" w:rsidRPr="007E1EDD" w:rsidRDefault="00496FD3" w:rsidP="00BD7D7F">
      <w:pPr>
        <w:ind w:right="141"/>
        <w:jc w:val="both"/>
        <w:rPr>
          <w:sz w:val="26"/>
          <w:szCs w:val="26"/>
          <w:u w:val="single"/>
          <w:lang w:val="lv-LV"/>
        </w:rPr>
      </w:pPr>
      <w:r w:rsidRPr="007E1EDD">
        <w:rPr>
          <w:iCs/>
          <w:sz w:val="26"/>
          <w:szCs w:val="26"/>
          <w:u w:val="single"/>
          <w:lang w:val="lv-LV"/>
        </w:rPr>
        <w:t>2016. gada rudenī  E</w:t>
      </w:r>
      <w:r w:rsidR="00C839E1" w:rsidRPr="007E1EDD">
        <w:rPr>
          <w:iCs/>
          <w:sz w:val="26"/>
          <w:szCs w:val="26"/>
          <w:u w:val="single"/>
          <w:lang w:val="lv-LV"/>
        </w:rPr>
        <w:t xml:space="preserve">iropas </w:t>
      </w:r>
      <w:r w:rsidRPr="007E1EDD">
        <w:rPr>
          <w:iCs/>
          <w:sz w:val="26"/>
          <w:szCs w:val="26"/>
          <w:u w:val="single"/>
          <w:lang w:val="lv-LV"/>
        </w:rPr>
        <w:t>K</w:t>
      </w:r>
      <w:r w:rsidR="00C839E1" w:rsidRPr="007E1EDD">
        <w:rPr>
          <w:iCs/>
          <w:sz w:val="26"/>
          <w:szCs w:val="26"/>
          <w:u w:val="single"/>
          <w:lang w:val="lv-LV"/>
        </w:rPr>
        <w:t>omisija (EK)</w:t>
      </w:r>
      <w:r w:rsidRPr="007E1EDD">
        <w:rPr>
          <w:iCs/>
          <w:sz w:val="26"/>
          <w:szCs w:val="26"/>
          <w:u w:val="single"/>
          <w:lang w:val="lv-LV"/>
        </w:rPr>
        <w:t xml:space="preserve"> plāno </w:t>
      </w:r>
      <w:r w:rsidRPr="007E1EDD">
        <w:rPr>
          <w:sz w:val="26"/>
          <w:szCs w:val="26"/>
          <w:u w:val="single"/>
          <w:lang w:val="lv-LV"/>
        </w:rPr>
        <w:t xml:space="preserve">nākt klajā ar </w:t>
      </w:r>
      <w:r w:rsidRPr="007E1EDD">
        <w:rPr>
          <w:bCs/>
          <w:sz w:val="26"/>
          <w:szCs w:val="26"/>
          <w:u w:val="single"/>
          <w:lang w:val="lv-LV"/>
        </w:rPr>
        <w:t xml:space="preserve">energoefektivitātes </w:t>
      </w:r>
      <w:r w:rsidR="0097312A" w:rsidRPr="007E1EDD">
        <w:rPr>
          <w:sz w:val="26"/>
          <w:szCs w:val="26"/>
          <w:u w:val="single"/>
          <w:lang w:val="lv-LV"/>
        </w:rPr>
        <w:t xml:space="preserve">priekšlikumu </w:t>
      </w:r>
      <w:r w:rsidR="007E1EDD">
        <w:rPr>
          <w:bCs/>
          <w:sz w:val="26"/>
          <w:szCs w:val="26"/>
          <w:u w:val="single"/>
          <w:lang w:val="lv-LV"/>
        </w:rPr>
        <w:t>pakotni:</w:t>
      </w:r>
      <w:r w:rsidRPr="007E1EDD">
        <w:rPr>
          <w:bCs/>
          <w:sz w:val="26"/>
          <w:szCs w:val="26"/>
          <w:u w:val="single"/>
          <w:lang w:val="lv-LV"/>
        </w:rPr>
        <w:t xml:space="preserve"> </w:t>
      </w:r>
      <w:r w:rsidRPr="007E1EDD">
        <w:rPr>
          <w:sz w:val="26"/>
          <w:szCs w:val="26"/>
          <w:u w:val="single"/>
          <w:lang w:val="lv-LV"/>
        </w:rPr>
        <w:t>Energoefektivitātes direktīvas</w:t>
      </w:r>
      <w:r w:rsidR="0097312A" w:rsidRPr="007E1EDD">
        <w:rPr>
          <w:rStyle w:val="FootnoteReference"/>
          <w:sz w:val="26"/>
          <w:szCs w:val="26"/>
          <w:u w:val="single"/>
          <w:lang w:val="lv-LV"/>
        </w:rPr>
        <w:footnoteReference w:id="1"/>
      </w:r>
      <w:r w:rsidR="0097312A" w:rsidRPr="007E1EDD">
        <w:rPr>
          <w:sz w:val="26"/>
          <w:szCs w:val="26"/>
          <w:u w:val="single"/>
          <w:lang w:val="lv-LV"/>
        </w:rPr>
        <w:t xml:space="preserve"> </w:t>
      </w:r>
      <w:r w:rsidRPr="007E1EDD">
        <w:rPr>
          <w:sz w:val="26"/>
          <w:szCs w:val="26"/>
          <w:u w:val="single"/>
          <w:lang w:val="lv-LV"/>
        </w:rPr>
        <w:t>pārskatam</w:t>
      </w:r>
      <w:r w:rsidR="0097312A" w:rsidRPr="007E1EDD">
        <w:rPr>
          <w:sz w:val="26"/>
          <w:szCs w:val="26"/>
          <w:u w:val="single"/>
          <w:lang w:val="lv-LV"/>
        </w:rPr>
        <w:t xml:space="preserve">, </w:t>
      </w:r>
      <w:r w:rsidR="0097312A" w:rsidRPr="007E1EDD">
        <w:rPr>
          <w:bCs/>
          <w:sz w:val="26"/>
          <w:szCs w:val="26"/>
          <w:u w:val="single"/>
          <w:lang w:val="lv-LV"/>
        </w:rPr>
        <w:t>Ē</w:t>
      </w:r>
      <w:r w:rsidR="00C960DD" w:rsidRPr="007E1EDD">
        <w:rPr>
          <w:bCs/>
          <w:sz w:val="26"/>
          <w:szCs w:val="26"/>
          <w:u w:val="single"/>
          <w:lang w:val="lv-LV"/>
        </w:rPr>
        <w:t xml:space="preserve">ku energoefektivitātes </w:t>
      </w:r>
      <w:r w:rsidR="00C960DD" w:rsidRPr="007E1EDD">
        <w:rPr>
          <w:bCs/>
          <w:sz w:val="26"/>
          <w:szCs w:val="26"/>
          <w:u w:val="single"/>
          <w:lang w:val="lv-LV"/>
        </w:rPr>
        <w:lastRenderedPageBreak/>
        <w:t>direktīvas pārskat</w:t>
      </w:r>
      <w:r w:rsidR="0097312A" w:rsidRPr="007E1EDD">
        <w:rPr>
          <w:bCs/>
          <w:sz w:val="26"/>
          <w:szCs w:val="26"/>
          <w:u w:val="single"/>
          <w:lang w:val="lv-LV"/>
        </w:rPr>
        <w:t>am</w:t>
      </w:r>
      <w:r w:rsidR="0097312A" w:rsidRPr="007E1EDD">
        <w:rPr>
          <w:rStyle w:val="FootnoteReference"/>
          <w:bCs/>
          <w:sz w:val="26"/>
          <w:szCs w:val="26"/>
          <w:u w:val="single"/>
          <w:lang w:val="lv-LV"/>
        </w:rPr>
        <w:footnoteReference w:id="2"/>
      </w:r>
      <w:r w:rsidR="00C960DD" w:rsidRPr="007E1EDD">
        <w:rPr>
          <w:bCs/>
          <w:sz w:val="26"/>
          <w:szCs w:val="26"/>
          <w:u w:val="single"/>
          <w:lang w:val="lv-LV"/>
        </w:rPr>
        <w:t>,</w:t>
      </w:r>
      <w:r w:rsidR="00C839E1" w:rsidRPr="007E1EDD">
        <w:rPr>
          <w:bCs/>
          <w:sz w:val="26"/>
          <w:szCs w:val="26"/>
          <w:u w:val="single"/>
          <w:lang w:val="lv-LV"/>
        </w:rPr>
        <w:t xml:space="preserve"> šī būs</w:t>
      </w:r>
      <w:r w:rsidR="00C960DD" w:rsidRPr="007E1EDD">
        <w:rPr>
          <w:bCs/>
          <w:sz w:val="26"/>
          <w:szCs w:val="26"/>
          <w:u w:val="single"/>
          <w:lang w:val="lv-LV"/>
        </w:rPr>
        <w:t xml:space="preserve"> komunikācija no </w:t>
      </w:r>
      <w:r w:rsidR="00C839E1" w:rsidRPr="007E1EDD">
        <w:rPr>
          <w:bCs/>
          <w:sz w:val="26"/>
          <w:szCs w:val="26"/>
          <w:u w:val="single"/>
          <w:lang w:val="lv-LV"/>
        </w:rPr>
        <w:t xml:space="preserve">EK </w:t>
      </w:r>
      <w:r w:rsidR="00C960DD" w:rsidRPr="007E1EDD">
        <w:rPr>
          <w:bCs/>
          <w:sz w:val="26"/>
          <w:szCs w:val="26"/>
          <w:u w:val="single"/>
          <w:lang w:val="lv-LV"/>
        </w:rPr>
        <w:t>par finanšu instrumentiem</w:t>
      </w:r>
      <w:r w:rsidR="00C839E1" w:rsidRPr="007E1EDD">
        <w:rPr>
          <w:bCs/>
          <w:sz w:val="26"/>
          <w:szCs w:val="26"/>
          <w:u w:val="single"/>
          <w:lang w:val="lv-LV"/>
        </w:rPr>
        <w:t xml:space="preserve">. Lūgums padomei iepazīties </w:t>
      </w:r>
      <w:r w:rsidR="00C960DD" w:rsidRPr="007E1EDD">
        <w:rPr>
          <w:bCs/>
          <w:sz w:val="26"/>
          <w:szCs w:val="26"/>
          <w:u w:val="single"/>
          <w:lang w:val="lv-LV"/>
        </w:rPr>
        <w:t>un iesaistīties argumentu sagatavošanā</w:t>
      </w:r>
      <w:r w:rsidR="00C839E1" w:rsidRPr="007E1EDD">
        <w:rPr>
          <w:bCs/>
          <w:sz w:val="26"/>
          <w:szCs w:val="26"/>
          <w:u w:val="single"/>
          <w:lang w:val="lv-LV"/>
        </w:rPr>
        <w:t xml:space="preserve"> EK, lai sagatavotu vienotu n</w:t>
      </w:r>
      <w:r w:rsidR="00C839E1" w:rsidRPr="007E1EDD">
        <w:rPr>
          <w:iCs/>
          <w:sz w:val="26"/>
          <w:szCs w:val="26"/>
          <w:u w:val="single"/>
          <w:lang w:val="lv-LV"/>
        </w:rPr>
        <w:t>acionālo nostāju par to, kas Latvijai būtu</w:t>
      </w:r>
      <w:r w:rsidR="00BD7D7F" w:rsidRPr="007E1EDD">
        <w:rPr>
          <w:iCs/>
          <w:sz w:val="26"/>
          <w:szCs w:val="26"/>
          <w:u w:val="single"/>
          <w:lang w:val="lv-LV"/>
        </w:rPr>
        <w:t xml:space="preserve"> vai nebūtu </w:t>
      </w:r>
      <w:r w:rsidR="00BD7D7F" w:rsidRPr="007E1EDD">
        <w:rPr>
          <w:bCs/>
          <w:sz w:val="26"/>
          <w:szCs w:val="26"/>
          <w:u w:val="single"/>
          <w:lang w:val="lv-LV"/>
        </w:rPr>
        <w:t>nepieciešams šī brīža situācijā.</w:t>
      </w:r>
    </w:p>
    <w:p w14:paraId="5478A8CE" w14:textId="77777777" w:rsidR="00496FD3" w:rsidRPr="007E1EDD" w:rsidRDefault="00496FD3" w:rsidP="000600C0">
      <w:pPr>
        <w:ind w:left="851" w:right="141" w:hanging="851"/>
        <w:jc w:val="both"/>
        <w:rPr>
          <w:b/>
          <w:sz w:val="26"/>
          <w:szCs w:val="26"/>
          <w:lang w:val="lv-LV"/>
        </w:rPr>
      </w:pPr>
    </w:p>
    <w:p w14:paraId="33F0CEB0" w14:textId="77777777" w:rsidR="000600C0" w:rsidRPr="007E1EDD" w:rsidRDefault="00586B28" w:rsidP="000600C0">
      <w:pPr>
        <w:ind w:left="851" w:right="141" w:hanging="851"/>
        <w:jc w:val="both"/>
        <w:rPr>
          <w:sz w:val="26"/>
          <w:szCs w:val="26"/>
          <w:lang w:val="lv-LV"/>
        </w:rPr>
      </w:pPr>
      <w:r w:rsidRPr="007E1EDD">
        <w:rPr>
          <w:b/>
          <w:sz w:val="26"/>
          <w:szCs w:val="26"/>
          <w:lang w:val="lv-LV"/>
        </w:rPr>
        <w:t>Nolemj:</w:t>
      </w:r>
      <w:r w:rsidR="003A1D1D" w:rsidRPr="007E1EDD">
        <w:rPr>
          <w:b/>
          <w:sz w:val="26"/>
          <w:szCs w:val="26"/>
          <w:lang w:val="lv-LV"/>
        </w:rPr>
        <w:t xml:space="preserve"> </w:t>
      </w:r>
      <w:r w:rsidR="00C960DD" w:rsidRPr="007E1EDD">
        <w:rPr>
          <w:sz w:val="26"/>
          <w:szCs w:val="26"/>
          <w:lang w:val="lv-LV"/>
        </w:rPr>
        <w:t>Pieņemt informāciju zināšanai.</w:t>
      </w:r>
    </w:p>
    <w:p w14:paraId="38360656" w14:textId="77777777" w:rsidR="00033F41" w:rsidRPr="007E1EDD" w:rsidRDefault="003A1D1D" w:rsidP="00BD7D7F">
      <w:pPr>
        <w:ind w:left="851" w:right="141" w:hanging="851"/>
        <w:jc w:val="both"/>
        <w:rPr>
          <w:b/>
          <w:bCs/>
          <w:color w:val="000000"/>
          <w:sz w:val="26"/>
          <w:szCs w:val="26"/>
          <w:lang w:val="lv-LV"/>
        </w:rPr>
      </w:pPr>
      <w:r w:rsidRPr="007E1EDD">
        <w:rPr>
          <w:b/>
          <w:sz w:val="26"/>
          <w:szCs w:val="26"/>
          <w:lang w:val="lv-LV"/>
        </w:rPr>
        <w:tab/>
      </w:r>
    </w:p>
    <w:p w14:paraId="0B9DE743" w14:textId="77777777" w:rsidR="00E40FEC" w:rsidRPr="007E1EDD" w:rsidRDefault="008603F6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7E1EDD">
        <w:rPr>
          <w:b/>
          <w:bCs/>
          <w:color w:val="000000"/>
          <w:sz w:val="26"/>
          <w:szCs w:val="26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4022" w:rsidRPr="007E1EDD">
        <w:rPr>
          <w:b/>
          <w:bCs/>
          <w:color w:val="000000"/>
          <w:sz w:val="26"/>
          <w:szCs w:val="26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2782" w:rsidRPr="007E1EDD">
        <w:rPr>
          <w:b/>
          <w:bCs/>
          <w:color w:val="000000"/>
          <w:sz w:val="26"/>
          <w:szCs w:val="26"/>
          <w:lang w:val="lv-LV"/>
        </w:rPr>
        <w:t xml:space="preserve">    </w:t>
      </w:r>
    </w:p>
    <w:p w14:paraId="43BDBCE5" w14:textId="77777777" w:rsidR="00586B28" w:rsidRPr="007E1EDD" w:rsidRDefault="00E74E82" w:rsidP="00707EC1">
      <w:pPr>
        <w:ind w:right="141" w:hanging="3"/>
        <w:jc w:val="center"/>
        <w:rPr>
          <w:b/>
          <w:bCs/>
          <w:sz w:val="26"/>
          <w:szCs w:val="26"/>
          <w:lang w:val="lv-LV"/>
        </w:rPr>
      </w:pPr>
      <w:r w:rsidRPr="007E1EDD">
        <w:rPr>
          <w:b/>
          <w:bCs/>
          <w:sz w:val="26"/>
          <w:szCs w:val="26"/>
          <w:lang w:val="lv-LV"/>
        </w:rPr>
        <w:t>2</w:t>
      </w:r>
      <w:r w:rsidR="00586B28" w:rsidRPr="007E1EDD">
        <w:rPr>
          <w:b/>
          <w:bCs/>
          <w:sz w:val="26"/>
          <w:szCs w:val="26"/>
          <w:lang w:val="lv-LV"/>
        </w:rPr>
        <w:t>.§</w:t>
      </w:r>
    </w:p>
    <w:p w14:paraId="610488F0" w14:textId="77777777" w:rsidR="001360DA" w:rsidRPr="007E1EDD" w:rsidRDefault="0060230D" w:rsidP="00930E94">
      <w:pPr>
        <w:pStyle w:val="ListParagraph"/>
        <w:spacing w:after="200" w:line="276" w:lineRule="auto"/>
        <w:ind w:left="0"/>
        <w:jc w:val="center"/>
        <w:rPr>
          <w:b/>
          <w:sz w:val="26"/>
          <w:szCs w:val="26"/>
          <w:lang w:val="lv-LV"/>
        </w:rPr>
      </w:pPr>
      <w:r w:rsidRPr="007E1EDD">
        <w:rPr>
          <w:b/>
          <w:iCs/>
          <w:sz w:val="26"/>
          <w:szCs w:val="26"/>
          <w:lang w:val="lv-LV"/>
        </w:rPr>
        <w:t xml:space="preserve">Informācija par darba grupās paveikto ēnu ekonomikas mazināšanai būvniecības nozarē </w:t>
      </w:r>
    </w:p>
    <w:p w14:paraId="060640AC" w14:textId="77777777" w:rsidR="00586B28" w:rsidRPr="007E1EDD" w:rsidRDefault="00586B28" w:rsidP="00930E94">
      <w:pPr>
        <w:pStyle w:val="ListParagraph"/>
        <w:spacing w:after="200" w:line="276" w:lineRule="auto"/>
        <w:ind w:left="0"/>
        <w:jc w:val="center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--------------------------------------------------------------------------------------------------</w:t>
      </w:r>
    </w:p>
    <w:p w14:paraId="38EBC606" w14:textId="77777777" w:rsidR="00586B28" w:rsidRPr="007E1EDD" w:rsidRDefault="001A1FF2" w:rsidP="00CA22FB">
      <w:pPr>
        <w:rPr>
          <w:iCs/>
          <w:sz w:val="26"/>
          <w:szCs w:val="26"/>
          <w:lang w:val="lv-LV"/>
        </w:rPr>
      </w:pPr>
      <w:r w:rsidRPr="007E1EDD">
        <w:rPr>
          <w:b/>
          <w:iCs/>
          <w:sz w:val="26"/>
          <w:szCs w:val="26"/>
          <w:lang w:val="lv-LV"/>
        </w:rPr>
        <w:t>Ziņo</w:t>
      </w:r>
      <w:r w:rsidR="00586B28" w:rsidRPr="007E1EDD">
        <w:rPr>
          <w:b/>
          <w:iCs/>
          <w:sz w:val="26"/>
          <w:szCs w:val="26"/>
          <w:lang w:val="lv-LV"/>
        </w:rPr>
        <w:t>:</w:t>
      </w:r>
      <w:r w:rsidR="00586B28" w:rsidRPr="007E1EDD">
        <w:rPr>
          <w:iCs/>
          <w:sz w:val="26"/>
          <w:szCs w:val="26"/>
          <w:lang w:val="lv-LV"/>
        </w:rPr>
        <w:t xml:space="preserve"> </w:t>
      </w:r>
      <w:r w:rsidR="005A1874" w:rsidRPr="007E1EDD">
        <w:rPr>
          <w:iCs/>
          <w:sz w:val="26"/>
          <w:szCs w:val="26"/>
          <w:lang w:val="lv-LV"/>
        </w:rPr>
        <w:t xml:space="preserve">P.Dzirkals, </w:t>
      </w:r>
      <w:r w:rsidR="001360DA" w:rsidRPr="007E1EDD">
        <w:rPr>
          <w:iCs/>
          <w:sz w:val="26"/>
          <w:szCs w:val="26"/>
          <w:lang w:val="lv-LV"/>
        </w:rPr>
        <w:t>R.Špade, B.Fromane</w:t>
      </w:r>
    </w:p>
    <w:p w14:paraId="4818AF38" w14:textId="77777777" w:rsidR="003E5702" w:rsidRPr="007E1EDD" w:rsidRDefault="003E5702" w:rsidP="00CA22FB">
      <w:pPr>
        <w:rPr>
          <w:iCs/>
          <w:sz w:val="26"/>
          <w:szCs w:val="26"/>
          <w:lang w:val="lv-LV"/>
        </w:rPr>
      </w:pPr>
    </w:p>
    <w:p w14:paraId="7606C56B" w14:textId="77777777" w:rsidR="0060230D" w:rsidRPr="007E1EDD" w:rsidRDefault="0060230D" w:rsidP="00772B89">
      <w:pPr>
        <w:pStyle w:val="ListParagraph"/>
        <w:numPr>
          <w:ilvl w:val="1"/>
          <w:numId w:val="2"/>
        </w:numPr>
        <w:jc w:val="both"/>
        <w:rPr>
          <w:b/>
          <w:iCs/>
          <w:sz w:val="26"/>
          <w:szCs w:val="26"/>
          <w:lang w:val="lv-LV"/>
        </w:rPr>
      </w:pPr>
      <w:r w:rsidRPr="007E1EDD">
        <w:rPr>
          <w:b/>
          <w:iCs/>
          <w:sz w:val="26"/>
          <w:szCs w:val="26"/>
          <w:lang w:val="lv-LV"/>
        </w:rPr>
        <w:t>da</w:t>
      </w:r>
      <w:r w:rsidR="007E1EDD">
        <w:rPr>
          <w:b/>
          <w:iCs/>
          <w:sz w:val="26"/>
          <w:szCs w:val="26"/>
          <w:lang w:val="lv-LV"/>
        </w:rPr>
        <w:t>rba grupu pārstāvju informācija:</w:t>
      </w:r>
    </w:p>
    <w:p w14:paraId="7CD07E0C" w14:textId="77777777" w:rsidR="0060230D" w:rsidRPr="007E1EDD" w:rsidRDefault="0060230D" w:rsidP="0060230D">
      <w:pPr>
        <w:pStyle w:val="ListParagraph"/>
        <w:jc w:val="both"/>
        <w:rPr>
          <w:b/>
          <w:iCs/>
          <w:sz w:val="26"/>
          <w:szCs w:val="26"/>
          <w:lang w:val="lv-LV"/>
        </w:rPr>
      </w:pPr>
    </w:p>
    <w:p w14:paraId="65808D04" w14:textId="77777777" w:rsidR="0060230D" w:rsidRPr="007E1EDD" w:rsidRDefault="0060230D" w:rsidP="0060230D">
      <w:pPr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>Darba grupā Finanšu ministrijā</w:t>
      </w:r>
      <w:r w:rsidR="00AE0FB2" w:rsidRPr="007E1EDD">
        <w:rPr>
          <w:iCs/>
          <w:sz w:val="26"/>
          <w:szCs w:val="26"/>
          <w:lang w:val="lv-LV"/>
        </w:rPr>
        <w:t xml:space="preserve"> (FM)</w:t>
      </w:r>
      <w:r w:rsidRPr="007E1EDD">
        <w:rPr>
          <w:iCs/>
          <w:sz w:val="26"/>
          <w:szCs w:val="26"/>
          <w:lang w:val="lv-LV"/>
        </w:rPr>
        <w:t>, kā</w:t>
      </w:r>
      <w:r w:rsidR="00AE0FB2" w:rsidRPr="007E1EDD">
        <w:rPr>
          <w:iCs/>
          <w:sz w:val="26"/>
          <w:szCs w:val="26"/>
          <w:lang w:val="lv-LV"/>
        </w:rPr>
        <w:t xml:space="preserve"> galvenie tika izvirzīti:</w:t>
      </w:r>
      <w:r w:rsidRPr="007E1EDD">
        <w:rPr>
          <w:iCs/>
          <w:sz w:val="26"/>
          <w:szCs w:val="26"/>
          <w:lang w:val="lv-LV"/>
        </w:rPr>
        <w:t xml:space="preserve"> </w:t>
      </w:r>
    </w:p>
    <w:p w14:paraId="0FAEB9A2" w14:textId="098093F2" w:rsidR="0060230D" w:rsidRPr="007E1EDD" w:rsidRDefault="007E1EDD" w:rsidP="00772B89">
      <w:pPr>
        <w:pStyle w:val="ListParagraph"/>
        <w:numPr>
          <w:ilvl w:val="0"/>
          <w:numId w:val="3"/>
        </w:numPr>
        <w:jc w:val="both"/>
        <w:rPr>
          <w:bCs/>
          <w:iCs/>
          <w:sz w:val="26"/>
          <w:szCs w:val="26"/>
          <w:lang w:val="lv-LV"/>
        </w:rPr>
      </w:pPr>
      <w:r>
        <w:rPr>
          <w:b/>
          <w:bCs/>
          <w:iCs/>
          <w:sz w:val="26"/>
          <w:szCs w:val="26"/>
          <w:lang w:val="lv-LV"/>
        </w:rPr>
        <w:t xml:space="preserve">elektroniskās </w:t>
      </w:r>
      <w:r w:rsidR="0060230D" w:rsidRPr="007E1EDD">
        <w:rPr>
          <w:b/>
          <w:bCs/>
          <w:iCs/>
          <w:sz w:val="26"/>
          <w:szCs w:val="26"/>
          <w:lang w:val="lv-LV"/>
        </w:rPr>
        <w:t>ID kartes</w:t>
      </w:r>
      <w:r w:rsidR="00AE0FB2" w:rsidRPr="007E1EDD">
        <w:rPr>
          <w:bCs/>
          <w:iCs/>
          <w:sz w:val="26"/>
          <w:szCs w:val="26"/>
          <w:lang w:val="lv-LV"/>
        </w:rPr>
        <w:t>, kur galvenie uzdevumi ir satura definēšana un  administrēšanas modeļa noteikšana. Ministrij</w:t>
      </w:r>
      <w:r w:rsidR="005A1874" w:rsidRPr="007E1EDD">
        <w:rPr>
          <w:bCs/>
          <w:iCs/>
          <w:sz w:val="26"/>
          <w:szCs w:val="26"/>
          <w:lang w:val="lv-LV"/>
        </w:rPr>
        <w:t>a</w:t>
      </w:r>
      <w:r w:rsidR="00AE0FB2" w:rsidRPr="007E1EDD">
        <w:rPr>
          <w:bCs/>
          <w:iCs/>
          <w:sz w:val="26"/>
          <w:szCs w:val="26"/>
          <w:lang w:val="lv-LV"/>
        </w:rPr>
        <w:t xml:space="preserve"> </w:t>
      </w:r>
      <w:r w:rsidR="005A1874" w:rsidRPr="007E1EDD">
        <w:rPr>
          <w:bCs/>
          <w:iCs/>
          <w:sz w:val="26"/>
          <w:szCs w:val="26"/>
          <w:lang w:val="lv-LV"/>
        </w:rPr>
        <w:t>gatavos</w:t>
      </w:r>
      <w:r w:rsidR="0060230D" w:rsidRPr="007E1EDD">
        <w:rPr>
          <w:bCs/>
          <w:iCs/>
          <w:sz w:val="26"/>
          <w:szCs w:val="26"/>
          <w:lang w:val="lv-LV"/>
        </w:rPr>
        <w:t xml:space="preserve"> info</w:t>
      </w:r>
      <w:r w:rsidR="00AE0FB2" w:rsidRPr="007E1EDD">
        <w:rPr>
          <w:bCs/>
          <w:iCs/>
          <w:sz w:val="26"/>
          <w:szCs w:val="26"/>
          <w:lang w:val="lv-LV"/>
        </w:rPr>
        <w:t>rmatīv</w:t>
      </w:r>
      <w:r w:rsidR="005A1874" w:rsidRPr="007E1EDD">
        <w:rPr>
          <w:bCs/>
          <w:iCs/>
          <w:sz w:val="26"/>
          <w:szCs w:val="26"/>
          <w:lang w:val="lv-LV"/>
        </w:rPr>
        <w:t>o</w:t>
      </w:r>
      <w:r w:rsidR="0060230D" w:rsidRPr="007E1EDD">
        <w:rPr>
          <w:bCs/>
          <w:iCs/>
          <w:sz w:val="26"/>
          <w:szCs w:val="26"/>
          <w:lang w:val="lv-LV"/>
        </w:rPr>
        <w:t xml:space="preserve"> ziņojum</w:t>
      </w:r>
      <w:r w:rsidR="005A1874" w:rsidRPr="007E1EDD">
        <w:rPr>
          <w:bCs/>
          <w:iCs/>
          <w:sz w:val="26"/>
          <w:szCs w:val="26"/>
          <w:lang w:val="lv-LV"/>
        </w:rPr>
        <w:t>u</w:t>
      </w:r>
      <w:r w:rsidR="0060230D" w:rsidRPr="007E1EDD">
        <w:rPr>
          <w:bCs/>
          <w:iCs/>
          <w:sz w:val="26"/>
          <w:szCs w:val="26"/>
          <w:lang w:val="lv-LV"/>
        </w:rPr>
        <w:t xml:space="preserve"> ar pieņem</w:t>
      </w:r>
      <w:r w:rsidR="00AE0FB2" w:rsidRPr="007E1EDD">
        <w:rPr>
          <w:bCs/>
          <w:iCs/>
          <w:sz w:val="26"/>
          <w:szCs w:val="26"/>
          <w:lang w:val="lv-LV"/>
        </w:rPr>
        <w:t>amā</w:t>
      </w:r>
      <w:r w:rsidR="0060230D" w:rsidRPr="007E1EDD">
        <w:rPr>
          <w:bCs/>
          <w:iCs/>
          <w:sz w:val="26"/>
          <w:szCs w:val="26"/>
          <w:lang w:val="lv-LV"/>
        </w:rPr>
        <w:t>ko risinājumu</w:t>
      </w:r>
      <w:r w:rsidR="00AE0FB2" w:rsidRPr="007E1EDD">
        <w:rPr>
          <w:bCs/>
          <w:iCs/>
          <w:sz w:val="26"/>
          <w:szCs w:val="26"/>
          <w:lang w:val="lv-LV"/>
        </w:rPr>
        <w:t>;</w:t>
      </w:r>
    </w:p>
    <w:p w14:paraId="3D1433E6" w14:textId="77777777" w:rsidR="00AE0FB2" w:rsidRPr="007E1EDD" w:rsidRDefault="0060230D" w:rsidP="00772B89">
      <w:pPr>
        <w:pStyle w:val="ListParagraph"/>
        <w:numPr>
          <w:ilvl w:val="0"/>
          <w:numId w:val="3"/>
        </w:numPr>
        <w:jc w:val="both"/>
        <w:rPr>
          <w:b/>
          <w:iCs/>
          <w:sz w:val="26"/>
          <w:szCs w:val="26"/>
          <w:lang w:val="lv-LV"/>
        </w:rPr>
      </w:pPr>
      <w:r w:rsidRPr="007E1EDD">
        <w:rPr>
          <w:b/>
          <w:bCs/>
          <w:iCs/>
          <w:sz w:val="26"/>
          <w:szCs w:val="26"/>
          <w:lang w:val="lv-LV"/>
        </w:rPr>
        <w:t>Būvniecības līgumu standarti</w:t>
      </w:r>
      <w:r w:rsidR="007E1EDD">
        <w:rPr>
          <w:b/>
          <w:bCs/>
          <w:iCs/>
          <w:sz w:val="26"/>
          <w:szCs w:val="26"/>
          <w:lang w:val="lv-LV"/>
        </w:rPr>
        <w:t>.</w:t>
      </w:r>
    </w:p>
    <w:p w14:paraId="4B17D34C" w14:textId="2E8E15BA" w:rsidR="0060230D" w:rsidRPr="007E1EDD" w:rsidRDefault="00AE0FB2" w:rsidP="00AE0FB2">
      <w:pPr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>Šie punkti ir iekļauti</w:t>
      </w:r>
      <w:r w:rsidR="0060230D" w:rsidRPr="007E1EDD">
        <w:rPr>
          <w:iCs/>
          <w:sz w:val="26"/>
          <w:szCs w:val="26"/>
          <w:lang w:val="lv-LV"/>
        </w:rPr>
        <w:t xml:space="preserve"> rīcības plānā,</w:t>
      </w:r>
      <w:r w:rsidR="007E1EDD">
        <w:rPr>
          <w:iCs/>
          <w:sz w:val="26"/>
          <w:szCs w:val="26"/>
          <w:lang w:val="lv-LV"/>
        </w:rPr>
        <w:t xml:space="preserve"> par</w:t>
      </w:r>
      <w:r w:rsidR="0060230D" w:rsidRPr="007E1EDD">
        <w:rPr>
          <w:iCs/>
          <w:sz w:val="26"/>
          <w:szCs w:val="26"/>
          <w:lang w:val="lv-LV"/>
        </w:rPr>
        <w:t xml:space="preserve"> kur</w:t>
      </w:r>
      <w:r w:rsidR="007E1EDD">
        <w:rPr>
          <w:iCs/>
          <w:sz w:val="26"/>
          <w:szCs w:val="26"/>
          <w:lang w:val="lv-LV"/>
        </w:rPr>
        <w:t>u</w:t>
      </w:r>
      <w:r w:rsidR="0060230D" w:rsidRPr="007E1EDD">
        <w:rPr>
          <w:iCs/>
          <w:sz w:val="26"/>
          <w:szCs w:val="26"/>
          <w:lang w:val="lv-LV"/>
        </w:rPr>
        <w:t xml:space="preserve"> </w:t>
      </w:r>
      <w:r w:rsidR="0054309A">
        <w:rPr>
          <w:iCs/>
          <w:sz w:val="26"/>
          <w:szCs w:val="26"/>
          <w:lang w:val="lv-LV"/>
        </w:rPr>
        <w:t xml:space="preserve">izstrādāšanu </w:t>
      </w:r>
      <w:r w:rsidR="007E1EDD" w:rsidRPr="007E1EDD">
        <w:rPr>
          <w:iCs/>
          <w:sz w:val="26"/>
          <w:szCs w:val="26"/>
          <w:lang w:val="lv-LV"/>
        </w:rPr>
        <w:t xml:space="preserve">atbildīgā ir </w:t>
      </w:r>
      <w:r w:rsidR="0060230D" w:rsidRPr="007E1EDD">
        <w:rPr>
          <w:iCs/>
          <w:sz w:val="26"/>
          <w:szCs w:val="26"/>
          <w:lang w:val="lv-LV"/>
        </w:rPr>
        <w:t>FM</w:t>
      </w:r>
      <w:r w:rsidRPr="007E1EDD">
        <w:rPr>
          <w:iCs/>
          <w:sz w:val="26"/>
          <w:szCs w:val="26"/>
          <w:lang w:val="lv-LV"/>
        </w:rPr>
        <w:t>.</w:t>
      </w:r>
    </w:p>
    <w:p w14:paraId="6C11F528" w14:textId="77777777" w:rsidR="00AE0FB2" w:rsidRPr="007E1EDD" w:rsidRDefault="00AE0FB2" w:rsidP="00AE0FB2">
      <w:pPr>
        <w:jc w:val="both"/>
        <w:rPr>
          <w:iCs/>
          <w:sz w:val="26"/>
          <w:szCs w:val="26"/>
          <w:lang w:val="lv-LV"/>
        </w:rPr>
      </w:pPr>
    </w:p>
    <w:p w14:paraId="07F6E49D" w14:textId="24B866A2" w:rsidR="00AE0FB2" w:rsidRPr="007E1EDD" w:rsidRDefault="00AE0FB2" w:rsidP="00AE0FB2">
      <w:pPr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>Ekonomikas ministrijas un Būvniecības padomes darba grupā ir izstrādāti risinājumi ēnu ekonomikas mazināšanai, visi iesūtītie priekšlikumi ir ņemti vērā un darba plāna projekts ir izsūtīts visiem padomes locekļiem.</w:t>
      </w:r>
    </w:p>
    <w:p w14:paraId="25AD0FDD" w14:textId="77777777" w:rsidR="005A1874" w:rsidRPr="007E1EDD" w:rsidRDefault="00AE0FB2" w:rsidP="00AE0FB2">
      <w:pPr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 xml:space="preserve">Ierosinājumi, plāna papildināšanai </w:t>
      </w:r>
      <w:r w:rsidR="005A1874" w:rsidRPr="007E1EDD">
        <w:rPr>
          <w:iCs/>
          <w:sz w:val="26"/>
          <w:szCs w:val="26"/>
          <w:lang w:val="lv-LV"/>
        </w:rPr>
        <w:t>par standarta līgumiem:</w:t>
      </w:r>
    </w:p>
    <w:p w14:paraId="7B4646EE" w14:textId="77777777" w:rsidR="005A1874" w:rsidRPr="007E1EDD" w:rsidRDefault="005A1874" w:rsidP="005A1874">
      <w:pPr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 xml:space="preserve">-  papildināt, ka standarta </w:t>
      </w:r>
      <w:r w:rsidR="0060230D" w:rsidRPr="007E1EDD">
        <w:rPr>
          <w:iCs/>
          <w:sz w:val="26"/>
          <w:szCs w:val="26"/>
          <w:lang w:val="lv-LV"/>
        </w:rPr>
        <w:t xml:space="preserve">līgumus, </w:t>
      </w:r>
      <w:r w:rsidRPr="007E1EDD">
        <w:rPr>
          <w:iCs/>
          <w:sz w:val="26"/>
          <w:szCs w:val="26"/>
          <w:lang w:val="lv-LV"/>
        </w:rPr>
        <w:t xml:space="preserve">ļaus ietaupīt valstij </w:t>
      </w:r>
      <w:r w:rsidR="0060230D" w:rsidRPr="007E1EDD">
        <w:rPr>
          <w:iCs/>
          <w:sz w:val="26"/>
          <w:szCs w:val="26"/>
          <w:lang w:val="lv-LV"/>
        </w:rPr>
        <w:t>administratīv</w:t>
      </w:r>
      <w:r w:rsidRPr="007E1EDD">
        <w:rPr>
          <w:iCs/>
          <w:sz w:val="26"/>
          <w:szCs w:val="26"/>
          <w:lang w:val="lv-LV"/>
        </w:rPr>
        <w:t>o</w:t>
      </w:r>
      <w:r w:rsidR="0060230D" w:rsidRPr="007E1EDD">
        <w:rPr>
          <w:iCs/>
          <w:sz w:val="26"/>
          <w:szCs w:val="26"/>
          <w:lang w:val="lv-LV"/>
        </w:rPr>
        <w:t xml:space="preserve"> resurs</w:t>
      </w:r>
      <w:r w:rsidRPr="007E1EDD">
        <w:rPr>
          <w:iCs/>
          <w:sz w:val="26"/>
          <w:szCs w:val="26"/>
          <w:lang w:val="lv-LV"/>
        </w:rPr>
        <w:t>u;</w:t>
      </w:r>
    </w:p>
    <w:p w14:paraId="521C1AC3" w14:textId="77777777" w:rsidR="00AE0FB2" w:rsidRPr="007E1EDD" w:rsidRDefault="005A1874" w:rsidP="005A1874">
      <w:pPr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 xml:space="preserve">-  vienoties par to vai standarta līgums ir </w:t>
      </w:r>
      <w:r w:rsidR="0060230D" w:rsidRPr="007E1EDD">
        <w:rPr>
          <w:iCs/>
          <w:sz w:val="26"/>
          <w:szCs w:val="26"/>
          <w:lang w:val="lv-LV"/>
        </w:rPr>
        <w:t xml:space="preserve"> </w:t>
      </w:r>
      <w:r w:rsidRPr="007E1EDD">
        <w:rPr>
          <w:iCs/>
          <w:sz w:val="26"/>
          <w:szCs w:val="26"/>
          <w:lang w:val="lv-LV"/>
        </w:rPr>
        <w:t xml:space="preserve">kā standarts un ir pa maksu, vai bezmaksas. </w:t>
      </w:r>
    </w:p>
    <w:p w14:paraId="1B3B7FE3" w14:textId="77777777" w:rsidR="008043EF" w:rsidRPr="007E1EDD" w:rsidRDefault="008043EF" w:rsidP="005A1874">
      <w:pPr>
        <w:ind w:left="851" w:right="141" w:hanging="851"/>
        <w:jc w:val="both"/>
        <w:rPr>
          <w:b/>
          <w:sz w:val="26"/>
          <w:szCs w:val="26"/>
          <w:lang w:val="lv-LV"/>
        </w:rPr>
      </w:pPr>
    </w:p>
    <w:p w14:paraId="54A5E129" w14:textId="77777777" w:rsidR="008043EF" w:rsidRPr="007E1EDD" w:rsidRDefault="008043EF" w:rsidP="008043EF">
      <w:pPr>
        <w:tabs>
          <w:tab w:val="left" w:pos="3584"/>
        </w:tabs>
        <w:jc w:val="both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Ēnu ekonomikas ierobežošanas plāns līdz šā gada 1. jū</w:t>
      </w:r>
      <w:r w:rsidR="00C12C1F" w:rsidRPr="007E1EDD">
        <w:rPr>
          <w:sz w:val="26"/>
          <w:szCs w:val="26"/>
          <w:lang w:val="lv-LV"/>
        </w:rPr>
        <w:t>l</w:t>
      </w:r>
      <w:r w:rsidRPr="007E1EDD">
        <w:rPr>
          <w:sz w:val="26"/>
          <w:szCs w:val="26"/>
          <w:lang w:val="lv-LV"/>
        </w:rPr>
        <w:t xml:space="preserve">ijam jāiesniedz Ēnu ekonomikas apkarošanas padomei, darba grupas sagatavotie priekšlikumi tiks pievienoti FM sagatavotajam </w:t>
      </w:r>
      <w:r w:rsidR="00C12C1F" w:rsidRPr="007E1EDD">
        <w:rPr>
          <w:sz w:val="26"/>
          <w:szCs w:val="26"/>
          <w:lang w:val="lv-LV"/>
        </w:rPr>
        <w:t>“</w:t>
      </w:r>
      <w:r w:rsidRPr="007E1EDD">
        <w:rPr>
          <w:sz w:val="26"/>
          <w:szCs w:val="26"/>
          <w:lang w:val="lv-LV"/>
        </w:rPr>
        <w:t>Valsts iestāžu darba plānam ēnu ekonomikas ierobežošanai 2016. – 2020.gadam</w:t>
      </w:r>
      <w:r w:rsidR="00C12C1F" w:rsidRPr="007E1EDD">
        <w:rPr>
          <w:sz w:val="26"/>
          <w:szCs w:val="26"/>
          <w:lang w:val="lv-LV"/>
        </w:rPr>
        <w:t>”</w:t>
      </w:r>
      <w:r w:rsidRPr="007E1EDD">
        <w:rPr>
          <w:sz w:val="26"/>
          <w:szCs w:val="26"/>
          <w:lang w:val="lv-LV"/>
        </w:rPr>
        <w:t>.</w:t>
      </w:r>
    </w:p>
    <w:p w14:paraId="7ABBB67C" w14:textId="77777777" w:rsidR="00741505" w:rsidRPr="007E1EDD" w:rsidRDefault="00741505" w:rsidP="008043EF">
      <w:pPr>
        <w:ind w:right="141"/>
        <w:jc w:val="both"/>
        <w:rPr>
          <w:sz w:val="26"/>
          <w:szCs w:val="26"/>
          <w:lang w:val="lv-LV"/>
        </w:rPr>
      </w:pPr>
    </w:p>
    <w:p w14:paraId="0E54B606" w14:textId="77777777" w:rsidR="005A1874" w:rsidRPr="007E1EDD" w:rsidRDefault="005A1874" w:rsidP="005A1874">
      <w:pPr>
        <w:ind w:left="851" w:right="141" w:hanging="851"/>
        <w:jc w:val="both"/>
        <w:rPr>
          <w:sz w:val="26"/>
          <w:szCs w:val="26"/>
          <w:lang w:val="lv-LV"/>
        </w:rPr>
      </w:pPr>
      <w:r w:rsidRPr="007E1EDD">
        <w:rPr>
          <w:b/>
          <w:sz w:val="26"/>
          <w:szCs w:val="26"/>
          <w:lang w:val="lv-LV"/>
        </w:rPr>
        <w:t xml:space="preserve">Nolemj: </w:t>
      </w:r>
      <w:r w:rsidRPr="007E1EDD">
        <w:rPr>
          <w:sz w:val="26"/>
          <w:szCs w:val="26"/>
          <w:lang w:val="lv-LV"/>
        </w:rPr>
        <w:t>Pieņemt informāciju zināšanai.</w:t>
      </w:r>
    </w:p>
    <w:p w14:paraId="62D7CB23" w14:textId="77777777" w:rsidR="00C12C1F" w:rsidRPr="007E1EDD" w:rsidRDefault="000B0B44" w:rsidP="00082E95">
      <w:pPr>
        <w:ind w:right="141"/>
        <w:jc w:val="both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 xml:space="preserve">            </w:t>
      </w:r>
    </w:p>
    <w:p w14:paraId="0B98D815" w14:textId="514625C6" w:rsidR="00C12C1F" w:rsidRPr="007E1EDD" w:rsidRDefault="000B0B44" w:rsidP="00772B89">
      <w:pPr>
        <w:pStyle w:val="ListParagraph"/>
        <w:numPr>
          <w:ilvl w:val="1"/>
          <w:numId w:val="2"/>
        </w:numPr>
        <w:ind w:right="141"/>
        <w:jc w:val="both"/>
        <w:rPr>
          <w:sz w:val="26"/>
          <w:szCs w:val="26"/>
          <w:lang w:val="lv-LV"/>
        </w:rPr>
      </w:pPr>
      <w:r w:rsidRPr="007E1EDD">
        <w:rPr>
          <w:b/>
          <w:sz w:val="26"/>
          <w:szCs w:val="26"/>
          <w:lang w:val="lv-LV"/>
        </w:rPr>
        <w:t>P</w:t>
      </w:r>
      <w:r w:rsidR="00C12C1F" w:rsidRPr="007E1EDD">
        <w:rPr>
          <w:b/>
          <w:sz w:val="26"/>
          <w:szCs w:val="26"/>
          <w:lang w:val="lv-LV"/>
        </w:rPr>
        <w:t>ar Memoranda projektu ēnu ekonomikas ierobežošanai būvniecības nozarē ar definētiem prioritārajiem uzdevumiem 2016. – 2018. gadam</w:t>
      </w:r>
      <w:r w:rsidR="00C12C1F" w:rsidRPr="007E1EDD">
        <w:rPr>
          <w:sz w:val="26"/>
          <w:szCs w:val="26"/>
          <w:lang w:val="lv-LV"/>
        </w:rPr>
        <w:t xml:space="preserve"> (Latvijas </w:t>
      </w:r>
      <w:r w:rsidR="00DB12FD">
        <w:rPr>
          <w:sz w:val="26"/>
          <w:szCs w:val="26"/>
          <w:lang w:val="lv-LV"/>
        </w:rPr>
        <w:t>B</w:t>
      </w:r>
      <w:r w:rsidR="00C12C1F" w:rsidRPr="007E1EDD">
        <w:rPr>
          <w:sz w:val="26"/>
          <w:szCs w:val="26"/>
          <w:lang w:val="lv-LV"/>
        </w:rPr>
        <w:t>ūvuzņēmēju partnerība)</w:t>
      </w:r>
    </w:p>
    <w:p w14:paraId="01A6535B" w14:textId="77777777" w:rsidR="000B0B44" w:rsidRPr="007E1EDD" w:rsidRDefault="000B0B44" w:rsidP="005A1874">
      <w:pPr>
        <w:jc w:val="both"/>
        <w:rPr>
          <w:iCs/>
          <w:sz w:val="26"/>
          <w:szCs w:val="26"/>
          <w:lang w:val="lv-LV"/>
        </w:rPr>
      </w:pPr>
    </w:p>
    <w:p w14:paraId="64D88699" w14:textId="77777777" w:rsidR="00944610" w:rsidRPr="007E1EDD" w:rsidRDefault="00944610" w:rsidP="005A1874">
      <w:pPr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>M</w:t>
      </w:r>
      <w:r w:rsidR="000B0B44" w:rsidRPr="007E1EDD">
        <w:rPr>
          <w:iCs/>
          <w:sz w:val="26"/>
          <w:szCs w:val="26"/>
          <w:lang w:val="lv-LV"/>
        </w:rPr>
        <w:t>emorandā</w:t>
      </w:r>
      <w:r w:rsidRPr="007E1EDD">
        <w:rPr>
          <w:iCs/>
          <w:sz w:val="26"/>
          <w:szCs w:val="26"/>
          <w:lang w:val="lv-LV"/>
        </w:rPr>
        <w:t xml:space="preserve"> </w:t>
      </w:r>
      <w:r w:rsidR="007E1EDD" w:rsidRPr="007E1EDD">
        <w:rPr>
          <w:iCs/>
          <w:sz w:val="26"/>
          <w:szCs w:val="26"/>
          <w:lang w:val="lv-LV"/>
        </w:rPr>
        <w:t>uzsvars</w:t>
      </w:r>
      <w:r w:rsidR="000B0B44" w:rsidRPr="007E1EDD">
        <w:rPr>
          <w:iCs/>
          <w:sz w:val="26"/>
          <w:szCs w:val="26"/>
          <w:lang w:val="lv-LV"/>
        </w:rPr>
        <w:t xml:space="preserve"> tiek</w:t>
      </w:r>
      <w:r w:rsidRPr="007E1EDD">
        <w:rPr>
          <w:iCs/>
          <w:sz w:val="26"/>
          <w:szCs w:val="26"/>
          <w:lang w:val="lv-LV"/>
        </w:rPr>
        <w:t xml:space="preserve"> likts uz </w:t>
      </w:r>
      <w:r w:rsidR="000B0B44" w:rsidRPr="007E1EDD">
        <w:rPr>
          <w:iCs/>
          <w:sz w:val="26"/>
          <w:szCs w:val="26"/>
          <w:lang w:val="lv-LV"/>
        </w:rPr>
        <w:t>ēnu ekonomikas ierobežošanu. Drīzumā n</w:t>
      </w:r>
      <w:r w:rsidRPr="007E1EDD">
        <w:rPr>
          <w:iCs/>
          <w:sz w:val="26"/>
          <w:szCs w:val="26"/>
          <w:lang w:val="lv-LV"/>
        </w:rPr>
        <w:t>oslēgsies pētījums par Ē</w:t>
      </w:r>
      <w:r w:rsidR="00E61FCD" w:rsidRPr="007E1EDD">
        <w:rPr>
          <w:iCs/>
          <w:sz w:val="26"/>
          <w:szCs w:val="26"/>
          <w:lang w:val="lv-LV"/>
        </w:rPr>
        <w:t xml:space="preserve">nu ekonomiku Būvniecības nozarē. </w:t>
      </w:r>
      <w:r w:rsidRPr="007E1EDD">
        <w:rPr>
          <w:iCs/>
          <w:sz w:val="26"/>
          <w:szCs w:val="26"/>
          <w:lang w:val="lv-LV"/>
        </w:rPr>
        <w:t xml:space="preserve">Nozare </w:t>
      </w:r>
      <w:r w:rsidR="007E1EDD">
        <w:rPr>
          <w:iCs/>
          <w:sz w:val="26"/>
          <w:szCs w:val="26"/>
          <w:lang w:val="lv-LV"/>
        </w:rPr>
        <w:t xml:space="preserve">varētu </w:t>
      </w:r>
      <w:r w:rsidRPr="007E1EDD">
        <w:rPr>
          <w:iCs/>
          <w:sz w:val="26"/>
          <w:szCs w:val="26"/>
          <w:lang w:val="lv-LV"/>
        </w:rPr>
        <w:t>apņemt</w:t>
      </w:r>
      <w:r w:rsidR="007E1EDD">
        <w:rPr>
          <w:iCs/>
          <w:sz w:val="26"/>
          <w:szCs w:val="26"/>
          <w:lang w:val="lv-LV"/>
        </w:rPr>
        <w:t>ies</w:t>
      </w:r>
      <w:r w:rsidRPr="007E1EDD">
        <w:rPr>
          <w:iCs/>
          <w:sz w:val="26"/>
          <w:szCs w:val="26"/>
          <w:lang w:val="lv-LV"/>
        </w:rPr>
        <w:t xml:space="preserve"> reiz</w:t>
      </w:r>
      <w:r w:rsidR="007E1EDD">
        <w:rPr>
          <w:iCs/>
          <w:sz w:val="26"/>
          <w:szCs w:val="26"/>
          <w:lang w:val="lv-LV"/>
        </w:rPr>
        <w:t>i</w:t>
      </w:r>
      <w:r w:rsidRPr="007E1EDD">
        <w:rPr>
          <w:iCs/>
          <w:sz w:val="26"/>
          <w:szCs w:val="26"/>
          <w:lang w:val="lv-LV"/>
        </w:rPr>
        <w:t xml:space="preserve"> gadā šādu pētījumu veikt</w:t>
      </w:r>
      <w:r w:rsidR="00E61FCD" w:rsidRPr="007E1EDD">
        <w:rPr>
          <w:iCs/>
          <w:sz w:val="26"/>
          <w:szCs w:val="26"/>
          <w:lang w:val="lv-LV"/>
        </w:rPr>
        <w:t xml:space="preserve">. </w:t>
      </w:r>
      <w:r w:rsidRPr="007E1EDD">
        <w:rPr>
          <w:iCs/>
          <w:sz w:val="26"/>
          <w:szCs w:val="26"/>
          <w:lang w:val="lv-LV"/>
        </w:rPr>
        <w:t>Prioritārie darbi:</w:t>
      </w:r>
    </w:p>
    <w:p w14:paraId="61B092CB" w14:textId="77777777" w:rsidR="00053604" w:rsidRPr="004633C4" w:rsidRDefault="00944610" w:rsidP="00053604">
      <w:pPr>
        <w:pStyle w:val="ListParagraph"/>
        <w:numPr>
          <w:ilvl w:val="0"/>
          <w:numId w:val="4"/>
        </w:numPr>
        <w:jc w:val="both"/>
        <w:rPr>
          <w:b/>
          <w:smallCaps/>
          <w:lang w:val="lv-LV"/>
        </w:rPr>
      </w:pPr>
      <w:r w:rsidRPr="00053604">
        <w:rPr>
          <w:b/>
          <w:smallCaps/>
          <w:sz w:val="26"/>
          <w:szCs w:val="26"/>
          <w:lang w:val="lv-LV"/>
        </w:rPr>
        <w:lastRenderedPageBreak/>
        <w:t>Investīciju vides uzlabošana</w:t>
      </w:r>
      <w:r w:rsidR="00614F63" w:rsidRPr="00053604">
        <w:rPr>
          <w:b/>
          <w:smallCaps/>
          <w:sz w:val="26"/>
          <w:szCs w:val="26"/>
          <w:lang w:val="lv-LV"/>
        </w:rPr>
        <w:t xml:space="preserve"> </w:t>
      </w:r>
      <w:r w:rsidR="00053604" w:rsidRPr="00053604">
        <w:rPr>
          <w:b/>
          <w:smallCaps/>
          <w:sz w:val="26"/>
          <w:szCs w:val="26"/>
          <w:lang w:val="lv-LV"/>
        </w:rPr>
        <w:t xml:space="preserve"> </w:t>
      </w:r>
      <w:r w:rsidR="00053604" w:rsidRPr="00053604">
        <w:rPr>
          <w:sz w:val="26"/>
          <w:szCs w:val="26"/>
          <w:lang w:val="lv-LV"/>
        </w:rPr>
        <w:t xml:space="preserve">ar mērķi </w:t>
      </w:r>
      <w:r w:rsidR="00053604" w:rsidRPr="004633C4">
        <w:rPr>
          <w:sz w:val="26"/>
          <w:szCs w:val="26"/>
          <w:lang w:val="lv-LV"/>
        </w:rPr>
        <w:t>palielināt būvniecības tirgus pieaugumu par 20% iekšzemes kopproduktā uz 2019.gadu salīdzinājumā ar 2015.gadu.</w:t>
      </w:r>
    </w:p>
    <w:p w14:paraId="4DFC5AAD" w14:textId="77777777" w:rsidR="00614F63" w:rsidRPr="00053604" w:rsidRDefault="00053604" w:rsidP="00053604">
      <w:pPr>
        <w:ind w:left="360"/>
        <w:jc w:val="both"/>
        <w:rPr>
          <w:sz w:val="26"/>
          <w:szCs w:val="26"/>
          <w:lang w:val="lv-LV"/>
        </w:rPr>
      </w:pPr>
      <w:r w:rsidRPr="00053604">
        <w:rPr>
          <w:sz w:val="26"/>
          <w:szCs w:val="26"/>
          <w:lang w:val="lv-LV"/>
        </w:rPr>
        <w:t>Veicamie uzdevumi</w:t>
      </w:r>
      <w:r>
        <w:rPr>
          <w:sz w:val="26"/>
          <w:szCs w:val="26"/>
          <w:lang w:val="lv-LV"/>
        </w:rPr>
        <w:t>:</w:t>
      </w:r>
    </w:p>
    <w:p w14:paraId="652F6C06" w14:textId="77777777" w:rsidR="00944610" w:rsidRPr="007E1EDD" w:rsidRDefault="00944610" w:rsidP="00772B89">
      <w:pPr>
        <w:pStyle w:val="ListParagraph"/>
        <w:numPr>
          <w:ilvl w:val="1"/>
          <w:numId w:val="4"/>
        </w:numPr>
        <w:jc w:val="both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Tehnisko un administratīvo prasību pārskatīšana normatīvajā līmenī, ievērojot Eiropas Savienībā valdošo pieeju.</w:t>
      </w:r>
    </w:p>
    <w:p w14:paraId="674FFF77" w14:textId="77777777" w:rsidR="00944610" w:rsidRPr="007E1EDD" w:rsidRDefault="00944610" w:rsidP="00614F63">
      <w:pPr>
        <w:ind w:left="709"/>
        <w:jc w:val="both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1.2. Publisko iepirkumu un ar to saistītā regulējuma pilnveidošana.</w:t>
      </w:r>
    </w:p>
    <w:p w14:paraId="0308578B" w14:textId="77777777" w:rsidR="00944610" w:rsidRPr="007E1EDD" w:rsidRDefault="00944610" w:rsidP="00614F63">
      <w:pPr>
        <w:ind w:left="709"/>
        <w:jc w:val="both"/>
        <w:rPr>
          <w:b/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1.3. Vidējā termiņa politikas plānošanas dokumenta izstrāde būvniecības nozares attīstībai un lielo būvniecības projektu vidējā termiņa stratēģiskā plānošana</w:t>
      </w:r>
      <w:r w:rsidRPr="007E1EDD">
        <w:rPr>
          <w:b/>
          <w:sz w:val="26"/>
          <w:szCs w:val="26"/>
          <w:lang w:val="lv-LV"/>
        </w:rPr>
        <w:t>.</w:t>
      </w:r>
    </w:p>
    <w:p w14:paraId="721324C4" w14:textId="77777777" w:rsidR="00053604" w:rsidRPr="00053604" w:rsidRDefault="00944610" w:rsidP="00053604">
      <w:pPr>
        <w:ind w:left="360"/>
        <w:jc w:val="both"/>
        <w:rPr>
          <w:sz w:val="26"/>
          <w:szCs w:val="26"/>
          <w:lang w:val="lv-LV"/>
        </w:rPr>
      </w:pPr>
      <w:r w:rsidRPr="007E1EDD">
        <w:rPr>
          <w:b/>
          <w:smallCaps/>
          <w:sz w:val="26"/>
          <w:szCs w:val="26"/>
          <w:lang w:val="lv-LV"/>
        </w:rPr>
        <w:t xml:space="preserve">2. </w:t>
      </w:r>
      <w:r w:rsidR="00614F63" w:rsidRPr="007E1EDD">
        <w:rPr>
          <w:b/>
          <w:smallCaps/>
          <w:sz w:val="26"/>
          <w:szCs w:val="26"/>
          <w:lang w:val="lv-LV"/>
        </w:rPr>
        <w:t xml:space="preserve">  </w:t>
      </w:r>
      <w:r w:rsidRPr="007E1EDD">
        <w:rPr>
          <w:b/>
          <w:smallCaps/>
          <w:sz w:val="26"/>
          <w:szCs w:val="26"/>
          <w:lang w:val="lv-LV"/>
        </w:rPr>
        <w:t xml:space="preserve">Ēnu Ekonomikas ierobežošanas pasākumi </w:t>
      </w:r>
      <w:r w:rsidR="00053604">
        <w:rPr>
          <w:b/>
          <w:smallCaps/>
          <w:sz w:val="26"/>
          <w:szCs w:val="26"/>
          <w:lang w:val="lv-LV"/>
        </w:rPr>
        <w:t>–</w:t>
      </w:r>
      <w:r w:rsidR="00614F63" w:rsidRPr="007E1EDD">
        <w:rPr>
          <w:b/>
          <w:smallCaps/>
          <w:sz w:val="26"/>
          <w:szCs w:val="26"/>
          <w:lang w:val="lv-LV"/>
        </w:rPr>
        <w:t xml:space="preserve"> </w:t>
      </w:r>
      <w:r w:rsidR="00053604" w:rsidRPr="004633C4">
        <w:rPr>
          <w:sz w:val="26"/>
          <w:szCs w:val="26"/>
          <w:lang w:val="lv-LV"/>
        </w:rPr>
        <w:t xml:space="preserve">ar mērķi samazināt ēnu ekonomikas īpatsvaru vismaz uz pusi būvniecības nozarē līdz 2019.gadam salīdzinājumā ar 2015.gadu, sasniedzot nodarbināto vidējā atalgojuma nozarē atbilstību vidējam atalgojuma rādītājam valstī. </w:t>
      </w:r>
      <w:r w:rsidR="00053604" w:rsidRPr="00053604">
        <w:rPr>
          <w:sz w:val="26"/>
          <w:szCs w:val="26"/>
          <w:lang w:val="lv-LV"/>
        </w:rPr>
        <w:t>Veicamie uzdevumi</w:t>
      </w:r>
      <w:r w:rsidR="00053604">
        <w:rPr>
          <w:sz w:val="26"/>
          <w:szCs w:val="26"/>
          <w:lang w:val="lv-LV"/>
        </w:rPr>
        <w:t>:</w:t>
      </w:r>
    </w:p>
    <w:p w14:paraId="63767907" w14:textId="77777777" w:rsidR="00944610" w:rsidRPr="007E1EDD" w:rsidRDefault="00614F63" w:rsidP="00614F63">
      <w:pPr>
        <w:ind w:left="709"/>
        <w:jc w:val="both"/>
        <w:rPr>
          <w:sz w:val="26"/>
          <w:szCs w:val="26"/>
          <w:lang w:val="lv-LV"/>
        </w:rPr>
      </w:pPr>
      <w:r w:rsidRPr="007E1EDD">
        <w:rPr>
          <w:smallCaps/>
          <w:sz w:val="26"/>
          <w:szCs w:val="26"/>
          <w:lang w:val="lv-LV"/>
        </w:rPr>
        <w:t xml:space="preserve">2.1. </w:t>
      </w:r>
      <w:r w:rsidRPr="007E1EDD">
        <w:rPr>
          <w:sz w:val="26"/>
          <w:szCs w:val="26"/>
          <w:lang w:val="lv-LV"/>
        </w:rPr>
        <w:t>Minimālo atalgojumu līmeņu noteikšana būvniecības nozarē, izmantojot ģenerālvienošanos vai ieviešot references atalgojuma līmeņus ar normatīvā regulējuma palīdzību.</w:t>
      </w:r>
    </w:p>
    <w:p w14:paraId="530DDBD5" w14:textId="77777777" w:rsidR="00614F63" w:rsidRPr="007E1EDD" w:rsidRDefault="00614F63" w:rsidP="00614F63">
      <w:pPr>
        <w:ind w:left="709"/>
        <w:jc w:val="both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2.2. Būvniecības pakalpojumu līgumu standartu izstrāde un nostiprināšanas normatīvajā līmenī.</w:t>
      </w:r>
    </w:p>
    <w:p w14:paraId="55B74F7F" w14:textId="77777777" w:rsidR="00614F63" w:rsidRPr="007E1EDD" w:rsidRDefault="00614F63" w:rsidP="00614F63">
      <w:pPr>
        <w:ind w:left="709"/>
        <w:jc w:val="both"/>
        <w:rPr>
          <w:b/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2.3. Darbinieku elektroniskās uzskaites ieviešana būvniecības objektā</w:t>
      </w:r>
    </w:p>
    <w:p w14:paraId="7471A229" w14:textId="77777777" w:rsidR="00053604" w:rsidRPr="004633C4" w:rsidRDefault="00944610" w:rsidP="00053604">
      <w:pPr>
        <w:jc w:val="both"/>
        <w:rPr>
          <w:sz w:val="26"/>
          <w:szCs w:val="26"/>
          <w:lang w:val="lv-LV"/>
        </w:rPr>
      </w:pPr>
      <w:r w:rsidRPr="007E1EDD">
        <w:rPr>
          <w:b/>
          <w:smallCaps/>
          <w:sz w:val="26"/>
          <w:szCs w:val="26"/>
          <w:lang w:val="lv-LV"/>
        </w:rPr>
        <w:t xml:space="preserve">3. </w:t>
      </w:r>
      <w:r w:rsidR="00614F63" w:rsidRPr="007E1EDD">
        <w:rPr>
          <w:b/>
          <w:smallCaps/>
          <w:sz w:val="26"/>
          <w:szCs w:val="26"/>
          <w:lang w:val="lv-LV"/>
        </w:rPr>
        <w:t xml:space="preserve">  </w:t>
      </w:r>
      <w:r w:rsidRPr="007E1EDD">
        <w:rPr>
          <w:b/>
          <w:smallCaps/>
          <w:sz w:val="26"/>
          <w:szCs w:val="26"/>
          <w:lang w:val="lv-LV"/>
        </w:rPr>
        <w:t xml:space="preserve">Nozares konkurētspējas paaugstināšana </w:t>
      </w:r>
      <w:r w:rsidR="00053604">
        <w:rPr>
          <w:b/>
          <w:smallCaps/>
          <w:sz w:val="26"/>
          <w:szCs w:val="26"/>
          <w:lang w:val="lv-LV"/>
        </w:rPr>
        <w:t>–</w:t>
      </w:r>
      <w:r w:rsidRPr="007E1EDD">
        <w:rPr>
          <w:b/>
          <w:smallCaps/>
          <w:sz w:val="26"/>
          <w:szCs w:val="26"/>
          <w:lang w:val="lv-LV"/>
        </w:rPr>
        <w:t xml:space="preserve"> </w:t>
      </w:r>
      <w:r w:rsidR="00053604" w:rsidRPr="00053604">
        <w:rPr>
          <w:sz w:val="26"/>
          <w:szCs w:val="26"/>
          <w:lang w:val="lv-LV"/>
        </w:rPr>
        <w:t>ar m</w:t>
      </w:r>
      <w:r w:rsidR="00053604" w:rsidRPr="004633C4">
        <w:rPr>
          <w:sz w:val="26"/>
          <w:szCs w:val="26"/>
          <w:lang w:val="lv-LV"/>
        </w:rPr>
        <w:t>ērķi nodrošināt, lai uz 2019.gadu būvniecības nozares eksporta apjoma pieaugumu par 20% salīdzinājumā ar 2015.gadu. Veicamie uzdevumi:</w:t>
      </w:r>
    </w:p>
    <w:p w14:paraId="4666F5BB" w14:textId="77777777" w:rsidR="00614F63" w:rsidRPr="007E1EDD" w:rsidRDefault="00614F63" w:rsidP="00614F63">
      <w:pPr>
        <w:ind w:left="709"/>
        <w:jc w:val="both"/>
        <w:rPr>
          <w:sz w:val="26"/>
          <w:szCs w:val="26"/>
          <w:lang w:val="lv-LV"/>
        </w:rPr>
      </w:pPr>
      <w:r w:rsidRPr="007E1EDD">
        <w:rPr>
          <w:smallCaps/>
          <w:sz w:val="26"/>
          <w:szCs w:val="26"/>
          <w:lang w:val="lv-LV"/>
        </w:rPr>
        <w:t xml:space="preserve">3.1. </w:t>
      </w:r>
      <w:r w:rsidRPr="007E1EDD">
        <w:rPr>
          <w:sz w:val="26"/>
          <w:szCs w:val="26"/>
          <w:lang w:val="lv-LV"/>
        </w:rPr>
        <w:t>Būvniecības dokumentu aprites digitalizācija, veicinot pakāpenisku pāreju uz elektronisku datu apriti un uzglabāšanu, izmantojot jaunās tehnoloģijas un pasaules labāko praksi.</w:t>
      </w:r>
    </w:p>
    <w:p w14:paraId="76EDE411" w14:textId="77777777" w:rsidR="00614F63" w:rsidRPr="007E1EDD" w:rsidRDefault="00614F63" w:rsidP="00614F63">
      <w:pPr>
        <w:ind w:left="709"/>
        <w:jc w:val="both"/>
        <w:rPr>
          <w:sz w:val="26"/>
          <w:szCs w:val="26"/>
          <w:lang w:val="lv-LV"/>
        </w:rPr>
      </w:pPr>
      <w:r w:rsidRPr="007E1EDD">
        <w:rPr>
          <w:smallCaps/>
          <w:sz w:val="26"/>
          <w:szCs w:val="26"/>
          <w:lang w:val="lv-LV"/>
        </w:rPr>
        <w:t xml:space="preserve">3.2. </w:t>
      </w:r>
      <w:r w:rsidRPr="007E1EDD">
        <w:rPr>
          <w:sz w:val="26"/>
          <w:szCs w:val="26"/>
          <w:lang w:val="lv-LV"/>
        </w:rPr>
        <w:t>Izglītības standartu pārskatīšana, sasaistot tos ar profesijas standartiem un pietuvinot darba tirgus prasībām. Vienlaicīgi nodrošinot profesionālās izaugsmes iespējas caur zināšanu pilnveidošanu (mūžizglītība).</w:t>
      </w:r>
    </w:p>
    <w:p w14:paraId="1F5357EA" w14:textId="77777777" w:rsidR="00614F63" w:rsidRPr="007E1EDD" w:rsidRDefault="00614F63" w:rsidP="00614F63">
      <w:pPr>
        <w:ind w:left="709"/>
        <w:jc w:val="both"/>
        <w:rPr>
          <w:smallCaps/>
          <w:sz w:val="26"/>
          <w:szCs w:val="26"/>
          <w:lang w:val="lv-LV"/>
        </w:rPr>
      </w:pPr>
      <w:r w:rsidRPr="007E1EDD">
        <w:rPr>
          <w:smallCaps/>
          <w:sz w:val="26"/>
          <w:szCs w:val="26"/>
          <w:lang w:val="lv-LV"/>
        </w:rPr>
        <w:t xml:space="preserve">3.3. </w:t>
      </w:r>
      <w:r w:rsidRPr="007E1EDD">
        <w:rPr>
          <w:sz w:val="26"/>
          <w:szCs w:val="26"/>
          <w:lang w:val="lv-LV"/>
        </w:rPr>
        <w:t>Mērķtiecīgs būvniecības pakalpojuma eksporta atbalsts, īstenojot ekonomisko pārstāvniecību konsultatīvu un tirgus izpētes atbalstu.</w:t>
      </w:r>
    </w:p>
    <w:p w14:paraId="5B6069AC" w14:textId="77777777" w:rsidR="00E61FCD" w:rsidRPr="007E1EDD" w:rsidRDefault="00E61FCD" w:rsidP="000B0B44">
      <w:pPr>
        <w:jc w:val="both"/>
        <w:rPr>
          <w:sz w:val="26"/>
          <w:szCs w:val="26"/>
          <w:lang w:val="lv-LV"/>
        </w:rPr>
      </w:pPr>
    </w:p>
    <w:p w14:paraId="1CC2D822" w14:textId="7EBBA9DB" w:rsidR="000B0B44" w:rsidRPr="007E1EDD" w:rsidRDefault="00E61FCD" w:rsidP="000B0B44">
      <w:pPr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>Jautājums v</w:t>
      </w:r>
      <w:r w:rsidR="000B0B44" w:rsidRPr="007E1EDD">
        <w:rPr>
          <w:iCs/>
          <w:sz w:val="26"/>
          <w:szCs w:val="26"/>
          <w:lang w:val="lv-LV"/>
        </w:rPr>
        <w:t>ai organizācijas ir gatavas pievienoties Memorandam tā parakstīšanas brīdi</w:t>
      </w:r>
      <w:r w:rsidRPr="007E1EDD">
        <w:rPr>
          <w:iCs/>
          <w:sz w:val="26"/>
          <w:szCs w:val="26"/>
          <w:lang w:val="lv-LV"/>
        </w:rPr>
        <w:t xml:space="preserve">, parakstīšana plānota šā gada </w:t>
      </w:r>
      <w:r w:rsidRPr="007E1EDD">
        <w:rPr>
          <w:sz w:val="26"/>
          <w:szCs w:val="26"/>
          <w:lang w:val="lv-LV"/>
        </w:rPr>
        <w:t xml:space="preserve">31.maijā Būvniecības nedēļas 1.dienā. Memoranda mērķis ir panākt, ka nozare kopīgi ar valdību, reizi </w:t>
      </w:r>
      <w:r w:rsidR="00C72AE1" w:rsidRPr="007E1EDD">
        <w:rPr>
          <w:sz w:val="26"/>
          <w:szCs w:val="26"/>
          <w:lang w:val="lv-LV"/>
        </w:rPr>
        <w:t>gadā vai divos</w:t>
      </w:r>
      <w:r w:rsidR="00DB12FD">
        <w:rPr>
          <w:sz w:val="26"/>
          <w:szCs w:val="26"/>
          <w:lang w:val="lv-LV"/>
        </w:rPr>
        <w:t xml:space="preserve"> gados</w:t>
      </w:r>
      <w:r w:rsidR="00C72AE1" w:rsidRPr="007E1EDD">
        <w:rPr>
          <w:sz w:val="26"/>
          <w:szCs w:val="26"/>
          <w:lang w:val="lv-LV"/>
        </w:rPr>
        <w:t xml:space="preserve">, </w:t>
      </w:r>
      <w:r w:rsidR="00DB12FD">
        <w:rPr>
          <w:sz w:val="26"/>
          <w:szCs w:val="26"/>
          <w:lang w:val="lv-LV"/>
        </w:rPr>
        <w:t xml:space="preserve">novērtē paveikto Memoranda realizācijai, Memoranda aktualitāti un vienojas par nākamā perioda prioritāros uzdevumus. </w:t>
      </w:r>
    </w:p>
    <w:p w14:paraId="79EA525C" w14:textId="77777777" w:rsidR="00944610" w:rsidRPr="007E1EDD" w:rsidRDefault="00944610" w:rsidP="00944610">
      <w:pPr>
        <w:jc w:val="both"/>
        <w:rPr>
          <w:b/>
          <w:smallCaps/>
          <w:sz w:val="26"/>
          <w:szCs w:val="26"/>
          <w:lang w:val="lv-LV"/>
        </w:rPr>
      </w:pPr>
    </w:p>
    <w:p w14:paraId="2D66949A" w14:textId="08A3C871" w:rsidR="00741505" w:rsidRPr="007E1EDD" w:rsidRDefault="005C707D" w:rsidP="00E61FCD">
      <w:pPr>
        <w:spacing w:after="120"/>
        <w:ind w:left="993" w:hanging="993"/>
        <w:jc w:val="both"/>
        <w:rPr>
          <w:sz w:val="26"/>
          <w:szCs w:val="26"/>
          <w:lang w:val="lv-LV"/>
        </w:rPr>
      </w:pPr>
      <w:r w:rsidRPr="007E1EDD">
        <w:rPr>
          <w:b/>
          <w:sz w:val="26"/>
          <w:szCs w:val="26"/>
          <w:lang w:val="lv-LV"/>
        </w:rPr>
        <w:t xml:space="preserve">Nolemj: </w:t>
      </w:r>
      <w:r w:rsidR="00614F63" w:rsidRPr="007E1EDD">
        <w:rPr>
          <w:sz w:val="26"/>
          <w:szCs w:val="26"/>
          <w:lang w:val="lv-LV"/>
        </w:rPr>
        <w:t>Katr</w:t>
      </w:r>
      <w:r w:rsidR="00E61FCD" w:rsidRPr="007E1EDD">
        <w:rPr>
          <w:sz w:val="26"/>
          <w:szCs w:val="26"/>
          <w:lang w:val="lv-LV"/>
        </w:rPr>
        <w:t>s</w:t>
      </w:r>
      <w:r w:rsidR="00614F63" w:rsidRPr="007E1EDD">
        <w:rPr>
          <w:sz w:val="26"/>
          <w:szCs w:val="26"/>
          <w:lang w:val="lv-LV"/>
        </w:rPr>
        <w:t xml:space="preserve"> savā organizācijā iz</w:t>
      </w:r>
      <w:r w:rsidR="00E61FCD" w:rsidRPr="007E1EDD">
        <w:rPr>
          <w:sz w:val="26"/>
          <w:szCs w:val="26"/>
          <w:lang w:val="lv-LV"/>
        </w:rPr>
        <w:t>vērtē</w:t>
      </w:r>
      <w:r w:rsidR="00614F63" w:rsidRPr="007E1EDD">
        <w:rPr>
          <w:sz w:val="26"/>
          <w:szCs w:val="26"/>
          <w:lang w:val="lv-LV"/>
        </w:rPr>
        <w:t xml:space="preserve"> šo </w:t>
      </w:r>
      <w:r w:rsidR="00741505" w:rsidRPr="00AD3784">
        <w:rPr>
          <w:smallCaps/>
          <w:sz w:val="26"/>
          <w:szCs w:val="26"/>
          <w:lang w:val="lv-LV"/>
        </w:rPr>
        <w:t xml:space="preserve">LATVIJAS VALDĪBAS UN BŪVIECĪBAS </w:t>
      </w:r>
      <w:r w:rsidR="00E61FCD" w:rsidRPr="00AD3784">
        <w:rPr>
          <w:smallCaps/>
          <w:sz w:val="26"/>
          <w:szCs w:val="26"/>
          <w:lang w:val="lv-LV"/>
        </w:rPr>
        <w:t xml:space="preserve">   </w:t>
      </w:r>
      <w:r w:rsidR="00741505" w:rsidRPr="00AD3784">
        <w:rPr>
          <w:smallCaps/>
          <w:sz w:val="26"/>
          <w:szCs w:val="26"/>
          <w:lang w:val="lv-LV"/>
        </w:rPr>
        <w:t>NOZARES SADARBĪBAS MEMORAND</w:t>
      </w:r>
      <w:r w:rsidR="00E61FCD" w:rsidRPr="00AD3784">
        <w:rPr>
          <w:smallCaps/>
          <w:sz w:val="26"/>
          <w:szCs w:val="26"/>
          <w:lang w:val="lv-LV"/>
        </w:rPr>
        <w:t>U</w:t>
      </w:r>
      <w:r w:rsidR="00E61FCD" w:rsidRPr="007E1EDD">
        <w:rPr>
          <w:sz w:val="26"/>
          <w:szCs w:val="26"/>
          <w:lang w:val="lv-LV"/>
        </w:rPr>
        <w:t>. V</w:t>
      </w:r>
      <w:r w:rsidR="00741505" w:rsidRPr="007E1EDD">
        <w:rPr>
          <w:sz w:val="26"/>
          <w:szCs w:val="26"/>
          <w:lang w:val="lv-LV"/>
        </w:rPr>
        <w:t>is</w:t>
      </w:r>
      <w:r w:rsidR="00C72AE1" w:rsidRPr="007E1EDD">
        <w:rPr>
          <w:sz w:val="26"/>
          <w:szCs w:val="26"/>
          <w:lang w:val="lv-LV"/>
        </w:rPr>
        <w:t>ām</w:t>
      </w:r>
      <w:r w:rsidR="00E61FCD" w:rsidRPr="007E1EDD">
        <w:rPr>
          <w:sz w:val="26"/>
          <w:szCs w:val="26"/>
          <w:lang w:val="lv-LV"/>
        </w:rPr>
        <w:t xml:space="preserve"> organizācij</w:t>
      </w:r>
      <w:r w:rsidR="00C72AE1" w:rsidRPr="007E1EDD">
        <w:rPr>
          <w:sz w:val="26"/>
          <w:szCs w:val="26"/>
          <w:lang w:val="lv-LV"/>
        </w:rPr>
        <w:t>ām</w:t>
      </w:r>
      <w:r w:rsidR="00741505" w:rsidRPr="007E1EDD">
        <w:rPr>
          <w:sz w:val="26"/>
          <w:szCs w:val="26"/>
          <w:lang w:val="lv-LV"/>
        </w:rPr>
        <w:t xml:space="preserve">, kas </w:t>
      </w:r>
      <w:r w:rsidR="00DB12FD">
        <w:rPr>
          <w:sz w:val="26"/>
          <w:szCs w:val="26"/>
          <w:lang w:val="lv-LV"/>
        </w:rPr>
        <w:t>vēlas pievienoties Partnerības iniciatīvai un parakstīt Memorandu</w:t>
      </w:r>
      <w:r w:rsidR="00E61FCD" w:rsidRPr="007E1EDD">
        <w:rPr>
          <w:sz w:val="26"/>
          <w:szCs w:val="26"/>
          <w:lang w:val="lv-LV"/>
        </w:rPr>
        <w:t xml:space="preserve">, </w:t>
      </w:r>
      <w:r w:rsidR="00741505" w:rsidRPr="007E1EDD">
        <w:rPr>
          <w:sz w:val="26"/>
          <w:szCs w:val="26"/>
          <w:lang w:val="lv-LV"/>
        </w:rPr>
        <w:t>pie</w:t>
      </w:r>
      <w:r w:rsidR="00C72AE1" w:rsidRPr="007E1EDD">
        <w:rPr>
          <w:sz w:val="26"/>
          <w:szCs w:val="26"/>
          <w:lang w:val="lv-LV"/>
        </w:rPr>
        <w:t xml:space="preserve">teikties </w:t>
      </w:r>
      <w:r w:rsidR="00E61FCD" w:rsidRPr="007E1EDD">
        <w:rPr>
          <w:sz w:val="26"/>
          <w:szCs w:val="26"/>
          <w:lang w:val="lv-LV"/>
        </w:rPr>
        <w:t>biedrībā “Latvijas Būvuzņēmēju partnerība”</w:t>
      </w:r>
      <w:r w:rsidR="00DB12FD">
        <w:rPr>
          <w:sz w:val="26"/>
          <w:szCs w:val="26"/>
          <w:lang w:val="lv-LV"/>
        </w:rPr>
        <w:t>, e-pasts birojs@latvijasbuvnieki.lv</w:t>
      </w:r>
      <w:r w:rsidR="00E61FCD" w:rsidRPr="007E1EDD">
        <w:rPr>
          <w:sz w:val="26"/>
          <w:szCs w:val="26"/>
          <w:lang w:val="lv-LV"/>
        </w:rPr>
        <w:t xml:space="preserve"> .</w:t>
      </w:r>
    </w:p>
    <w:p w14:paraId="535F911D" w14:textId="77777777" w:rsidR="00641F36" w:rsidRDefault="00C960DD" w:rsidP="00AD3784">
      <w:pPr>
        <w:spacing w:after="120"/>
        <w:ind w:left="1134" w:hanging="425"/>
        <w:jc w:val="both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 xml:space="preserve"> </w:t>
      </w:r>
    </w:p>
    <w:p w14:paraId="144EF615" w14:textId="77777777" w:rsidR="00053604" w:rsidRDefault="00053604" w:rsidP="00AD3784">
      <w:pPr>
        <w:spacing w:after="120"/>
        <w:ind w:left="1134" w:hanging="425"/>
        <w:jc w:val="both"/>
        <w:rPr>
          <w:sz w:val="26"/>
          <w:szCs w:val="26"/>
          <w:lang w:val="lv-LV"/>
        </w:rPr>
      </w:pPr>
    </w:p>
    <w:p w14:paraId="3443305D" w14:textId="77777777" w:rsidR="00053604" w:rsidRDefault="00053604" w:rsidP="00AD3784">
      <w:pPr>
        <w:spacing w:after="120"/>
        <w:ind w:left="1134" w:hanging="425"/>
        <w:jc w:val="both"/>
        <w:rPr>
          <w:sz w:val="26"/>
          <w:szCs w:val="26"/>
          <w:lang w:val="lv-LV"/>
        </w:rPr>
      </w:pPr>
    </w:p>
    <w:p w14:paraId="10A3241F" w14:textId="77777777" w:rsidR="00053604" w:rsidRDefault="00053604" w:rsidP="00AD3784">
      <w:pPr>
        <w:spacing w:after="120"/>
        <w:ind w:left="1134" w:hanging="425"/>
        <w:jc w:val="both"/>
        <w:rPr>
          <w:sz w:val="26"/>
          <w:szCs w:val="26"/>
          <w:lang w:val="lv-LV"/>
        </w:rPr>
      </w:pPr>
    </w:p>
    <w:p w14:paraId="5DAD85E9" w14:textId="77777777" w:rsidR="00053604" w:rsidRPr="007E1EDD" w:rsidRDefault="00053604" w:rsidP="00AD3784">
      <w:pPr>
        <w:spacing w:after="120"/>
        <w:ind w:left="1134" w:hanging="425"/>
        <w:jc w:val="both"/>
        <w:rPr>
          <w:sz w:val="26"/>
          <w:szCs w:val="26"/>
          <w:lang w:val="lv-LV"/>
        </w:rPr>
      </w:pPr>
    </w:p>
    <w:p w14:paraId="64F734E0" w14:textId="77777777" w:rsidR="005175DB" w:rsidRPr="007E1EDD" w:rsidRDefault="00912711" w:rsidP="005175DB">
      <w:pPr>
        <w:pStyle w:val="ListParagraph"/>
        <w:jc w:val="center"/>
        <w:rPr>
          <w:b/>
          <w:sz w:val="26"/>
          <w:szCs w:val="26"/>
          <w:lang w:val="lv-LV"/>
        </w:rPr>
      </w:pPr>
      <w:r w:rsidRPr="007E1EDD">
        <w:rPr>
          <w:b/>
          <w:bCs/>
          <w:sz w:val="26"/>
          <w:szCs w:val="26"/>
          <w:lang w:val="lv-LV"/>
        </w:rPr>
        <w:lastRenderedPageBreak/>
        <w:t>3.§</w:t>
      </w:r>
      <w:r w:rsidR="005175DB" w:rsidRPr="007E1EDD">
        <w:rPr>
          <w:b/>
          <w:sz w:val="26"/>
          <w:szCs w:val="26"/>
          <w:lang w:val="lv-LV"/>
        </w:rPr>
        <w:t xml:space="preserve"> </w:t>
      </w:r>
    </w:p>
    <w:p w14:paraId="7AB47187" w14:textId="77777777" w:rsidR="006F0D99" w:rsidRPr="007E1EDD" w:rsidRDefault="00C12C1F" w:rsidP="00912711">
      <w:pPr>
        <w:pStyle w:val="ListParagraph"/>
        <w:spacing w:after="200" w:line="276" w:lineRule="auto"/>
        <w:ind w:left="0"/>
        <w:jc w:val="center"/>
        <w:rPr>
          <w:b/>
          <w:sz w:val="26"/>
          <w:szCs w:val="26"/>
          <w:lang w:val="lv-LV"/>
        </w:rPr>
      </w:pPr>
      <w:r w:rsidRPr="007E1EDD">
        <w:rPr>
          <w:b/>
          <w:sz w:val="26"/>
          <w:szCs w:val="26"/>
          <w:lang w:val="lv-LV"/>
        </w:rPr>
        <w:t>Citi jautājumi</w:t>
      </w:r>
      <w:r w:rsidR="006F0D99" w:rsidRPr="007E1EDD">
        <w:rPr>
          <w:b/>
          <w:sz w:val="26"/>
          <w:szCs w:val="26"/>
          <w:lang w:val="lv-LV"/>
        </w:rPr>
        <w:t xml:space="preserve"> </w:t>
      </w:r>
    </w:p>
    <w:p w14:paraId="7774476B" w14:textId="77777777" w:rsidR="00912711" w:rsidRPr="007E1EDD" w:rsidRDefault="00912711" w:rsidP="00912711">
      <w:pPr>
        <w:pStyle w:val="ListParagraph"/>
        <w:spacing w:after="200" w:line="276" w:lineRule="auto"/>
        <w:ind w:left="0"/>
        <w:jc w:val="center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--------------------------------------------------------------------------------------------------</w:t>
      </w:r>
    </w:p>
    <w:p w14:paraId="42E4CBFB" w14:textId="77777777" w:rsidR="00912711" w:rsidRPr="007E1EDD" w:rsidRDefault="001A1FF2" w:rsidP="00912711">
      <w:pPr>
        <w:ind w:right="141"/>
        <w:jc w:val="both"/>
        <w:rPr>
          <w:iCs/>
          <w:sz w:val="26"/>
          <w:szCs w:val="26"/>
          <w:lang w:val="lv-LV"/>
        </w:rPr>
      </w:pPr>
      <w:r w:rsidRPr="007E1EDD">
        <w:rPr>
          <w:b/>
          <w:iCs/>
          <w:sz w:val="26"/>
          <w:szCs w:val="26"/>
          <w:lang w:val="lv-LV"/>
        </w:rPr>
        <w:t>Ziņo</w:t>
      </w:r>
      <w:r w:rsidR="00912711" w:rsidRPr="007E1EDD">
        <w:rPr>
          <w:b/>
          <w:iCs/>
          <w:sz w:val="26"/>
          <w:szCs w:val="26"/>
          <w:lang w:val="lv-LV"/>
        </w:rPr>
        <w:t>:</w:t>
      </w:r>
      <w:r w:rsidR="00912711" w:rsidRPr="007E1EDD">
        <w:rPr>
          <w:iCs/>
          <w:sz w:val="26"/>
          <w:szCs w:val="26"/>
          <w:lang w:val="lv-LV"/>
        </w:rPr>
        <w:t xml:space="preserve"> </w:t>
      </w:r>
      <w:r w:rsidR="006F0D99" w:rsidRPr="007E1EDD">
        <w:rPr>
          <w:bCs/>
          <w:sz w:val="26"/>
          <w:szCs w:val="26"/>
          <w:lang w:val="lv-LV" w:eastAsia="lv-LV"/>
        </w:rPr>
        <w:t>P.Dzirkals</w:t>
      </w:r>
    </w:p>
    <w:p w14:paraId="5E723C9D" w14:textId="77777777" w:rsidR="00362E3E" w:rsidRPr="007E1EDD" w:rsidRDefault="00362E3E" w:rsidP="00362E3E">
      <w:pPr>
        <w:ind w:right="141"/>
        <w:jc w:val="both"/>
        <w:rPr>
          <w:iCs/>
          <w:sz w:val="26"/>
          <w:szCs w:val="26"/>
          <w:lang w:val="lv-LV"/>
        </w:rPr>
      </w:pPr>
    </w:p>
    <w:p w14:paraId="5F8C4A78" w14:textId="572FFADF" w:rsidR="004D749C" w:rsidRPr="007E1EDD" w:rsidRDefault="00C12C1F" w:rsidP="00772B89">
      <w:pPr>
        <w:pStyle w:val="ListParagraph"/>
        <w:numPr>
          <w:ilvl w:val="1"/>
          <w:numId w:val="5"/>
        </w:numPr>
        <w:jc w:val="both"/>
        <w:rPr>
          <w:iCs/>
          <w:sz w:val="26"/>
          <w:szCs w:val="26"/>
          <w:lang w:val="lv-LV"/>
        </w:rPr>
      </w:pPr>
      <w:r w:rsidRPr="007E1EDD">
        <w:rPr>
          <w:b/>
          <w:sz w:val="26"/>
          <w:szCs w:val="26"/>
          <w:lang w:val="lv-LV"/>
        </w:rPr>
        <w:t xml:space="preserve">Jaunais Publiskā iepirkuma likuma projekts un būvniecības iepirkumi </w:t>
      </w:r>
      <w:r w:rsidRPr="00AD3784">
        <w:rPr>
          <w:sz w:val="26"/>
          <w:szCs w:val="26"/>
          <w:lang w:val="lv-LV"/>
        </w:rPr>
        <w:t>(būvkomersantu klasifikācij</w:t>
      </w:r>
      <w:r w:rsidR="001E398F">
        <w:rPr>
          <w:sz w:val="26"/>
          <w:szCs w:val="26"/>
          <w:lang w:val="lv-LV"/>
        </w:rPr>
        <w:t>a</w:t>
      </w:r>
      <w:r w:rsidRPr="00AD3784">
        <w:rPr>
          <w:sz w:val="26"/>
          <w:szCs w:val="26"/>
          <w:lang w:val="lv-LV"/>
        </w:rPr>
        <w:t xml:space="preserve">, saimnieciski izdevīgākā </w:t>
      </w:r>
      <w:r w:rsidR="001E398F">
        <w:rPr>
          <w:sz w:val="26"/>
          <w:szCs w:val="26"/>
          <w:lang w:val="lv-LV"/>
        </w:rPr>
        <w:t>piedāvājuma vērtēšanas</w:t>
      </w:r>
      <w:r w:rsidR="001E398F" w:rsidRPr="00AD3784">
        <w:rPr>
          <w:sz w:val="26"/>
          <w:szCs w:val="26"/>
          <w:lang w:val="lv-LV"/>
        </w:rPr>
        <w:t xml:space="preserve"> </w:t>
      </w:r>
      <w:r w:rsidRPr="00AD3784">
        <w:rPr>
          <w:sz w:val="26"/>
          <w:szCs w:val="26"/>
          <w:lang w:val="lv-LV"/>
        </w:rPr>
        <w:t>kritēriji u.c.)</w:t>
      </w:r>
      <w:r w:rsidR="004D749C" w:rsidRPr="007E1EDD">
        <w:rPr>
          <w:sz w:val="26"/>
          <w:szCs w:val="26"/>
          <w:lang w:val="lv-LV"/>
        </w:rPr>
        <w:t xml:space="preserve"> </w:t>
      </w:r>
      <w:r w:rsidR="004D749C" w:rsidRPr="007E1EDD">
        <w:rPr>
          <w:b/>
          <w:sz w:val="26"/>
          <w:szCs w:val="26"/>
          <w:lang w:val="lv-LV"/>
        </w:rPr>
        <w:t>Ziņo:</w:t>
      </w:r>
      <w:r w:rsidR="004D749C" w:rsidRPr="007E1EDD">
        <w:rPr>
          <w:sz w:val="26"/>
          <w:szCs w:val="26"/>
          <w:lang w:val="lv-LV"/>
        </w:rPr>
        <w:t xml:space="preserve"> B.Fromane, B. Ķirule-Vīksne </w:t>
      </w:r>
    </w:p>
    <w:p w14:paraId="2411CBF7" w14:textId="77777777" w:rsidR="00082E95" w:rsidRPr="007E1EDD" w:rsidRDefault="00082E95" w:rsidP="004D749C">
      <w:pPr>
        <w:jc w:val="both"/>
        <w:rPr>
          <w:iCs/>
          <w:sz w:val="26"/>
          <w:szCs w:val="26"/>
          <w:lang w:val="lv-LV"/>
        </w:rPr>
      </w:pPr>
    </w:p>
    <w:p w14:paraId="59CA8B8F" w14:textId="77777777" w:rsidR="004D749C" w:rsidRPr="007E1EDD" w:rsidRDefault="00082E95" w:rsidP="004D749C">
      <w:pPr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 xml:space="preserve">“Publisko iepirkumu likums” likumprojekts  tiek skatīts MK komitejas </w:t>
      </w:r>
      <w:r w:rsidR="009D566F" w:rsidRPr="007E1EDD">
        <w:rPr>
          <w:iCs/>
          <w:sz w:val="26"/>
          <w:szCs w:val="26"/>
          <w:lang w:val="lv-LV"/>
        </w:rPr>
        <w:t xml:space="preserve">(MKK) </w:t>
      </w:r>
      <w:r w:rsidRPr="007E1EDD">
        <w:rPr>
          <w:iCs/>
          <w:sz w:val="26"/>
          <w:szCs w:val="26"/>
          <w:lang w:val="lv-LV"/>
        </w:rPr>
        <w:t xml:space="preserve">sēdēs. </w:t>
      </w:r>
      <w:r w:rsidR="004D749C" w:rsidRPr="007E1EDD">
        <w:rPr>
          <w:iCs/>
          <w:sz w:val="26"/>
          <w:szCs w:val="26"/>
          <w:lang w:val="lv-LV"/>
        </w:rPr>
        <w:t xml:space="preserve">FM ņēmusi vērā </w:t>
      </w:r>
      <w:r w:rsidRPr="007E1EDD">
        <w:rPr>
          <w:iCs/>
          <w:sz w:val="26"/>
          <w:szCs w:val="26"/>
          <w:lang w:val="lv-LV"/>
        </w:rPr>
        <w:t>iebildumus par būvkomersantu klasifikāciju</w:t>
      </w:r>
      <w:r w:rsidR="001E398F">
        <w:rPr>
          <w:iCs/>
          <w:sz w:val="26"/>
          <w:szCs w:val="26"/>
          <w:lang w:val="lv-LV"/>
        </w:rPr>
        <w:t xml:space="preserve"> un to sasaisti ar publisko iepirkumu regulējumu</w:t>
      </w:r>
      <w:r w:rsidRPr="007E1EDD">
        <w:rPr>
          <w:iCs/>
          <w:sz w:val="26"/>
          <w:szCs w:val="26"/>
          <w:lang w:val="lv-LV"/>
        </w:rPr>
        <w:t>.</w:t>
      </w:r>
    </w:p>
    <w:p w14:paraId="4A58DC11" w14:textId="66B81D25" w:rsidR="00082E95" w:rsidRPr="007E1EDD" w:rsidRDefault="00082E95" w:rsidP="004D749C">
      <w:pPr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>Likumprojektā ir iekļauts:</w:t>
      </w:r>
    </w:p>
    <w:p w14:paraId="4DFF6053" w14:textId="62FE2EDA" w:rsidR="004D749C" w:rsidRPr="007E1EDD" w:rsidRDefault="00684D7A" w:rsidP="00772B89">
      <w:pPr>
        <w:pStyle w:val="ListParagraph"/>
        <w:numPr>
          <w:ilvl w:val="0"/>
          <w:numId w:val="3"/>
        </w:numPr>
        <w:jc w:val="both"/>
        <w:rPr>
          <w:iCs/>
          <w:sz w:val="26"/>
          <w:szCs w:val="26"/>
          <w:lang w:val="lv-LV"/>
        </w:rPr>
      </w:pPr>
      <w:r>
        <w:rPr>
          <w:bCs/>
          <w:iCs/>
          <w:sz w:val="26"/>
          <w:szCs w:val="26"/>
          <w:lang w:val="lv-LV"/>
        </w:rPr>
        <w:t xml:space="preserve">deleģējums </w:t>
      </w:r>
      <w:r w:rsidR="004D749C" w:rsidRPr="007E1EDD">
        <w:rPr>
          <w:bCs/>
          <w:iCs/>
          <w:sz w:val="26"/>
          <w:szCs w:val="26"/>
          <w:lang w:val="lv-LV"/>
        </w:rPr>
        <w:t>Ministru kabinet</w:t>
      </w:r>
      <w:r>
        <w:rPr>
          <w:bCs/>
          <w:iCs/>
          <w:sz w:val="26"/>
          <w:szCs w:val="26"/>
          <w:lang w:val="lv-LV"/>
        </w:rPr>
        <w:t>am noteikt</w:t>
      </w:r>
      <w:r w:rsidR="004D749C" w:rsidRPr="007E1EDD">
        <w:rPr>
          <w:bCs/>
          <w:iCs/>
          <w:sz w:val="26"/>
          <w:szCs w:val="26"/>
          <w:lang w:val="lv-LV"/>
        </w:rPr>
        <w:t xml:space="preserve"> būvkomersantam izvirzāmās prasības attiecībā uz pieredzi un klasi publisku būvdarbu veikšanai būvju grupās.</w:t>
      </w:r>
    </w:p>
    <w:p w14:paraId="591F3C6C" w14:textId="4A4B28F7" w:rsidR="004D749C" w:rsidRPr="007E1EDD" w:rsidRDefault="00684D7A" w:rsidP="00772B89">
      <w:pPr>
        <w:pStyle w:val="ListParagraph"/>
        <w:numPr>
          <w:ilvl w:val="0"/>
          <w:numId w:val="3"/>
        </w:numPr>
        <w:jc w:val="both"/>
        <w:rPr>
          <w:iCs/>
          <w:sz w:val="26"/>
          <w:szCs w:val="26"/>
          <w:lang w:val="lv-LV"/>
        </w:rPr>
      </w:pPr>
      <w:r>
        <w:rPr>
          <w:bCs/>
          <w:iCs/>
          <w:sz w:val="26"/>
          <w:szCs w:val="26"/>
          <w:lang w:val="lv-LV"/>
        </w:rPr>
        <w:t>p</w:t>
      </w:r>
      <w:r w:rsidR="004D749C" w:rsidRPr="007E1EDD">
        <w:rPr>
          <w:bCs/>
          <w:iCs/>
          <w:sz w:val="26"/>
          <w:szCs w:val="26"/>
          <w:lang w:val="lv-LV"/>
        </w:rPr>
        <w:t xml:space="preserve">asūtītājatiesības papildus </w:t>
      </w:r>
      <w:r>
        <w:rPr>
          <w:bCs/>
          <w:iCs/>
          <w:sz w:val="26"/>
          <w:szCs w:val="26"/>
          <w:lang w:val="lv-LV"/>
        </w:rPr>
        <w:t>būvkomersanta klasei</w:t>
      </w:r>
      <w:r w:rsidRPr="007E1EDD">
        <w:rPr>
          <w:bCs/>
          <w:iCs/>
          <w:sz w:val="26"/>
          <w:szCs w:val="26"/>
          <w:lang w:val="lv-LV"/>
        </w:rPr>
        <w:t xml:space="preserve"> </w:t>
      </w:r>
      <w:r w:rsidR="004D749C" w:rsidRPr="007E1EDD">
        <w:rPr>
          <w:bCs/>
          <w:iCs/>
          <w:sz w:val="26"/>
          <w:szCs w:val="26"/>
          <w:lang w:val="lv-LV"/>
        </w:rPr>
        <w:t>izvirzīt tikai tādas prasības, kas netiek vērtētas būvkomersantu klasifikācijas ietvaros.</w:t>
      </w:r>
    </w:p>
    <w:p w14:paraId="1E5DE722" w14:textId="3E13AA5D" w:rsidR="004D749C" w:rsidRPr="007E1EDD" w:rsidRDefault="00684D7A" w:rsidP="00772B89">
      <w:pPr>
        <w:pStyle w:val="ListParagraph"/>
        <w:numPr>
          <w:ilvl w:val="0"/>
          <w:numId w:val="3"/>
        </w:numPr>
        <w:jc w:val="both"/>
        <w:rPr>
          <w:iCs/>
          <w:sz w:val="26"/>
          <w:szCs w:val="26"/>
          <w:lang w:val="lv-LV"/>
        </w:rPr>
      </w:pPr>
      <w:r>
        <w:rPr>
          <w:bCs/>
          <w:iCs/>
          <w:sz w:val="26"/>
          <w:szCs w:val="26"/>
          <w:lang w:val="lv-LV"/>
        </w:rPr>
        <w:t xml:space="preserve">Aizliegums </w:t>
      </w:r>
      <w:r w:rsidRPr="007E1EDD">
        <w:rPr>
          <w:bCs/>
          <w:iCs/>
          <w:sz w:val="26"/>
          <w:szCs w:val="26"/>
          <w:lang w:val="lv-LV"/>
        </w:rPr>
        <w:t>pasūtītāj</w:t>
      </w:r>
      <w:r>
        <w:rPr>
          <w:bCs/>
          <w:iCs/>
          <w:sz w:val="26"/>
          <w:szCs w:val="26"/>
          <w:lang w:val="lv-LV"/>
        </w:rPr>
        <w:t>am p</w:t>
      </w:r>
      <w:r w:rsidR="004D749C" w:rsidRPr="007E1EDD">
        <w:rPr>
          <w:bCs/>
          <w:iCs/>
          <w:sz w:val="26"/>
          <w:szCs w:val="26"/>
          <w:lang w:val="lv-LV"/>
        </w:rPr>
        <w:t xml:space="preserve">ublisku būvdarbu līguma gadījumā s </w:t>
      </w:r>
      <w:r>
        <w:rPr>
          <w:bCs/>
          <w:iCs/>
          <w:sz w:val="26"/>
          <w:szCs w:val="26"/>
          <w:lang w:val="lv-LV"/>
        </w:rPr>
        <w:t>izvirzīt</w:t>
      </w:r>
      <w:r w:rsidRPr="007E1EDD">
        <w:rPr>
          <w:bCs/>
          <w:iCs/>
          <w:sz w:val="26"/>
          <w:szCs w:val="26"/>
          <w:lang w:val="lv-LV"/>
        </w:rPr>
        <w:t xml:space="preserve"> </w:t>
      </w:r>
      <w:r w:rsidR="004D749C" w:rsidRPr="007E1EDD">
        <w:rPr>
          <w:bCs/>
          <w:iCs/>
          <w:sz w:val="26"/>
          <w:szCs w:val="26"/>
          <w:lang w:val="lv-LV"/>
        </w:rPr>
        <w:t xml:space="preserve">tādas prasības </w:t>
      </w:r>
      <w:r>
        <w:rPr>
          <w:bCs/>
          <w:iCs/>
          <w:sz w:val="26"/>
          <w:szCs w:val="26"/>
          <w:lang w:val="lv-LV"/>
        </w:rPr>
        <w:t xml:space="preserve">būvuzņēmumam, </w:t>
      </w:r>
      <w:r w:rsidR="004D749C" w:rsidRPr="007E1EDD">
        <w:rPr>
          <w:bCs/>
          <w:iCs/>
          <w:sz w:val="26"/>
          <w:szCs w:val="26"/>
          <w:lang w:val="lv-LV"/>
        </w:rPr>
        <w:t xml:space="preserve">, kas </w:t>
      </w:r>
      <w:r>
        <w:rPr>
          <w:bCs/>
          <w:iCs/>
          <w:sz w:val="26"/>
          <w:szCs w:val="26"/>
          <w:lang w:val="lv-LV"/>
        </w:rPr>
        <w:t xml:space="preserve">tiek </w:t>
      </w:r>
      <w:r w:rsidR="004D749C" w:rsidRPr="007E1EDD">
        <w:rPr>
          <w:bCs/>
          <w:iCs/>
          <w:sz w:val="26"/>
          <w:szCs w:val="26"/>
          <w:lang w:val="lv-LV"/>
        </w:rPr>
        <w:t xml:space="preserve"> vērtētas</w:t>
      </w:r>
      <w:r>
        <w:rPr>
          <w:bCs/>
          <w:iCs/>
          <w:sz w:val="26"/>
          <w:szCs w:val="26"/>
          <w:lang w:val="lv-LV"/>
        </w:rPr>
        <w:t>,</w:t>
      </w:r>
      <w:r w:rsidR="004D749C" w:rsidRPr="007E1EDD">
        <w:rPr>
          <w:bCs/>
          <w:iCs/>
          <w:sz w:val="26"/>
          <w:szCs w:val="26"/>
          <w:lang w:val="lv-LV"/>
        </w:rPr>
        <w:t xml:space="preserve"> piešķirot būvkomersanta klasifikācijas klasi.</w:t>
      </w:r>
    </w:p>
    <w:p w14:paraId="1378CC69" w14:textId="77777777" w:rsidR="00C12C1F" w:rsidRPr="007E1EDD" w:rsidRDefault="009D566F" w:rsidP="00772B89">
      <w:pPr>
        <w:pStyle w:val="ListParagraph"/>
        <w:numPr>
          <w:ilvl w:val="0"/>
          <w:numId w:val="3"/>
        </w:numPr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>l</w:t>
      </w:r>
      <w:r w:rsidR="00082E95" w:rsidRPr="007E1EDD">
        <w:rPr>
          <w:iCs/>
          <w:sz w:val="26"/>
          <w:szCs w:val="26"/>
          <w:lang w:val="lv-LV"/>
        </w:rPr>
        <w:t xml:space="preserve">ikumprojektā </w:t>
      </w:r>
      <w:r w:rsidRPr="007E1EDD">
        <w:rPr>
          <w:iCs/>
          <w:sz w:val="26"/>
          <w:szCs w:val="26"/>
          <w:lang w:val="lv-LV"/>
        </w:rPr>
        <w:t xml:space="preserve">ir iestrādāts </w:t>
      </w:r>
      <w:r w:rsidR="004D749C" w:rsidRPr="007E1EDD">
        <w:rPr>
          <w:iCs/>
          <w:sz w:val="26"/>
          <w:szCs w:val="26"/>
          <w:lang w:val="lv-LV"/>
        </w:rPr>
        <w:t>samērīguma princips</w:t>
      </w:r>
      <w:r w:rsidRPr="007E1EDD">
        <w:rPr>
          <w:iCs/>
          <w:sz w:val="26"/>
          <w:szCs w:val="26"/>
          <w:lang w:val="lv-LV"/>
        </w:rPr>
        <w:t>.</w:t>
      </w:r>
    </w:p>
    <w:p w14:paraId="1C468F72" w14:textId="77777777" w:rsidR="009D566F" w:rsidRPr="007E1EDD" w:rsidRDefault="004D749C" w:rsidP="004D749C">
      <w:pPr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 xml:space="preserve">MKK </w:t>
      </w:r>
      <w:r w:rsidR="009D566F" w:rsidRPr="007E1EDD">
        <w:rPr>
          <w:iCs/>
          <w:sz w:val="26"/>
          <w:szCs w:val="26"/>
          <w:lang w:val="lv-LV"/>
        </w:rPr>
        <w:t xml:space="preserve">uzdevusi </w:t>
      </w:r>
      <w:r w:rsidRPr="007E1EDD">
        <w:rPr>
          <w:iCs/>
          <w:sz w:val="26"/>
          <w:szCs w:val="26"/>
          <w:lang w:val="lv-LV"/>
        </w:rPr>
        <w:t xml:space="preserve">FM </w:t>
      </w:r>
      <w:r w:rsidR="00944610" w:rsidRPr="007E1EDD">
        <w:rPr>
          <w:iCs/>
          <w:sz w:val="26"/>
          <w:szCs w:val="26"/>
          <w:lang w:val="lv-LV"/>
        </w:rPr>
        <w:t xml:space="preserve">atkārtoti </w:t>
      </w:r>
      <w:r w:rsidRPr="007E1EDD">
        <w:rPr>
          <w:iCs/>
          <w:sz w:val="26"/>
          <w:szCs w:val="26"/>
          <w:lang w:val="lv-LV"/>
        </w:rPr>
        <w:t>izvērtēt</w:t>
      </w:r>
      <w:r w:rsidR="009D566F" w:rsidRPr="007E1EDD">
        <w:rPr>
          <w:iCs/>
          <w:sz w:val="26"/>
          <w:szCs w:val="26"/>
          <w:lang w:val="lv-LV"/>
        </w:rPr>
        <w:t xml:space="preserve"> jautājumus par kuriem  nozare iebilda:</w:t>
      </w:r>
    </w:p>
    <w:p w14:paraId="59F9BDD6" w14:textId="7D2B8D28" w:rsidR="004D749C" w:rsidRPr="007E1EDD" w:rsidRDefault="004D749C" w:rsidP="00772B89">
      <w:pPr>
        <w:pStyle w:val="ListParagraph"/>
        <w:numPr>
          <w:ilvl w:val="0"/>
          <w:numId w:val="3"/>
        </w:numPr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>par nodokļu nomaks</w:t>
      </w:r>
      <w:r w:rsidR="00684D7A">
        <w:rPr>
          <w:iCs/>
          <w:sz w:val="26"/>
          <w:szCs w:val="26"/>
          <w:lang w:val="lv-LV"/>
        </w:rPr>
        <w:t>as pārbaudes laiku. S</w:t>
      </w:r>
      <w:r w:rsidR="009D566F" w:rsidRPr="007E1EDD">
        <w:rPr>
          <w:iCs/>
          <w:sz w:val="26"/>
          <w:szCs w:val="26"/>
          <w:lang w:val="lv-LV"/>
        </w:rPr>
        <w:t xml:space="preserve">pēkā </w:t>
      </w:r>
      <w:r w:rsidR="00684D7A" w:rsidRPr="007E1EDD">
        <w:rPr>
          <w:iCs/>
          <w:sz w:val="26"/>
          <w:szCs w:val="26"/>
          <w:lang w:val="lv-LV"/>
        </w:rPr>
        <w:t>esoš</w:t>
      </w:r>
      <w:r w:rsidR="00684D7A">
        <w:rPr>
          <w:iCs/>
          <w:sz w:val="26"/>
          <w:szCs w:val="26"/>
          <w:lang w:val="lv-LV"/>
        </w:rPr>
        <w:t>s</w:t>
      </w:r>
      <w:r w:rsidR="00684D7A" w:rsidRPr="007E1EDD">
        <w:rPr>
          <w:iCs/>
          <w:sz w:val="26"/>
          <w:szCs w:val="26"/>
          <w:lang w:val="lv-LV"/>
        </w:rPr>
        <w:t xml:space="preserve"> </w:t>
      </w:r>
      <w:r w:rsidR="00684D7A">
        <w:rPr>
          <w:iCs/>
          <w:sz w:val="26"/>
          <w:szCs w:val="26"/>
          <w:lang w:val="lv-LV"/>
        </w:rPr>
        <w:t xml:space="preserve">regulējums </w:t>
      </w:r>
      <w:r w:rsidR="009D566F" w:rsidRPr="007E1EDD">
        <w:rPr>
          <w:iCs/>
          <w:sz w:val="26"/>
          <w:szCs w:val="26"/>
          <w:lang w:val="lv-LV"/>
        </w:rPr>
        <w:t>paredz</w:t>
      </w:r>
      <w:r w:rsidR="00684D7A">
        <w:rPr>
          <w:iCs/>
          <w:sz w:val="26"/>
          <w:szCs w:val="26"/>
          <w:lang w:val="lv-LV"/>
        </w:rPr>
        <w:t xml:space="preserve"> nodokļu nomaksas pārbaudi uz iepirkuma izsludināšanas datumu</w:t>
      </w:r>
      <w:r w:rsidR="009D566F" w:rsidRPr="007E1EDD">
        <w:rPr>
          <w:iCs/>
          <w:sz w:val="26"/>
          <w:szCs w:val="26"/>
          <w:lang w:val="lv-LV"/>
        </w:rPr>
        <w:t>, tā</w:t>
      </w:r>
      <w:r w:rsidR="00684D7A">
        <w:rPr>
          <w:iCs/>
          <w:sz w:val="26"/>
          <w:szCs w:val="26"/>
          <w:lang w:val="lv-LV"/>
        </w:rPr>
        <w:t>dejādi</w:t>
      </w:r>
      <w:r w:rsidR="009D566F" w:rsidRPr="007E1EDD">
        <w:rPr>
          <w:iCs/>
          <w:sz w:val="26"/>
          <w:szCs w:val="26"/>
          <w:lang w:val="lv-LV"/>
        </w:rPr>
        <w:t xml:space="preserve"> stimulējot uzņēmumus regulāri maksāt nodokļus, likumprojektā šī prasība ir mīkstināta, paredzot, ka nodokļiem jābūt nomaksātiem</w:t>
      </w:r>
      <w:r w:rsidRPr="007E1EDD">
        <w:rPr>
          <w:iCs/>
          <w:sz w:val="26"/>
          <w:szCs w:val="26"/>
          <w:lang w:val="lv-LV"/>
        </w:rPr>
        <w:t xml:space="preserve"> u</w:t>
      </w:r>
      <w:r w:rsidR="009D566F" w:rsidRPr="007E1EDD">
        <w:rPr>
          <w:iCs/>
          <w:sz w:val="26"/>
          <w:szCs w:val="26"/>
          <w:lang w:val="lv-LV"/>
        </w:rPr>
        <w:t xml:space="preserve">z pieteikuma iesniegšanas </w:t>
      </w:r>
      <w:r w:rsidR="00684D7A">
        <w:rPr>
          <w:iCs/>
          <w:sz w:val="26"/>
          <w:szCs w:val="26"/>
          <w:lang w:val="lv-LV"/>
        </w:rPr>
        <w:t>termiņa pēdējo dienu</w:t>
      </w:r>
      <w:r w:rsidR="009D566F" w:rsidRPr="007E1EDD">
        <w:rPr>
          <w:iCs/>
          <w:sz w:val="26"/>
          <w:szCs w:val="26"/>
          <w:lang w:val="lv-LV"/>
        </w:rPr>
        <w:t>;</w:t>
      </w:r>
    </w:p>
    <w:p w14:paraId="5CF4A823" w14:textId="6AF94B94" w:rsidR="004D749C" w:rsidRPr="007E1EDD" w:rsidRDefault="009D566F" w:rsidP="00772B89">
      <w:pPr>
        <w:pStyle w:val="ListParagraph"/>
        <w:numPr>
          <w:ilvl w:val="0"/>
          <w:numId w:val="3"/>
        </w:numPr>
        <w:jc w:val="both"/>
        <w:rPr>
          <w:iCs/>
          <w:sz w:val="26"/>
          <w:szCs w:val="26"/>
          <w:lang w:val="lv-LV"/>
        </w:rPr>
      </w:pPr>
      <w:r w:rsidRPr="007E1EDD">
        <w:rPr>
          <w:iCs/>
          <w:sz w:val="26"/>
          <w:szCs w:val="26"/>
          <w:lang w:val="lv-LV"/>
        </w:rPr>
        <w:t>likumprojekts paredz</w:t>
      </w:r>
      <w:r w:rsidR="00684D7A">
        <w:rPr>
          <w:iCs/>
          <w:sz w:val="26"/>
          <w:szCs w:val="26"/>
          <w:lang w:val="lv-LV"/>
        </w:rPr>
        <w:t xml:space="preserve"> pasūtītājam tiesības izslēgt pretendentu no dalības iepirkumā, ja šīs pasūtītājs iepriekš ir izbeidzis vienpusējā kārtā citu līgumu ar </w:t>
      </w:r>
      <w:r w:rsidR="000364CD">
        <w:rPr>
          <w:iCs/>
          <w:sz w:val="26"/>
          <w:szCs w:val="26"/>
          <w:lang w:val="lv-LV"/>
        </w:rPr>
        <w:t xml:space="preserve">šo </w:t>
      </w:r>
      <w:r w:rsidR="00684D7A">
        <w:rPr>
          <w:iCs/>
          <w:sz w:val="26"/>
          <w:szCs w:val="26"/>
          <w:lang w:val="lv-LV"/>
        </w:rPr>
        <w:t xml:space="preserve">pretendentu pretendenta saistību neizpildes dēļ. </w:t>
      </w:r>
      <w:r w:rsidRPr="007E1EDD">
        <w:rPr>
          <w:iCs/>
          <w:sz w:val="26"/>
          <w:szCs w:val="26"/>
          <w:lang w:val="lv-LV"/>
        </w:rPr>
        <w:t xml:space="preserve"> </w:t>
      </w:r>
      <w:r w:rsidR="00944610" w:rsidRPr="007E1EDD">
        <w:rPr>
          <w:iCs/>
          <w:sz w:val="26"/>
          <w:szCs w:val="26"/>
          <w:lang w:val="lv-LV"/>
        </w:rPr>
        <w:t xml:space="preserve"> </w:t>
      </w:r>
      <w:r w:rsidR="000364CD">
        <w:rPr>
          <w:iCs/>
          <w:sz w:val="26"/>
          <w:szCs w:val="26"/>
          <w:lang w:val="lv-LV"/>
        </w:rPr>
        <w:t>N</w:t>
      </w:r>
      <w:r w:rsidR="00944610" w:rsidRPr="007E1EDD">
        <w:rPr>
          <w:iCs/>
          <w:sz w:val="26"/>
          <w:szCs w:val="26"/>
          <w:lang w:val="lv-LV"/>
        </w:rPr>
        <w:t xml:space="preserve">ozare </w:t>
      </w:r>
      <w:r w:rsidR="000364CD">
        <w:rPr>
          <w:iCs/>
          <w:sz w:val="26"/>
          <w:szCs w:val="26"/>
          <w:lang w:val="lv-LV"/>
        </w:rPr>
        <w:t xml:space="preserve">piedāvā precizēt regulējumu, izslēgšanas kritēriju attiecinot tikai uz gadījumu, ja saistību neizpilde ir atzīta ar spēkā stājušos tiesas spriedumu vai iepirkums ir par to pašu priekšmetu. </w:t>
      </w:r>
    </w:p>
    <w:p w14:paraId="30E3280C" w14:textId="77777777" w:rsidR="000B0B44" w:rsidRPr="007E1EDD" w:rsidRDefault="000B0B44" w:rsidP="004D749C">
      <w:pPr>
        <w:jc w:val="both"/>
        <w:rPr>
          <w:sz w:val="26"/>
          <w:szCs w:val="26"/>
          <w:lang w:val="lv-LV"/>
        </w:rPr>
      </w:pPr>
    </w:p>
    <w:p w14:paraId="15842C54" w14:textId="11F9DE89" w:rsidR="00082E95" w:rsidRPr="007E1EDD" w:rsidRDefault="00082E95" w:rsidP="00082E95">
      <w:pPr>
        <w:ind w:right="141"/>
        <w:jc w:val="both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G.Miķelsons informē, ka Ilgtspējīgas Būvniecības padome no</w:t>
      </w:r>
      <w:r w:rsidR="00E95CC4">
        <w:rPr>
          <w:sz w:val="26"/>
          <w:szCs w:val="26"/>
          <w:lang w:val="lv-LV"/>
        </w:rPr>
        <w:t xml:space="preserve"> World Gree</w:t>
      </w:r>
      <w:bookmarkStart w:id="0" w:name="_GoBack"/>
      <w:bookmarkEnd w:id="0"/>
      <w:r w:rsidR="00E95CC4">
        <w:rPr>
          <w:sz w:val="26"/>
          <w:szCs w:val="26"/>
          <w:lang w:val="lv-LV"/>
        </w:rPr>
        <w:t xml:space="preserve">n Building Cauncil </w:t>
      </w:r>
      <w:r w:rsidRPr="007E1EDD">
        <w:rPr>
          <w:sz w:val="26"/>
          <w:szCs w:val="26"/>
          <w:lang w:val="lv-LV"/>
        </w:rPr>
        <w:t xml:space="preserve"> ir saņēmusi ilgtspējas kritērijus būvniecībā. Ir priekšlikums šos kritērijus izmantot saimnieciski izdevīgākā piedāvājuma noteikšanai publiskajā iepirkumā.</w:t>
      </w:r>
    </w:p>
    <w:p w14:paraId="0AA54F70" w14:textId="77777777" w:rsidR="00082E95" w:rsidRPr="007E1EDD" w:rsidRDefault="00082E95" w:rsidP="00082E95">
      <w:pPr>
        <w:ind w:right="141"/>
        <w:jc w:val="both"/>
        <w:rPr>
          <w:sz w:val="26"/>
          <w:szCs w:val="26"/>
          <w:lang w:val="lv-LV"/>
        </w:rPr>
      </w:pPr>
    </w:p>
    <w:p w14:paraId="02E522A7" w14:textId="4FF1EABB" w:rsidR="00082E95" w:rsidRPr="007E1EDD" w:rsidRDefault="00082E95" w:rsidP="00082E95">
      <w:pPr>
        <w:ind w:right="141"/>
        <w:jc w:val="both"/>
        <w:rPr>
          <w:sz w:val="26"/>
          <w:szCs w:val="26"/>
          <w:lang w:val="lv-LV"/>
        </w:rPr>
      </w:pPr>
      <w:r w:rsidRPr="0054309A">
        <w:rPr>
          <w:sz w:val="26"/>
          <w:szCs w:val="26"/>
          <w:lang w:val="lv-LV"/>
        </w:rPr>
        <w:t xml:space="preserve">Iepriekšējā Būvniecības padomes sēdē vienojās izveidot darba grupu, lai izstrādātu rekomendējošu metodoloģiju </w:t>
      </w:r>
      <w:r w:rsidR="000364CD" w:rsidRPr="0054309A">
        <w:rPr>
          <w:sz w:val="26"/>
          <w:szCs w:val="26"/>
          <w:lang w:val="lv-LV"/>
        </w:rPr>
        <w:t xml:space="preserve">piedāvājuma saimnieciskā izdevīguma </w:t>
      </w:r>
      <w:r w:rsidRPr="0054309A">
        <w:rPr>
          <w:sz w:val="26"/>
          <w:szCs w:val="26"/>
          <w:lang w:val="lv-LV"/>
        </w:rPr>
        <w:t>vērtēšana</w:t>
      </w:r>
      <w:r w:rsidR="000364CD" w:rsidRPr="0054309A">
        <w:rPr>
          <w:sz w:val="26"/>
          <w:szCs w:val="26"/>
          <w:lang w:val="lv-LV"/>
        </w:rPr>
        <w:t>i</w:t>
      </w:r>
      <w:r w:rsidRPr="0054309A">
        <w:rPr>
          <w:sz w:val="26"/>
          <w:szCs w:val="26"/>
          <w:lang w:val="lv-LV"/>
        </w:rPr>
        <w:t xml:space="preserve"> publiskajā iepirkumā un  Darba grupā pieaicināt Iepirkumu uzraudzības biroja pārstāvi.</w:t>
      </w:r>
    </w:p>
    <w:p w14:paraId="2B6F2587" w14:textId="77777777" w:rsidR="00082E95" w:rsidRPr="007E1EDD" w:rsidRDefault="00082E95" w:rsidP="00082E95">
      <w:pPr>
        <w:ind w:right="141"/>
        <w:jc w:val="both"/>
        <w:rPr>
          <w:sz w:val="26"/>
          <w:szCs w:val="26"/>
          <w:lang w:val="lv-LV"/>
        </w:rPr>
      </w:pPr>
    </w:p>
    <w:p w14:paraId="61FF831C" w14:textId="0EC6E91E" w:rsidR="00082E95" w:rsidRPr="007E1EDD" w:rsidRDefault="00082E95" w:rsidP="00AD3784">
      <w:pPr>
        <w:ind w:left="993" w:right="141" w:hanging="993"/>
        <w:jc w:val="both"/>
        <w:rPr>
          <w:sz w:val="26"/>
          <w:szCs w:val="26"/>
          <w:lang w:val="lv-LV"/>
        </w:rPr>
      </w:pPr>
      <w:r w:rsidRPr="007E1EDD">
        <w:rPr>
          <w:b/>
          <w:sz w:val="26"/>
          <w:szCs w:val="26"/>
          <w:lang w:val="lv-LV"/>
        </w:rPr>
        <w:t>Nolemj</w:t>
      </w:r>
      <w:r w:rsidRPr="00AD3784">
        <w:rPr>
          <w:sz w:val="26"/>
          <w:szCs w:val="26"/>
          <w:lang w:val="lv-LV"/>
        </w:rPr>
        <w:t>: 1</w:t>
      </w:r>
      <w:r w:rsidRPr="007E1EDD">
        <w:rPr>
          <w:sz w:val="26"/>
          <w:szCs w:val="26"/>
          <w:lang w:val="lv-LV"/>
        </w:rPr>
        <w:t xml:space="preserve">. G.Miķelsonam uzņemties Darba grupas metodoloģijas </w:t>
      </w:r>
      <w:r w:rsidR="00AD3784">
        <w:rPr>
          <w:sz w:val="26"/>
          <w:szCs w:val="26"/>
          <w:lang w:val="lv-LV"/>
        </w:rPr>
        <w:t xml:space="preserve">projekta </w:t>
      </w:r>
      <w:r w:rsidRPr="007E1EDD">
        <w:rPr>
          <w:sz w:val="26"/>
          <w:szCs w:val="26"/>
          <w:lang w:val="lv-LV"/>
        </w:rPr>
        <w:t xml:space="preserve">izstrādāšanai  “Saimnieciski izdevīgākā piedāvājuma </w:t>
      </w:r>
      <w:r w:rsidR="000364CD" w:rsidRPr="007E1EDD">
        <w:rPr>
          <w:sz w:val="26"/>
          <w:szCs w:val="26"/>
          <w:lang w:val="lv-LV"/>
        </w:rPr>
        <w:t>vērtēšan</w:t>
      </w:r>
      <w:r w:rsidR="000364CD">
        <w:rPr>
          <w:sz w:val="26"/>
          <w:szCs w:val="26"/>
          <w:lang w:val="lv-LV"/>
        </w:rPr>
        <w:t>ai</w:t>
      </w:r>
      <w:r w:rsidR="000364CD" w:rsidRPr="007E1EDD">
        <w:rPr>
          <w:sz w:val="26"/>
          <w:szCs w:val="26"/>
          <w:lang w:val="lv-LV"/>
        </w:rPr>
        <w:t xml:space="preserve"> </w:t>
      </w:r>
      <w:r w:rsidRPr="007E1EDD">
        <w:rPr>
          <w:sz w:val="26"/>
          <w:szCs w:val="26"/>
          <w:lang w:val="lv-LV"/>
        </w:rPr>
        <w:t>publiskajā iepirkumā būvniecībā” vadību.</w:t>
      </w:r>
    </w:p>
    <w:p w14:paraId="2255BC90" w14:textId="77777777" w:rsidR="00082E95" w:rsidRPr="007E1EDD" w:rsidRDefault="00082E95" w:rsidP="0054309A">
      <w:pPr>
        <w:pStyle w:val="Defaul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7E1EDD">
        <w:rPr>
          <w:rFonts w:ascii="Times New Roman" w:hAnsi="Times New Roman" w:cs="Times New Roman"/>
          <w:sz w:val="26"/>
          <w:szCs w:val="26"/>
        </w:rPr>
        <w:t>G.Miķelsonam  izsūtīt padomes locekļiem Eiropas Savienības ieteikumus   zaļajam publiskajam iepirkumam būvniecībā</w:t>
      </w:r>
      <w:r w:rsidRPr="007E1E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1EDD">
        <w:rPr>
          <w:rFonts w:ascii="Times New Roman" w:hAnsi="Times New Roman" w:cs="Times New Roman"/>
          <w:sz w:val="26"/>
          <w:szCs w:val="26"/>
        </w:rPr>
        <w:t>un ilgtspējas kritērijus būvniecībā</w:t>
      </w:r>
      <w:r w:rsidR="003251DC" w:rsidRPr="007E1EDD">
        <w:rPr>
          <w:rFonts w:ascii="Times New Roman" w:hAnsi="Times New Roman" w:cs="Times New Roman"/>
          <w:sz w:val="26"/>
          <w:szCs w:val="26"/>
        </w:rPr>
        <w:t>.</w:t>
      </w:r>
    </w:p>
    <w:p w14:paraId="4E2FAFA9" w14:textId="77777777" w:rsidR="003251DC" w:rsidRPr="007E1EDD" w:rsidRDefault="003251DC" w:rsidP="00AD3784">
      <w:pPr>
        <w:pStyle w:val="Default"/>
        <w:numPr>
          <w:ilvl w:val="0"/>
          <w:numId w:val="4"/>
        </w:numPr>
        <w:ind w:left="993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E1EDD">
        <w:rPr>
          <w:rFonts w:ascii="Times New Roman" w:hAnsi="Times New Roman" w:cs="Times New Roman"/>
          <w:sz w:val="26"/>
          <w:szCs w:val="26"/>
        </w:rPr>
        <w:lastRenderedPageBreak/>
        <w:t xml:space="preserve">Padomei izteikt priekšlikumus </w:t>
      </w:r>
      <w:r w:rsidR="000B0B44" w:rsidRPr="007E1EDD">
        <w:rPr>
          <w:rFonts w:ascii="Times New Roman" w:hAnsi="Times New Roman" w:cs="Times New Roman"/>
          <w:sz w:val="26"/>
          <w:szCs w:val="26"/>
        </w:rPr>
        <w:t xml:space="preserve">kritērijiem </w:t>
      </w:r>
      <w:r w:rsidRPr="007E1EDD">
        <w:rPr>
          <w:rFonts w:ascii="Times New Roman" w:hAnsi="Times New Roman" w:cs="Times New Roman"/>
          <w:sz w:val="26"/>
          <w:szCs w:val="26"/>
        </w:rPr>
        <w:t>saimnieciski izdevīgākā piedāvājuma noteikšanai un iesūtīt LBP sekretariātam apkopošanai.</w:t>
      </w:r>
    </w:p>
    <w:p w14:paraId="1672CDF3" w14:textId="77777777" w:rsidR="003251DC" w:rsidRDefault="003251DC" w:rsidP="003251DC">
      <w:pPr>
        <w:pStyle w:val="Default"/>
        <w:ind w:left="851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D5397CD" w14:textId="77777777" w:rsidR="00437B87" w:rsidRPr="007E1EDD" w:rsidRDefault="00437B87" w:rsidP="003251DC">
      <w:pPr>
        <w:pStyle w:val="Default"/>
        <w:ind w:left="851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AF379FA" w14:textId="77777777" w:rsidR="00C12C1F" w:rsidRPr="007E1EDD" w:rsidRDefault="00C12C1F" w:rsidP="00772B89">
      <w:pPr>
        <w:pStyle w:val="ListParagraph"/>
        <w:numPr>
          <w:ilvl w:val="1"/>
          <w:numId w:val="5"/>
        </w:numPr>
        <w:jc w:val="both"/>
        <w:rPr>
          <w:b/>
          <w:sz w:val="26"/>
          <w:szCs w:val="26"/>
          <w:lang w:val="lv-LV"/>
        </w:rPr>
      </w:pPr>
      <w:r w:rsidRPr="007E1EDD">
        <w:rPr>
          <w:b/>
          <w:sz w:val="26"/>
          <w:szCs w:val="26"/>
          <w:lang w:val="lv-LV"/>
        </w:rPr>
        <w:t>Advokātu biroja “Triniti” vēstule par Būvniecības valsts kontroles biroja</w:t>
      </w:r>
      <w:r w:rsidR="00000182" w:rsidRPr="007E1EDD">
        <w:rPr>
          <w:b/>
          <w:sz w:val="26"/>
          <w:szCs w:val="26"/>
          <w:lang w:val="lv-LV"/>
        </w:rPr>
        <w:t xml:space="preserve"> (BVKB)</w:t>
      </w:r>
      <w:r w:rsidRPr="007E1EDD">
        <w:rPr>
          <w:b/>
          <w:sz w:val="26"/>
          <w:szCs w:val="26"/>
          <w:lang w:val="lv-LV"/>
        </w:rPr>
        <w:t xml:space="preserve"> darbību un būvprojektu un būvju ekspertīzi.</w:t>
      </w:r>
    </w:p>
    <w:p w14:paraId="099B31E2" w14:textId="77777777" w:rsidR="00122BD4" w:rsidRPr="007E1EDD" w:rsidRDefault="00122BD4" w:rsidP="00122BD4">
      <w:pPr>
        <w:pStyle w:val="ListParagraph"/>
        <w:jc w:val="both"/>
        <w:rPr>
          <w:b/>
          <w:sz w:val="26"/>
          <w:szCs w:val="26"/>
          <w:lang w:val="lv-LV"/>
        </w:rPr>
      </w:pPr>
      <w:r w:rsidRPr="007E1EDD">
        <w:rPr>
          <w:b/>
          <w:sz w:val="26"/>
          <w:szCs w:val="26"/>
          <w:lang w:val="lv-LV"/>
        </w:rPr>
        <w:t>Ziņo</w:t>
      </w:r>
      <w:r w:rsidRPr="007E1EDD">
        <w:rPr>
          <w:sz w:val="26"/>
          <w:szCs w:val="26"/>
          <w:lang w:val="lv-LV"/>
        </w:rPr>
        <w:t>: E.Rožulapa, M.Straume</w:t>
      </w:r>
    </w:p>
    <w:p w14:paraId="21D55836" w14:textId="77777777" w:rsidR="00122BD4" w:rsidRPr="007E1EDD" w:rsidRDefault="00122BD4" w:rsidP="003251DC">
      <w:pPr>
        <w:pStyle w:val="ListParagraph"/>
        <w:jc w:val="both"/>
        <w:rPr>
          <w:sz w:val="26"/>
          <w:szCs w:val="26"/>
          <w:lang w:val="lv-LV"/>
        </w:rPr>
      </w:pPr>
    </w:p>
    <w:p w14:paraId="10A5D06F" w14:textId="4015E332" w:rsidR="003251DC" w:rsidRPr="007E1EDD" w:rsidRDefault="00122BD4" w:rsidP="003251DC">
      <w:pPr>
        <w:pStyle w:val="ListParagraph"/>
        <w:jc w:val="both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Būvniecības nozare ir i</w:t>
      </w:r>
      <w:r w:rsidR="003251DC" w:rsidRPr="007E1EDD">
        <w:rPr>
          <w:sz w:val="26"/>
          <w:szCs w:val="26"/>
          <w:lang w:val="lv-LV"/>
        </w:rPr>
        <w:t>zteik</w:t>
      </w:r>
      <w:r w:rsidRPr="007E1EDD">
        <w:rPr>
          <w:sz w:val="26"/>
          <w:szCs w:val="26"/>
          <w:lang w:val="lv-LV"/>
        </w:rPr>
        <w:t>usi</w:t>
      </w:r>
      <w:r w:rsidR="003251DC" w:rsidRPr="007E1EDD">
        <w:rPr>
          <w:sz w:val="26"/>
          <w:szCs w:val="26"/>
          <w:lang w:val="lv-LV"/>
        </w:rPr>
        <w:t xml:space="preserve"> bažas par </w:t>
      </w:r>
      <w:r w:rsidRPr="007E1EDD">
        <w:rPr>
          <w:sz w:val="26"/>
          <w:szCs w:val="26"/>
          <w:lang w:val="lv-LV"/>
        </w:rPr>
        <w:t>būvprojektu</w:t>
      </w:r>
      <w:r w:rsidR="001343FA" w:rsidRPr="007E1EDD">
        <w:rPr>
          <w:sz w:val="26"/>
          <w:szCs w:val="26"/>
          <w:lang w:val="lv-LV"/>
        </w:rPr>
        <w:t xml:space="preserve"> un </w:t>
      </w:r>
      <w:r w:rsidR="0026537F" w:rsidRPr="007E1EDD">
        <w:rPr>
          <w:sz w:val="26"/>
          <w:szCs w:val="26"/>
          <w:lang w:val="lv-LV"/>
        </w:rPr>
        <w:t>būvju ekspertu</w:t>
      </w:r>
      <w:r w:rsidR="003251DC" w:rsidRPr="007E1EDD">
        <w:rPr>
          <w:sz w:val="26"/>
          <w:szCs w:val="26"/>
          <w:lang w:val="lv-LV"/>
        </w:rPr>
        <w:t xml:space="preserve"> sertificēšanu un BVKB darbību kopumā</w:t>
      </w:r>
      <w:r w:rsidR="001343FA" w:rsidRPr="007E1EDD">
        <w:rPr>
          <w:sz w:val="26"/>
          <w:szCs w:val="26"/>
          <w:lang w:val="lv-LV"/>
        </w:rPr>
        <w:t>. Bažas rada tas, ka nozarē nepieciešamo ekspertu skaita p</w:t>
      </w:r>
      <w:r w:rsidR="0026537F">
        <w:rPr>
          <w:sz w:val="26"/>
          <w:szCs w:val="26"/>
          <w:lang w:val="lv-LV"/>
        </w:rPr>
        <w:t>rognozes nepārtraukti samazinās. Nozari satrauc tas,</w:t>
      </w:r>
      <w:r w:rsidR="001343FA" w:rsidRPr="007E1EDD">
        <w:rPr>
          <w:sz w:val="26"/>
          <w:szCs w:val="26"/>
          <w:lang w:val="lv-LV"/>
        </w:rPr>
        <w:t xml:space="preserve"> ja netiks veiktas būvprojektu ekspertīzes, būvvaldes nevarēs </w:t>
      </w:r>
      <w:r w:rsidR="000364CD">
        <w:rPr>
          <w:sz w:val="26"/>
          <w:szCs w:val="26"/>
          <w:lang w:val="lv-LV"/>
        </w:rPr>
        <w:t>saņemt atzīmi par projektēšanas nosacījumu izpildi būvatļaujā</w:t>
      </w:r>
      <w:r w:rsidR="001343FA" w:rsidRPr="007E1EDD">
        <w:rPr>
          <w:sz w:val="26"/>
          <w:szCs w:val="26"/>
          <w:lang w:val="lv-LV"/>
        </w:rPr>
        <w:t xml:space="preserve">, </w:t>
      </w:r>
      <w:r w:rsidR="000364CD">
        <w:rPr>
          <w:sz w:val="26"/>
          <w:szCs w:val="26"/>
          <w:lang w:val="lv-LV"/>
        </w:rPr>
        <w:t>kavējot būvdarbu uzsākšanu. Rezultātā tiks apdraudēta</w:t>
      </w:r>
      <w:r w:rsidR="001343FA" w:rsidRPr="007E1EDD">
        <w:rPr>
          <w:sz w:val="26"/>
          <w:szCs w:val="26"/>
          <w:lang w:val="lv-LV"/>
        </w:rPr>
        <w:t>ESF finansējum</w:t>
      </w:r>
      <w:r w:rsidR="000364CD">
        <w:rPr>
          <w:sz w:val="26"/>
          <w:szCs w:val="26"/>
          <w:lang w:val="lv-LV"/>
        </w:rPr>
        <w:t>a apgūšana</w:t>
      </w:r>
      <w:r w:rsidR="001343FA" w:rsidRPr="007E1EDD">
        <w:rPr>
          <w:sz w:val="26"/>
          <w:szCs w:val="26"/>
          <w:lang w:val="lv-LV"/>
        </w:rPr>
        <w:t xml:space="preserve"> </w:t>
      </w:r>
      <w:r w:rsidR="00000182" w:rsidRPr="007E1EDD">
        <w:rPr>
          <w:sz w:val="26"/>
          <w:szCs w:val="26"/>
          <w:lang w:val="lv-LV"/>
        </w:rPr>
        <w:t>T</w:t>
      </w:r>
      <w:r w:rsidR="001343FA" w:rsidRPr="007E1EDD">
        <w:rPr>
          <w:sz w:val="26"/>
          <w:szCs w:val="26"/>
          <w:lang w:val="lv-LV"/>
        </w:rPr>
        <w:t xml:space="preserve">āpat nav pārliecības, ka birojs virzās </w:t>
      </w:r>
      <w:r w:rsidR="003251DC" w:rsidRPr="007E1EDD">
        <w:rPr>
          <w:sz w:val="26"/>
          <w:szCs w:val="26"/>
          <w:lang w:val="lv-LV"/>
        </w:rPr>
        <w:t xml:space="preserve">uz to mērķu sasniegšanu, kas tika noteikts Būvniecības likumā. </w:t>
      </w:r>
    </w:p>
    <w:p w14:paraId="4439EA5F" w14:textId="77777777" w:rsidR="00122BD4" w:rsidRPr="007E1EDD" w:rsidRDefault="00122BD4" w:rsidP="003251DC">
      <w:pPr>
        <w:pStyle w:val="ListParagraph"/>
        <w:jc w:val="both"/>
        <w:rPr>
          <w:sz w:val="26"/>
          <w:szCs w:val="26"/>
          <w:lang w:val="lv-LV"/>
        </w:rPr>
      </w:pPr>
    </w:p>
    <w:p w14:paraId="7CE11341" w14:textId="77777777" w:rsidR="00000182" w:rsidRPr="007E1EDD" w:rsidRDefault="00122BD4" w:rsidP="003251DC">
      <w:pPr>
        <w:pStyle w:val="ListParagraph"/>
        <w:jc w:val="both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 xml:space="preserve">M.Auders </w:t>
      </w:r>
      <w:r w:rsidR="00D14644">
        <w:rPr>
          <w:sz w:val="26"/>
          <w:szCs w:val="26"/>
          <w:lang w:val="lv-LV"/>
        </w:rPr>
        <w:t xml:space="preserve">informē, ka </w:t>
      </w:r>
      <w:r w:rsidR="00000182" w:rsidRPr="007E1EDD">
        <w:rPr>
          <w:sz w:val="26"/>
          <w:szCs w:val="26"/>
          <w:lang w:val="lv-LV"/>
        </w:rPr>
        <w:t>ministrijā ir notikusi BVKB darbības izvērtēšana un pieņemti lēmumi</w:t>
      </w:r>
      <w:r w:rsidR="00291AA0">
        <w:rPr>
          <w:sz w:val="26"/>
          <w:szCs w:val="26"/>
          <w:lang w:val="lv-LV"/>
        </w:rPr>
        <w:t xml:space="preserve">, ministrija veiks vairākus preventīvus pasākumus, lai padziļināti veiktu BVKB darbības uzraudzību, ministrija vērtēs: </w:t>
      </w:r>
    </w:p>
    <w:p w14:paraId="61AC8F29" w14:textId="77777777" w:rsidR="0019421F" w:rsidRDefault="00291AA0" w:rsidP="00291AA0">
      <w:pPr>
        <w:pStyle w:val="ListParagraph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- </w:t>
      </w:r>
      <w:r w:rsidRPr="007E1EDD">
        <w:rPr>
          <w:sz w:val="26"/>
          <w:szCs w:val="26"/>
          <w:lang w:val="lv-LV"/>
        </w:rPr>
        <w:t>BV</w:t>
      </w:r>
      <w:r>
        <w:rPr>
          <w:sz w:val="26"/>
          <w:szCs w:val="26"/>
          <w:lang w:val="lv-LV"/>
        </w:rPr>
        <w:t>K</w:t>
      </w:r>
      <w:r w:rsidRPr="007E1EDD">
        <w:rPr>
          <w:sz w:val="26"/>
          <w:szCs w:val="26"/>
          <w:lang w:val="lv-LV"/>
        </w:rPr>
        <w:t>B</w:t>
      </w:r>
      <w:r>
        <w:rPr>
          <w:sz w:val="26"/>
          <w:szCs w:val="26"/>
          <w:lang w:val="lv-LV"/>
        </w:rPr>
        <w:t xml:space="preserve"> būvprojektu un būvju ekspertu sertifikācijas </w:t>
      </w:r>
      <w:r w:rsidRPr="007E1EDD">
        <w:rPr>
          <w:sz w:val="26"/>
          <w:szCs w:val="26"/>
          <w:lang w:val="lv-LV"/>
        </w:rPr>
        <w:t>plān</w:t>
      </w:r>
      <w:r>
        <w:rPr>
          <w:sz w:val="26"/>
          <w:szCs w:val="26"/>
          <w:lang w:val="lv-LV"/>
        </w:rPr>
        <w:t>a izpildi</w:t>
      </w:r>
      <w:r w:rsidR="00053604">
        <w:rPr>
          <w:sz w:val="26"/>
          <w:szCs w:val="26"/>
          <w:lang w:val="lv-LV"/>
        </w:rPr>
        <w:t xml:space="preserve"> un ekspertu skaita prognozes būtisko samazinājumu</w:t>
      </w:r>
      <w:r>
        <w:rPr>
          <w:sz w:val="26"/>
          <w:szCs w:val="26"/>
          <w:lang w:val="lv-LV"/>
        </w:rPr>
        <w:t>;</w:t>
      </w:r>
    </w:p>
    <w:p w14:paraId="33FCFD20" w14:textId="61926B7D" w:rsidR="00291AA0" w:rsidRDefault="00291AA0" w:rsidP="00291AA0">
      <w:pPr>
        <w:pStyle w:val="ListParagraph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- BVKB komunikāciju</w:t>
      </w:r>
      <w:r w:rsidRPr="00291AA0">
        <w:rPr>
          <w:sz w:val="26"/>
          <w:szCs w:val="26"/>
          <w:lang w:val="lv-LV"/>
        </w:rPr>
        <w:t xml:space="preserve"> </w:t>
      </w:r>
      <w:r w:rsidRPr="007E1EDD">
        <w:rPr>
          <w:sz w:val="26"/>
          <w:szCs w:val="26"/>
          <w:lang w:val="lv-LV"/>
        </w:rPr>
        <w:t>ar mēdijiem</w:t>
      </w:r>
      <w:r w:rsidR="00053604">
        <w:rPr>
          <w:sz w:val="26"/>
          <w:szCs w:val="26"/>
          <w:lang w:val="lv-LV"/>
        </w:rPr>
        <w:t>, nosakot komunikācijas saskaņojumu ar ministriju,</w:t>
      </w:r>
      <w:r w:rsidR="00D14644">
        <w:rPr>
          <w:sz w:val="26"/>
          <w:szCs w:val="26"/>
          <w:lang w:val="lv-LV"/>
        </w:rPr>
        <w:t xml:space="preserve"> komunikācijas plāna izstrādi</w:t>
      </w:r>
      <w:r w:rsidR="00053604">
        <w:rPr>
          <w:sz w:val="26"/>
          <w:szCs w:val="26"/>
          <w:lang w:val="lv-LV"/>
        </w:rPr>
        <w:t xml:space="preserve"> </w:t>
      </w:r>
    </w:p>
    <w:p w14:paraId="0B877751" w14:textId="77777777" w:rsidR="00291AA0" w:rsidRPr="007E1EDD" w:rsidRDefault="00291AA0" w:rsidP="00291AA0">
      <w:pPr>
        <w:pStyle w:val="ListParagraph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- tiks izvērtēta biroja darbība</w:t>
      </w:r>
      <w:r w:rsidR="00053604">
        <w:rPr>
          <w:sz w:val="26"/>
          <w:szCs w:val="26"/>
          <w:lang w:val="lv-LV"/>
        </w:rPr>
        <w:t xml:space="preserve">, </w:t>
      </w:r>
      <w:r w:rsidR="00437B87">
        <w:rPr>
          <w:sz w:val="26"/>
          <w:szCs w:val="26"/>
          <w:lang w:val="lv-LV"/>
        </w:rPr>
        <w:t xml:space="preserve">vasarā tiks veikts </w:t>
      </w:r>
      <w:r w:rsidR="00437B87" w:rsidRPr="004633C4">
        <w:rPr>
          <w:sz w:val="26"/>
          <w:szCs w:val="26"/>
          <w:lang w:val="lv-LV"/>
        </w:rPr>
        <w:t>audits par līdzekļu izlietojumu, atbilstoši birojam izvirzītajiem mērķiem.</w:t>
      </w:r>
    </w:p>
    <w:p w14:paraId="66F904DD" w14:textId="77777777" w:rsidR="00000182" w:rsidRPr="007E1EDD" w:rsidRDefault="00000182" w:rsidP="003251DC">
      <w:pPr>
        <w:pStyle w:val="ListParagraph"/>
        <w:jc w:val="both"/>
        <w:rPr>
          <w:sz w:val="26"/>
          <w:szCs w:val="26"/>
          <w:lang w:val="lv-LV"/>
        </w:rPr>
      </w:pPr>
    </w:p>
    <w:p w14:paraId="7A3C7317" w14:textId="5D9EF7EF" w:rsidR="00253499" w:rsidRPr="007E1EDD" w:rsidRDefault="00586B28" w:rsidP="00362E3E">
      <w:pPr>
        <w:ind w:left="851" w:right="141" w:hanging="851"/>
        <w:jc w:val="both"/>
        <w:rPr>
          <w:iCs/>
          <w:sz w:val="26"/>
          <w:szCs w:val="26"/>
          <w:lang w:val="lv-LV"/>
        </w:rPr>
      </w:pPr>
      <w:r w:rsidRPr="007E1EDD">
        <w:rPr>
          <w:b/>
          <w:sz w:val="26"/>
          <w:szCs w:val="26"/>
          <w:lang w:val="lv-LV"/>
        </w:rPr>
        <w:t xml:space="preserve">Nolemj: </w:t>
      </w:r>
      <w:r w:rsidR="00437B87">
        <w:rPr>
          <w:iCs/>
          <w:sz w:val="26"/>
          <w:szCs w:val="26"/>
          <w:lang w:val="lv-LV"/>
        </w:rPr>
        <w:t>Ņemot vērā m</w:t>
      </w:r>
      <w:r w:rsidR="00C37FC1" w:rsidRPr="007E1EDD">
        <w:rPr>
          <w:iCs/>
          <w:sz w:val="26"/>
          <w:szCs w:val="26"/>
          <w:lang w:val="lv-LV"/>
        </w:rPr>
        <w:t>inistrija</w:t>
      </w:r>
      <w:r w:rsidR="00437B87">
        <w:rPr>
          <w:iCs/>
          <w:sz w:val="26"/>
          <w:szCs w:val="26"/>
          <w:lang w:val="lv-LV"/>
        </w:rPr>
        <w:t xml:space="preserve">s </w:t>
      </w:r>
      <w:r w:rsidR="00D14644">
        <w:rPr>
          <w:iCs/>
          <w:sz w:val="26"/>
          <w:szCs w:val="26"/>
          <w:lang w:val="lv-LV"/>
        </w:rPr>
        <w:t xml:space="preserve">plānotos </w:t>
      </w:r>
      <w:r w:rsidR="00437B87">
        <w:rPr>
          <w:iCs/>
          <w:sz w:val="26"/>
          <w:szCs w:val="26"/>
          <w:lang w:val="lv-LV"/>
        </w:rPr>
        <w:t xml:space="preserve"> </w:t>
      </w:r>
      <w:r w:rsidR="00C37FC1" w:rsidRPr="007E1EDD">
        <w:rPr>
          <w:iCs/>
          <w:sz w:val="26"/>
          <w:szCs w:val="26"/>
          <w:lang w:val="lv-LV"/>
        </w:rPr>
        <w:t>preventīv</w:t>
      </w:r>
      <w:r w:rsidR="00437B87">
        <w:rPr>
          <w:iCs/>
          <w:sz w:val="26"/>
          <w:szCs w:val="26"/>
          <w:lang w:val="lv-LV"/>
        </w:rPr>
        <w:t>o</w:t>
      </w:r>
      <w:r w:rsidR="00C37FC1" w:rsidRPr="007E1EDD">
        <w:rPr>
          <w:iCs/>
          <w:sz w:val="26"/>
          <w:szCs w:val="26"/>
          <w:lang w:val="lv-LV"/>
        </w:rPr>
        <w:t xml:space="preserve">s </w:t>
      </w:r>
      <w:r w:rsidR="00437B87">
        <w:rPr>
          <w:iCs/>
          <w:sz w:val="26"/>
          <w:szCs w:val="26"/>
          <w:lang w:val="lv-LV"/>
        </w:rPr>
        <w:t>pasākumus</w:t>
      </w:r>
      <w:r w:rsidR="00D14644">
        <w:rPr>
          <w:iCs/>
          <w:sz w:val="26"/>
          <w:szCs w:val="26"/>
          <w:lang w:val="lv-LV"/>
        </w:rPr>
        <w:t xml:space="preserve"> un</w:t>
      </w:r>
      <w:r w:rsidR="00C37FC1" w:rsidRPr="007E1EDD">
        <w:rPr>
          <w:iCs/>
          <w:sz w:val="26"/>
          <w:szCs w:val="26"/>
          <w:lang w:val="lv-LV"/>
        </w:rPr>
        <w:t xml:space="preserve">  B</w:t>
      </w:r>
      <w:r w:rsidR="00A66676" w:rsidRPr="007E1EDD">
        <w:rPr>
          <w:iCs/>
          <w:sz w:val="26"/>
          <w:szCs w:val="26"/>
          <w:lang w:val="lv-LV"/>
        </w:rPr>
        <w:t>VKB</w:t>
      </w:r>
      <w:r w:rsidR="00C37FC1" w:rsidRPr="007E1EDD">
        <w:rPr>
          <w:iCs/>
          <w:sz w:val="26"/>
          <w:szCs w:val="26"/>
          <w:lang w:val="lv-LV"/>
        </w:rPr>
        <w:t xml:space="preserve"> </w:t>
      </w:r>
      <w:r w:rsidR="00A66676" w:rsidRPr="007E1EDD">
        <w:rPr>
          <w:iCs/>
          <w:sz w:val="26"/>
          <w:szCs w:val="26"/>
          <w:lang w:val="lv-LV"/>
        </w:rPr>
        <w:t xml:space="preserve">darbības </w:t>
      </w:r>
      <w:r w:rsidR="00D14644" w:rsidRPr="007E1EDD">
        <w:rPr>
          <w:iCs/>
          <w:sz w:val="26"/>
          <w:szCs w:val="26"/>
          <w:lang w:val="lv-LV"/>
        </w:rPr>
        <w:t>izvērtēšan</w:t>
      </w:r>
      <w:r w:rsidR="00D14644">
        <w:rPr>
          <w:iCs/>
          <w:sz w:val="26"/>
          <w:szCs w:val="26"/>
          <w:lang w:val="lv-LV"/>
        </w:rPr>
        <w:t>u</w:t>
      </w:r>
      <w:r w:rsidR="00A66676" w:rsidRPr="007E1EDD">
        <w:rPr>
          <w:iCs/>
          <w:sz w:val="26"/>
          <w:szCs w:val="26"/>
          <w:lang w:val="lv-LV"/>
        </w:rPr>
        <w:t>, pie jautājuma par BVKB darbu un būvprojektu un būvju ekspert</w:t>
      </w:r>
      <w:r w:rsidR="00437B87">
        <w:rPr>
          <w:iCs/>
          <w:sz w:val="26"/>
          <w:szCs w:val="26"/>
          <w:lang w:val="lv-LV"/>
        </w:rPr>
        <w:t xml:space="preserve">u </w:t>
      </w:r>
      <w:r w:rsidR="00D14644">
        <w:rPr>
          <w:iCs/>
          <w:sz w:val="26"/>
          <w:szCs w:val="26"/>
          <w:lang w:val="lv-LV"/>
        </w:rPr>
        <w:t>sertificēšanu</w:t>
      </w:r>
      <w:r w:rsidR="00D14644" w:rsidRPr="007E1EDD">
        <w:rPr>
          <w:iCs/>
          <w:sz w:val="26"/>
          <w:szCs w:val="26"/>
          <w:lang w:val="lv-LV"/>
        </w:rPr>
        <w:t xml:space="preserve"> </w:t>
      </w:r>
      <w:r w:rsidR="00A66676" w:rsidRPr="007E1EDD">
        <w:rPr>
          <w:iCs/>
          <w:sz w:val="26"/>
          <w:szCs w:val="26"/>
          <w:lang w:val="lv-LV"/>
        </w:rPr>
        <w:t>atgriezties pēc 2016.gada 1.jūlija</w:t>
      </w:r>
      <w:r w:rsidR="00291AA0">
        <w:rPr>
          <w:iCs/>
          <w:sz w:val="26"/>
          <w:szCs w:val="26"/>
          <w:lang w:val="lv-LV"/>
        </w:rPr>
        <w:t>.</w:t>
      </w:r>
    </w:p>
    <w:p w14:paraId="7C182D44" w14:textId="77777777" w:rsidR="009D0ED1" w:rsidRPr="007E1EDD" w:rsidRDefault="009D0ED1" w:rsidP="009D0ED1">
      <w:pPr>
        <w:pStyle w:val="ListParagraph"/>
        <w:rPr>
          <w:b/>
          <w:sz w:val="26"/>
          <w:szCs w:val="26"/>
          <w:lang w:val="lv-LV"/>
        </w:rPr>
      </w:pPr>
    </w:p>
    <w:p w14:paraId="468D89E8" w14:textId="77777777" w:rsidR="009D0ED1" w:rsidRPr="007E1EDD" w:rsidRDefault="009D0ED1" w:rsidP="009D0ED1">
      <w:pPr>
        <w:ind w:right="141"/>
        <w:jc w:val="center"/>
        <w:rPr>
          <w:sz w:val="26"/>
          <w:szCs w:val="26"/>
          <w:lang w:val="lv-LV"/>
        </w:rPr>
      </w:pPr>
      <w:r w:rsidRPr="007E1EDD">
        <w:rPr>
          <w:b/>
          <w:bCs/>
          <w:sz w:val="26"/>
          <w:szCs w:val="26"/>
          <w:lang w:val="lv-LV"/>
        </w:rPr>
        <w:t>4.§</w:t>
      </w:r>
    </w:p>
    <w:p w14:paraId="3EF05B07" w14:textId="77777777" w:rsidR="009D0ED1" w:rsidRPr="007E1EDD" w:rsidRDefault="009D0ED1" w:rsidP="009D0ED1">
      <w:pPr>
        <w:pBdr>
          <w:bottom w:val="single" w:sz="6" w:space="1" w:color="auto"/>
        </w:pBdr>
        <w:ind w:right="141"/>
        <w:jc w:val="center"/>
        <w:rPr>
          <w:b/>
          <w:sz w:val="26"/>
          <w:szCs w:val="26"/>
          <w:lang w:val="lv-LV"/>
        </w:rPr>
      </w:pPr>
      <w:r w:rsidRPr="007E1EDD">
        <w:rPr>
          <w:b/>
          <w:sz w:val="26"/>
          <w:szCs w:val="26"/>
          <w:lang w:val="lv-LV"/>
        </w:rPr>
        <w:t>Darba plāns nākamajai Latvijas Būvniecības padomes sēdei.</w:t>
      </w:r>
    </w:p>
    <w:p w14:paraId="25E0FBE7" w14:textId="77777777" w:rsidR="00C37FC1" w:rsidRPr="007E1EDD" w:rsidRDefault="00C37FC1" w:rsidP="009D0ED1">
      <w:pPr>
        <w:pBdr>
          <w:bottom w:val="single" w:sz="6" w:space="1" w:color="auto"/>
        </w:pBdr>
        <w:ind w:right="141"/>
        <w:jc w:val="center"/>
        <w:rPr>
          <w:b/>
          <w:sz w:val="26"/>
          <w:szCs w:val="26"/>
          <w:lang w:val="lv-LV"/>
        </w:rPr>
      </w:pPr>
    </w:p>
    <w:p w14:paraId="432C9706" w14:textId="77777777" w:rsidR="009D0ED1" w:rsidRPr="007E1EDD" w:rsidRDefault="009D0ED1" w:rsidP="00C37FC1">
      <w:pPr>
        <w:spacing w:after="200" w:line="276" w:lineRule="auto"/>
        <w:rPr>
          <w:sz w:val="26"/>
          <w:szCs w:val="26"/>
          <w:lang w:val="lv-LV"/>
        </w:rPr>
      </w:pPr>
      <w:r w:rsidRPr="007E1EDD">
        <w:rPr>
          <w:b/>
          <w:iCs/>
          <w:sz w:val="26"/>
          <w:szCs w:val="26"/>
          <w:lang w:val="lv-LV"/>
        </w:rPr>
        <w:t>Ziņo:</w:t>
      </w:r>
      <w:r w:rsidRPr="007E1EDD">
        <w:rPr>
          <w:iCs/>
          <w:sz w:val="26"/>
          <w:szCs w:val="26"/>
          <w:lang w:val="lv-LV"/>
        </w:rPr>
        <w:t xml:space="preserve"> </w:t>
      </w:r>
      <w:r w:rsidRPr="007E1EDD">
        <w:rPr>
          <w:bCs/>
          <w:sz w:val="26"/>
          <w:szCs w:val="26"/>
          <w:lang w:val="lv-LV" w:eastAsia="lv-LV"/>
        </w:rPr>
        <w:t>P.Dzirkals</w:t>
      </w:r>
    </w:p>
    <w:p w14:paraId="20AA8D4F" w14:textId="77777777" w:rsidR="00A66676" w:rsidRPr="007E1EDD" w:rsidRDefault="00C37FC1" w:rsidP="00A66676">
      <w:pPr>
        <w:ind w:left="851" w:right="141" w:hanging="851"/>
        <w:jc w:val="both"/>
        <w:rPr>
          <w:iCs/>
          <w:sz w:val="26"/>
          <w:szCs w:val="26"/>
          <w:lang w:val="lv-LV"/>
        </w:rPr>
      </w:pPr>
      <w:r w:rsidRPr="007E1EDD">
        <w:rPr>
          <w:b/>
          <w:sz w:val="26"/>
          <w:szCs w:val="26"/>
          <w:lang w:val="lv-LV"/>
        </w:rPr>
        <w:t xml:space="preserve">Nolemj: </w:t>
      </w:r>
      <w:r w:rsidR="00A66676" w:rsidRPr="007E1EDD">
        <w:rPr>
          <w:sz w:val="26"/>
          <w:szCs w:val="26"/>
          <w:lang w:val="lv-LV"/>
        </w:rPr>
        <w:t>1.</w:t>
      </w:r>
      <w:r w:rsidR="00A66676" w:rsidRPr="007E1EDD">
        <w:rPr>
          <w:b/>
          <w:sz w:val="26"/>
          <w:szCs w:val="26"/>
          <w:lang w:val="lv-LV"/>
        </w:rPr>
        <w:t xml:space="preserve"> </w:t>
      </w:r>
      <w:r w:rsidR="00A66676" w:rsidRPr="007E1EDD">
        <w:rPr>
          <w:iCs/>
          <w:sz w:val="26"/>
          <w:szCs w:val="26"/>
          <w:lang w:val="lv-LV"/>
        </w:rPr>
        <w:t>Nākamo Latvijas būvniecības padomes sēdi sasaukt 2016.gada 6.jūnijā, pl.11:00,  Ekonomikas ministrijā;</w:t>
      </w:r>
    </w:p>
    <w:p w14:paraId="49FBD828" w14:textId="77777777" w:rsidR="00A66676" w:rsidRPr="007E1EDD" w:rsidRDefault="00A66676" w:rsidP="00A66676">
      <w:pPr>
        <w:ind w:left="851" w:right="141" w:hanging="851"/>
        <w:jc w:val="both"/>
        <w:rPr>
          <w:sz w:val="26"/>
          <w:szCs w:val="26"/>
          <w:lang w:val="lv-LV"/>
        </w:rPr>
      </w:pPr>
      <w:r w:rsidRPr="007E1EDD">
        <w:rPr>
          <w:b/>
          <w:sz w:val="26"/>
          <w:szCs w:val="26"/>
          <w:lang w:val="lv-LV"/>
        </w:rPr>
        <w:tab/>
      </w:r>
      <w:r w:rsidRPr="00291AA0">
        <w:rPr>
          <w:sz w:val="26"/>
          <w:szCs w:val="26"/>
          <w:lang w:val="lv-LV"/>
        </w:rPr>
        <w:t xml:space="preserve">  2.</w:t>
      </w:r>
      <w:r w:rsidRPr="007E1EDD">
        <w:rPr>
          <w:iCs/>
          <w:sz w:val="26"/>
          <w:szCs w:val="26"/>
          <w:lang w:val="lv-LV"/>
        </w:rPr>
        <w:t xml:space="preserve"> Nākamās sēdes Darba kārtībā iekļaut jautājumu par būvniecības </w:t>
      </w:r>
      <w:r w:rsidRPr="007E1EDD">
        <w:rPr>
          <w:sz w:val="26"/>
          <w:szCs w:val="26"/>
          <w:lang w:val="lv-LV"/>
        </w:rPr>
        <w:t xml:space="preserve">dokumentu elektroniskāko apriti </w:t>
      </w:r>
      <w:r w:rsidR="00772B89" w:rsidRPr="007E1EDD">
        <w:rPr>
          <w:sz w:val="26"/>
          <w:szCs w:val="26"/>
          <w:lang w:val="lv-LV"/>
        </w:rPr>
        <w:t>B</w:t>
      </w:r>
      <w:r w:rsidRPr="007E1EDD">
        <w:rPr>
          <w:sz w:val="26"/>
          <w:szCs w:val="26"/>
          <w:lang w:val="lv-LV"/>
        </w:rPr>
        <w:t>ūvniecības informācijas sistēm</w:t>
      </w:r>
      <w:r w:rsidR="00772B89" w:rsidRPr="007E1EDD">
        <w:rPr>
          <w:sz w:val="26"/>
          <w:szCs w:val="26"/>
          <w:lang w:val="lv-LV"/>
        </w:rPr>
        <w:t>ā</w:t>
      </w:r>
      <w:r w:rsidRPr="007E1EDD">
        <w:rPr>
          <w:sz w:val="26"/>
          <w:szCs w:val="26"/>
          <w:lang w:val="lv-LV"/>
        </w:rPr>
        <w:t xml:space="preserve"> (BIS)</w:t>
      </w:r>
      <w:r w:rsidR="00772B89" w:rsidRPr="007E1EDD">
        <w:rPr>
          <w:sz w:val="26"/>
          <w:szCs w:val="26"/>
          <w:lang w:val="lv-LV"/>
        </w:rPr>
        <w:t>.</w:t>
      </w:r>
      <w:r w:rsidRPr="007E1EDD">
        <w:rPr>
          <w:sz w:val="26"/>
          <w:szCs w:val="26"/>
          <w:lang w:val="lv-LV"/>
        </w:rPr>
        <w:t xml:space="preserve"> </w:t>
      </w:r>
    </w:p>
    <w:p w14:paraId="5DA042CF" w14:textId="77777777" w:rsidR="00A66676" w:rsidRPr="007E1EDD" w:rsidRDefault="00A66676" w:rsidP="00772B89">
      <w:pPr>
        <w:pStyle w:val="ListParagraph"/>
        <w:numPr>
          <w:ilvl w:val="0"/>
          <w:numId w:val="2"/>
        </w:numPr>
        <w:ind w:left="851" w:right="141" w:firstLine="142"/>
        <w:jc w:val="both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Padomes locekļiem, sūtīt priekšlikumus par sēdē iekļaujamiem jautājumiem.</w:t>
      </w:r>
    </w:p>
    <w:p w14:paraId="682FD597" w14:textId="77777777" w:rsidR="00741505" w:rsidRPr="007E1EDD" w:rsidRDefault="00741505" w:rsidP="00362E3E">
      <w:pPr>
        <w:pStyle w:val="ListParagraph"/>
        <w:ind w:right="141"/>
        <w:jc w:val="both"/>
        <w:rPr>
          <w:sz w:val="26"/>
          <w:szCs w:val="26"/>
          <w:lang w:val="lv-LV"/>
        </w:rPr>
      </w:pPr>
    </w:p>
    <w:p w14:paraId="0E21EC42" w14:textId="77777777" w:rsidR="00253499" w:rsidRPr="007E1EDD" w:rsidRDefault="00B07BE3" w:rsidP="00362E3E">
      <w:pPr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Sēdi slēdz 1</w:t>
      </w:r>
      <w:r w:rsidR="002F2A33" w:rsidRPr="007E1EDD">
        <w:rPr>
          <w:sz w:val="26"/>
          <w:szCs w:val="26"/>
          <w:lang w:val="lv-LV"/>
        </w:rPr>
        <w:t>2</w:t>
      </w:r>
      <w:r w:rsidRPr="007E1EDD">
        <w:rPr>
          <w:sz w:val="26"/>
          <w:szCs w:val="26"/>
          <w:lang w:val="lv-LV"/>
        </w:rPr>
        <w:t>:</w:t>
      </w:r>
      <w:r w:rsidR="00362E3E" w:rsidRPr="007E1EDD">
        <w:rPr>
          <w:sz w:val="26"/>
          <w:szCs w:val="26"/>
          <w:lang w:val="lv-LV"/>
        </w:rPr>
        <w:t>45</w:t>
      </w:r>
    </w:p>
    <w:p w14:paraId="467150C1" w14:textId="77777777" w:rsidR="00881275" w:rsidRPr="007E1EDD" w:rsidRDefault="00881275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14:paraId="0433DF79" w14:textId="77777777" w:rsidR="00B07BE3" w:rsidRPr="007E1EDD" w:rsidRDefault="00B07BE3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14:paraId="5510D2E3" w14:textId="77777777" w:rsidR="00253499" w:rsidRPr="007E1EDD" w:rsidRDefault="005A0F83" w:rsidP="005A0F83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>Padomes priekšsēdētājs</w:t>
      </w:r>
      <w:r w:rsidRPr="007E1EDD">
        <w:rPr>
          <w:sz w:val="26"/>
          <w:szCs w:val="26"/>
          <w:lang w:val="lv-LV"/>
        </w:rPr>
        <w:tab/>
        <w:t>P.Dzirkals</w:t>
      </w:r>
    </w:p>
    <w:p w14:paraId="01773592" w14:textId="77777777" w:rsidR="007C4DE1" w:rsidRPr="007E1EDD" w:rsidRDefault="00785A92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 xml:space="preserve">                                                                                                                      </w:t>
      </w:r>
    </w:p>
    <w:p w14:paraId="554ED31E" w14:textId="77777777" w:rsidR="00881275" w:rsidRPr="007E1EDD" w:rsidRDefault="00881275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14:paraId="4C05FEC4" w14:textId="77777777" w:rsidR="00253499" w:rsidRPr="007E1EDD" w:rsidRDefault="00253499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14:paraId="1D0B747B" w14:textId="77777777" w:rsidR="00881275" w:rsidRPr="007E1EDD" w:rsidRDefault="00785A92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7E1EDD">
        <w:rPr>
          <w:sz w:val="26"/>
          <w:szCs w:val="26"/>
          <w:lang w:val="lv-LV"/>
        </w:rPr>
        <w:t xml:space="preserve">Protokolēja                                                                                                   </w:t>
      </w:r>
      <w:r w:rsidR="005A0F83" w:rsidRPr="007E1EDD">
        <w:rPr>
          <w:sz w:val="26"/>
          <w:szCs w:val="26"/>
          <w:lang w:val="lv-LV"/>
        </w:rPr>
        <w:t xml:space="preserve">      </w:t>
      </w:r>
      <w:r w:rsidRPr="007E1EDD">
        <w:rPr>
          <w:sz w:val="26"/>
          <w:szCs w:val="26"/>
          <w:lang w:val="lv-LV"/>
        </w:rPr>
        <w:t xml:space="preserve"> </w:t>
      </w:r>
      <w:r w:rsidR="00745A9B" w:rsidRPr="007E1EDD">
        <w:rPr>
          <w:sz w:val="26"/>
          <w:szCs w:val="26"/>
          <w:lang w:val="lv-LV"/>
        </w:rPr>
        <w:t>I.Rostoka</w:t>
      </w:r>
    </w:p>
    <w:p w14:paraId="5B804CE7" w14:textId="77777777" w:rsidR="00DB5601" w:rsidRPr="007E1EDD" w:rsidRDefault="00DB5601" w:rsidP="00707EC1">
      <w:pPr>
        <w:ind w:right="141"/>
        <w:rPr>
          <w:sz w:val="26"/>
          <w:szCs w:val="26"/>
          <w:lang w:val="lv-LV"/>
        </w:rPr>
      </w:pPr>
    </w:p>
    <w:sectPr w:rsidR="00DB5601" w:rsidRPr="007E1EDD" w:rsidSect="00382D83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34604" w14:textId="77777777" w:rsidR="005461F3" w:rsidRDefault="005461F3" w:rsidP="00881275">
      <w:r>
        <w:separator/>
      </w:r>
    </w:p>
  </w:endnote>
  <w:endnote w:type="continuationSeparator" w:id="0">
    <w:p w14:paraId="66412713" w14:textId="77777777" w:rsidR="005461F3" w:rsidRDefault="005461F3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2BEB" w14:textId="77777777" w:rsidR="00062DFC" w:rsidRDefault="00062DFC" w:rsidP="00382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CA941D" w14:textId="77777777" w:rsidR="00062DFC" w:rsidRDefault="00062DFC" w:rsidP="00382D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5A846" w14:textId="77777777" w:rsidR="00062DFC" w:rsidRDefault="00062DFC" w:rsidP="00382D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5CC4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. lapa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95CC4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3CC61" w14:textId="77777777" w:rsidR="005461F3" w:rsidRDefault="005461F3" w:rsidP="00881275">
      <w:r>
        <w:separator/>
      </w:r>
    </w:p>
  </w:footnote>
  <w:footnote w:type="continuationSeparator" w:id="0">
    <w:p w14:paraId="38F3C027" w14:textId="77777777" w:rsidR="005461F3" w:rsidRDefault="005461F3" w:rsidP="00881275">
      <w:r>
        <w:continuationSeparator/>
      </w:r>
    </w:p>
  </w:footnote>
  <w:footnote w:id="1">
    <w:p w14:paraId="0B088960" w14:textId="77777777" w:rsidR="00062DFC" w:rsidRDefault="00062DFC" w:rsidP="0097312A">
      <w:pPr>
        <w:spacing w:before="40" w:after="40"/>
        <w:jc w:val="both"/>
        <w:rPr>
          <w:rFonts w:ascii="Arial" w:hAnsi="Arial" w:cs="Arial"/>
          <w:sz w:val="20"/>
          <w:szCs w:val="20"/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97312A">
        <w:rPr>
          <w:sz w:val="20"/>
          <w:szCs w:val="20"/>
        </w:rPr>
        <w:t>Eiropas Parlamenta un Padomes 25.10.2012</w:t>
      </w:r>
      <w:r>
        <w:rPr>
          <w:sz w:val="20"/>
          <w:szCs w:val="20"/>
        </w:rPr>
        <w:t xml:space="preserve"> Direktīva</w:t>
      </w:r>
      <w:r w:rsidRPr="0097312A">
        <w:rPr>
          <w:sz w:val="20"/>
          <w:szCs w:val="20"/>
        </w:rPr>
        <w:t xml:space="preserve"> 2012/27/ES par energoefektivitāti, ar ko groza Direktīvas 2009/125/EK un 2010/30/ES un atceļ Direktīvas 2004/8/EK un 2006/32/EK</w:t>
      </w:r>
      <w:r>
        <w:rPr>
          <w:rFonts w:ascii="Arial" w:hAnsi="Arial" w:cs="Arial"/>
          <w:sz w:val="20"/>
          <w:szCs w:val="20"/>
        </w:rPr>
        <w:t>.</w:t>
      </w:r>
    </w:p>
    <w:p w14:paraId="618ACCBD" w14:textId="77777777" w:rsidR="00062DFC" w:rsidRPr="0097312A" w:rsidRDefault="00062DFC">
      <w:pPr>
        <w:pStyle w:val="FootnoteText"/>
        <w:rPr>
          <w:lang w:val="lv-LV"/>
        </w:rPr>
      </w:pPr>
    </w:p>
  </w:footnote>
  <w:footnote w:id="2">
    <w:p w14:paraId="24DD6217" w14:textId="77777777" w:rsidR="00062DFC" w:rsidRPr="0097312A" w:rsidRDefault="00062DFC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97312A">
        <w:t xml:space="preserve">Eiropas Parlamenta un Padomes </w:t>
      </w:r>
      <w:r>
        <w:t>Direktīva 2010/31/ES par ēku energoefektivitāti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06F7C" w14:textId="77777777" w:rsidR="00062DFC" w:rsidRDefault="00062DFC" w:rsidP="00382D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Nr.7, 09.05.2016.</w:t>
    </w:r>
  </w:p>
  <w:p w14:paraId="65A1BE96" w14:textId="77777777" w:rsidR="00062DFC" w:rsidRPr="00414738" w:rsidRDefault="00062DFC" w:rsidP="00382D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8623E"/>
    <w:multiLevelType w:val="multilevel"/>
    <w:tmpl w:val="6D8032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3FFE42E7"/>
    <w:multiLevelType w:val="multilevel"/>
    <w:tmpl w:val="A7F4BC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31B76B4"/>
    <w:multiLevelType w:val="hybridMultilevel"/>
    <w:tmpl w:val="DE7E18C4"/>
    <w:lvl w:ilvl="0" w:tplc="D632C3D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8624E5"/>
    <w:multiLevelType w:val="multilevel"/>
    <w:tmpl w:val="1E3C3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687400E7"/>
    <w:multiLevelType w:val="multilevel"/>
    <w:tmpl w:val="9D88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5"/>
    <w:rsid w:val="00000182"/>
    <w:rsid w:val="000001FA"/>
    <w:rsid w:val="00001B99"/>
    <w:rsid w:val="0002666D"/>
    <w:rsid w:val="00032957"/>
    <w:rsid w:val="00033F41"/>
    <w:rsid w:val="000364CD"/>
    <w:rsid w:val="00047572"/>
    <w:rsid w:val="00053604"/>
    <w:rsid w:val="000600C0"/>
    <w:rsid w:val="00062DFC"/>
    <w:rsid w:val="000748F4"/>
    <w:rsid w:val="00082E95"/>
    <w:rsid w:val="000A3805"/>
    <w:rsid w:val="000A4823"/>
    <w:rsid w:val="000B0B44"/>
    <w:rsid w:val="000C2860"/>
    <w:rsid w:val="000F0BC9"/>
    <w:rsid w:val="000F4441"/>
    <w:rsid w:val="001225AE"/>
    <w:rsid w:val="00122BD4"/>
    <w:rsid w:val="00127958"/>
    <w:rsid w:val="001343FA"/>
    <w:rsid w:val="001360DA"/>
    <w:rsid w:val="001536D5"/>
    <w:rsid w:val="001613D9"/>
    <w:rsid w:val="001613F3"/>
    <w:rsid w:val="0017304C"/>
    <w:rsid w:val="00177CE6"/>
    <w:rsid w:val="0019421F"/>
    <w:rsid w:val="001A1FF2"/>
    <w:rsid w:val="001A27B3"/>
    <w:rsid w:val="001B0835"/>
    <w:rsid w:val="001B1AFF"/>
    <w:rsid w:val="001B570B"/>
    <w:rsid w:val="001B7B9A"/>
    <w:rsid w:val="001C399C"/>
    <w:rsid w:val="001D4A6D"/>
    <w:rsid w:val="001E398F"/>
    <w:rsid w:val="001E50BA"/>
    <w:rsid w:val="001F079E"/>
    <w:rsid w:val="00213BA9"/>
    <w:rsid w:val="00220CE8"/>
    <w:rsid w:val="00224791"/>
    <w:rsid w:val="00242401"/>
    <w:rsid w:val="00253499"/>
    <w:rsid w:val="0026037A"/>
    <w:rsid w:val="002603E1"/>
    <w:rsid w:val="0026537F"/>
    <w:rsid w:val="002775D0"/>
    <w:rsid w:val="00281DAE"/>
    <w:rsid w:val="002839B2"/>
    <w:rsid w:val="00285959"/>
    <w:rsid w:val="00287E93"/>
    <w:rsid w:val="00291AA0"/>
    <w:rsid w:val="002A00CA"/>
    <w:rsid w:val="002A2694"/>
    <w:rsid w:val="002A6FAE"/>
    <w:rsid w:val="002C1369"/>
    <w:rsid w:val="002E055C"/>
    <w:rsid w:val="002E73E2"/>
    <w:rsid w:val="002F2A33"/>
    <w:rsid w:val="002F54B2"/>
    <w:rsid w:val="002F6995"/>
    <w:rsid w:val="00302F3A"/>
    <w:rsid w:val="003051BA"/>
    <w:rsid w:val="00313C27"/>
    <w:rsid w:val="003251DC"/>
    <w:rsid w:val="00325B0A"/>
    <w:rsid w:val="00330F2B"/>
    <w:rsid w:val="00336056"/>
    <w:rsid w:val="00362E3E"/>
    <w:rsid w:val="00370CE7"/>
    <w:rsid w:val="00382D83"/>
    <w:rsid w:val="00390753"/>
    <w:rsid w:val="003A1339"/>
    <w:rsid w:val="003A1D1D"/>
    <w:rsid w:val="003A7E1E"/>
    <w:rsid w:val="003B0522"/>
    <w:rsid w:val="003C120D"/>
    <w:rsid w:val="003D0F3E"/>
    <w:rsid w:val="003D32F3"/>
    <w:rsid w:val="003E5702"/>
    <w:rsid w:val="00406F82"/>
    <w:rsid w:val="00407EF0"/>
    <w:rsid w:val="00437B87"/>
    <w:rsid w:val="00443E5A"/>
    <w:rsid w:val="0045300D"/>
    <w:rsid w:val="004633C4"/>
    <w:rsid w:val="00465F33"/>
    <w:rsid w:val="00476629"/>
    <w:rsid w:val="00496FD3"/>
    <w:rsid w:val="004C40C6"/>
    <w:rsid w:val="004D749C"/>
    <w:rsid w:val="005035C5"/>
    <w:rsid w:val="00506034"/>
    <w:rsid w:val="005175DB"/>
    <w:rsid w:val="005349C5"/>
    <w:rsid w:val="0054309A"/>
    <w:rsid w:val="005461F3"/>
    <w:rsid w:val="005545E1"/>
    <w:rsid w:val="00572B6E"/>
    <w:rsid w:val="00576C27"/>
    <w:rsid w:val="005805AB"/>
    <w:rsid w:val="00586B28"/>
    <w:rsid w:val="005A0F83"/>
    <w:rsid w:val="005A1874"/>
    <w:rsid w:val="005A5F70"/>
    <w:rsid w:val="005A7007"/>
    <w:rsid w:val="005B1155"/>
    <w:rsid w:val="005B3B7F"/>
    <w:rsid w:val="005C3358"/>
    <w:rsid w:val="005C707D"/>
    <w:rsid w:val="005E2019"/>
    <w:rsid w:val="005F04E7"/>
    <w:rsid w:val="00600213"/>
    <w:rsid w:val="0060230D"/>
    <w:rsid w:val="00614F63"/>
    <w:rsid w:val="00624795"/>
    <w:rsid w:val="00630C8B"/>
    <w:rsid w:val="00637E15"/>
    <w:rsid w:val="00641F36"/>
    <w:rsid w:val="00645CF5"/>
    <w:rsid w:val="00670405"/>
    <w:rsid w:val="00671CBC"/>
    <w:rsid w:val="006756C4"/>
    <w:rsid w:val="00684D7A"/>
    <w:rsid w:val="006A5CDA"/>
    <w:rsid w:val="006E37EA"/>
    <w:rsid w:val="006E6449"/>
    <w:rsid w:val="006F0D99"/>
    <w:rsid w:val="006F2F79"/>
    <w:rsid w:val="006F7CBC"/>
    <w:rsid w:val="00707467"/>
    <w:rsid w:val="00707C3F"/>
    <w:rsid w:val="00707EC1"/>
    <w:rsid w:val="0072011D"/>
    <w:rsid w:val="00733003"/>
    <w:rsid w:val="00735AAE"/>
    <w:rsid w:val="00741505"/>
    <w:rsid w:val="007445C0"/>
    <w:rsid w:val="00745A9B"/>
    <w:rsid w:val="00763EEC"/>
    <w:rsid w:val="00772B89"/>
    <w:rsid w:val="007761B5"/>
    <w:rsid w:val="00785A92"/>
    <w:rsid w:val="007A38B0"/>
    <w:rsid w:val="007C4DE1"/>
    <w:rsid w:val="007C6A42"/>
    <w:rsid w:val="007C7AD9"/>
    <w:rsid w:val="007D4EF6"/>
    <w:rsid w:val="007E1EDD"/>
    <w:rsid w:val="007E3812"/>
    <w:rsid w:val="007F0C7F"/>
    <w:rsid w:val="007F78F7"/>
    <w:rsid w:val="008043EF"/>
    <w:rsid w:val="00811EE8"/>
    <w:rsid w:val="0081600A"/>
    <w:rsid w:val="0082455D"/>
    <w:rsid w:val="0083216C"/>
    <w:rsid w:val="008603F6"/>
    <w:rsid w:val="00861B73"/>
    <w:rsid w:val="00871B39"/>
    <w:rsid w:val="008744E1"/>
    <w:rsid w:val="00881275"/>
    <w:rsid w:val="008853B8"/>
    <w:rsid w:val="0089184D"/>
    <w:rsid w:val="0089581E"/>
    <w:rsid w:val="00897770"/>
    <w:rsid w:val="008A27D5"/>
    <w:rsid w:val="008B24FF"/>
    <w:rsid w:val="008B6DEE"/>
    <w:rsid w:val="008C1028"/>
    <w:rsid w:val="008D770A"/>
    <w:rsid w:val="008D7C26"/>
    <w:rsid w:val="008D7CB1"/>
    <w:rsid w:val="008E4657"/>
    <w:rsid w:val="008F6766"/>
    <w:rsid w:val="008F7952"/>
    <w:rsid w:val="009022DC"/>
    <w:rsid w:val="00912711"/>
    <w:rsid w:val="00925FF9"/>
    <w:rsid w:val="00930E94"/>
    <w:rsid w:val="00944610"/>
    <w:rsid w:val="00946369"/>
    <w:rsid w:val="00962F6B"/>
    <w:rsid w:val="00971986"/>
    <w:rsid w:val="0097312A"/>
    <w:rsid w:val="00973734"/>
    <w:rsid w:val="009974A4"/>
    <w:rsid w:val="009A0E1F"/>
    <w:rsid w:val="009A393F"/>
    <w:rsid w:val="009B5881"/>
    <w:rsid w:val="009C062E"/>
    <w:rsid w:val="009C4022"/>
    <w:rsid w:val="009D0ED1"/>
    <w:rsid w:val="009D2E70"/>
    <w:rsid w:val="009D3AE0"/>
    <w:rsid w:val="009D566F"/>
    <w:rsid w:val="00A01B69"/>
    <w:rsid w:val="00A02367"/>
    <w:rsid w:val="00A15A17"/>
    <w:rsid w:val="00A44900"/>
    <w:rsid w:val="00A47C33"/>
    <w:rsid w:val="00A57B72"/>
    <w:rsid w:val="00A60166"/>
    <w:rsid w:val="00A60E50"/>
    <w:rsid w:val="00A66676"/>
    <w:rsid w:val="00A67CA7"/>
    <w:rsid w:val="00A7389F"/>
    <w:rsid w:val="00AC7940"/>
    <w:rsid w:val="00AD0B27"/>
    <w:rsid w:val="00AD308E"/>
    <w:rsid w:val="00AD3220"/>
    <w:rsid w:val="00AD3784"/>
    <w:rsid w:val="00AE0FB2"/>
    <w:rsid w:val="00AE45F5"/>
    <w:rsid w:val="00AE5E4E"/>
    <w:rsid w:val="00AF2AB2"/>
    <w:rsid w:val="00AF6C8B"/>
    <w:rsid w:val="00B07A31"/>
    <w:rsid w:val="00B07BE3"/>
    <w:rsid w:val="00B1054D"/>
    <w:rsid w:val="00B32611"/>
    <w:rsid w:val="00B362B5"/>
    <w:rsid w:val="00B413BA"/>
    <w:rsid w:val="00B41CF3"/>
    <w:rsid w:val="00B52A83"/>
    <w:rsid w:val="00B60FD7"/>
    <w:rsid w:val="00B61CD9"/>
    <w:rsid w:val="00B8241F"/>
    <w:rsid w:val="00B825C7"/>
    <w:rsid w:val="00B90AFE"/>
    <w:rsid w:val="00BA2BA6"/>
    <w:rsid w:val="00BA3D4E"/>
    <w:rsid w:val="00BD34AE"/>
    <w:rsid w:val="00BD3CD5"/>
    <w:rsid w:val="00BD7D7F"/>
    <w:rsid w:val="00C12C1F"/>
    <w:rsid w:val="00C24D81"/>
    <w:rsid w:val="00C3306D"/>
    <w:rsid w:val="00C37FC1"/>
    <w:rsid w:val="00C51BB4"/>
    <w:rsid w:val="00C64122"/>
    <w:rsid w:val="00C72AE1"/>
    <w:rsid w:val="00C77202"/>
    <w:rsid w:val="00C776CF"/>
    <w:rsid w:val="00C839E1"/>
    <w:rsid w:val="00C85EFC"/>
    <w:rsid w:val="00C91382"/>
    <w:rsid w:val="00C960DD"/>
    <w:rsid w:val="00CA22FB"/>
    <w:rsid w:val="00CA2F51"/>
    <w:rsid w:val="00CC5369"/>
    <w:rsid w:val="00CD6100"/>
    <w:rsid w:val="00CE2094"/>
    <w:rsid w:val="00CE3D3F"/>
    <w:rsid w:val="00CF4F2A"/>
    <w:rsid w:val="00D123C1"/>
    <w:rsid w:val="00D14644"/>
    <w:rsid w:val="00D33B57"/>
    <w:rsid w:val="00D3624A"/>
    <w:rsid w:val="00D37E09"/>
    <w:rsid w:val="00D465B0"/>
    <w:rsid w:val="00D52A3B"/>
    <w:rsid w:val="00D70753"/>
    <w:rsid w:val="00D76ACC"/>
    <w:rsid w:val="00D93894"/>
    <w:rsid w:val="00D94143"/>
    <w:rsid w:val="00DA450A"/>
    <w:rsid w:val="00DA4AB8"/>
    <w:rsid w:val="00DB12FD"/>
    <w:rsid w:val="00DB1CB7"/>
    <w:rsid w:val="00DB5601"/>
    <w:rsid w:val="00DC0709"/>
    <w:rsid w:val="00DC7455"/>
    <w:rsid w:val="00DD2782"/>
    <w:rsid w:val="00DD4AD9"/>
    <w:rsid w:val="00DE0910"/>
    <w:rsid w:val="00DF0037"/>
    <w:rsid w:val="00DF0477"/>
    <w:rsid w:val="00DF252D"/>
    <w:rsid w:val="00DF4643"/>
    <w:rsid w:val="00DF6E3E"/>
    <w:rsid w:val="00E13809"/>
    <w:rsid w:val="00E15A1F"/>
    <w:rsid w:val="00E27459"/>
    <w:rsid w:val="00E37175"/>
    <w:rsid w:val="00E40FEC"/>
    <w:rsid w:val="00E440F2"/>
    <w:rsid w:val="00E464AA"/>
    <w:rsid w:val="00E515C0"/>
    <w:rsid w:val="00E6127C"/>
    <w:rsid w:val="00E61ACC"/>
    <w:rsid w:val="00E61FCD"/>
    <w:rsid w:val="00E62D53"/>
    <w:rsid w:val="00E74E82"/>
    <w:rsid w:val="00E92603"/>
    <w:rsid w:val="00E95CC4"/>
    <w:rsid w:val="00E972AC"/>
    <w:rsid w:val="00EA362F"/>
    <w:rsid w:val="00ED2A1E"/>
    <w:rsid w:val="00EE2B20"/>
    <w:rsid w:val="00EF1765"/>
    <w:rsid w:val="00EF7828"/>
    <w:rsid w:val="00F13AB5"/>
    <w:rsid w:val="00F336D5"/>
    <w:rsid w:val="00F37517"/>
    <w:rsid w:val="00F518D7"/>
    <w:rsid w:val="00F54563"/>
    <w:rsid w:val="00F61E71"/>
    <w:rsid w:val="00F70DCA"/>
    <w:rsid w:val="00F714F7"/>
    <w:rsid w:val="00F73A8E"/>
    <w:rsid w:val="00F86947"/>
    <w:rsid w:val="00FA3412"/>
    <w:rsid w:val="00FB2715"/>
    <w:rsid w:val="00FE09E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D84B"/>
  <w15:docId w15:val="{2798C2B1-0103-44DB-904B-8C3B0F0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D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character" w:customStyle="1" w:styleId="arhhighlight">
    <w:name w:val="arh_highlight"/>
    <w:basedOn w:val="DefaultParagraphFont"/>
    <w:rsid w:val="00F70DCA"/>
  </w:style>
  <w:style w:type="paragraph" w:styleId="NormalWeb">
    <w:name w:val="Normal (Web)"/>
    <w:basedOn w:val="Normal"/>
    <w:uiPriority w:val="99"/>
    <w:semiHidden/>
    <w:unhideWhenUsed/>
    <w:rsid w:val="00925FF9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A60166"/>
  </w:style>
  <w:style w:type="paragraph" w:customStyle="1" w:styleId="doc-ti">
    <w:name w:val="doc-ti"/>
    <w:basedOn w:val="Normal"/>
    <w:rsid w:val="00973734"/>
    <w:pPr>
      <w:spacing w:before="100" w:beforeAutospacing="1" w:after="100" w:afterAutospacing="1"/>
    </w:pPr>
    <w:rPr>
      <w:lang w:val="lv-LV" w:eastAsia="lv-LV"/>
    </w:rPr>
  </w:style>
  <w:style w:type="paragraph" w:styleId="PlainText">
    <w:name w:val="Plain Text"/>
    <w:basedOn w:val="Normal"/>
    <w:link w:val="PlainTextChar"/>
    <w:uiPriority w:val="99"/>
    <w:unhideWhenUsed/>
    <w:rsid w:val="00DB1CB7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DB1CB7"/>
    <w:rPr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3D9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756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Title1">
    <w:name w:val="Title1"/>
    <w:basedOn w:val="DefaultParagraphFont"/>
    <w:rsid w:val="00242401"/>
  </w:style>
  <w:style w:type="character" w:customStyle="1" w:styleId="name">
    <w:name w:val="name"/>
    <w:basedOn w:val="DefaultParagraphFont"/>
    <w:rsid w:val="00242401"/>
  </w:style>
  <w:style w:type="character" w:customStyle="1" w:styleId="phone">
    <w:name w:val="phone"/>
    <w:basedOn w:val="DefaultParagraphFont"/>
    <w:rsid w:val="00242401"/>
  </w:style>
  <w:style w:type="character" w:customStyle="1" w:styleId="office">
    <w:name w:val="office"/>
    <w:basedOn w:val="DefaultParagraphFont"/>
    <w:rsid w:val="00242401"/>
  </w:style>
  <w:style w:type="character" w:styleId="CommentReference">
    <w:name w:val="annotation reference"/>
    <w:basedOn w:val="DefaultParagraphFont"/>
    <w:uiPriority w:val="99"/>
    <w:semiHidden/>
    <w:unhideWhenUsed/>
    <w:rsid w:val="00DB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2F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F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2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5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4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467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88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90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4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86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2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2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5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0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7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18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7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4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3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70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90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83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DAD7-54F4-4FE5-9906-1095BE71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21322</Words>
  <Characters>12155</Characters>
  <Application>Microsoft Office Word</Application>
  <DocSecurity>0</DocSecurity>
  <Lines>101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4</cp:revision>
  <cp:lastPrinted>2016-05-09T06:41:00Z</cp:lastPrinted>
  <dcterms:created xsi:type="dcterms:W3CDTF">2016-05-20T11:47:00Z</dcterms:created>
  <dcterms:modified xsi:type="dcterms:W3CDTF">2016-05-20T12:32:00Z</dcterms:modified>
</cp:coreProperties>
</file>