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0CA" w:rsidRPr="00004027" w:rsidRDefault="002A00CA" w:rsidP="00C66D6A">
      <w:pPr>
        <w:jc w:val="center"/>
        <w:outlineLvl w:val="0"/>
        <w:rPr>
          <w:b/>
          <w:sz w:val="26"/>
          <w:szCs w:val="26"/>
          <w:lang w:val="lv-LV"/>
        </w:rPr>
      </w:pPr>
      <w:r w:rsidRPr="00004027">
        <w:rPr>
          <w:b/>
          <w:sz w:val="26"/>
          <w:szCs w:val="26"/>
          <w:lang w:val="lv-LV"/>
        </w:rPr>
        <w:t>Latvijas būvniecības padomes (LBP) sēdes</w:t>
      </w:r>
    </w:p>
    <w:p w:rsidR="002A00CA" w:rsidRPr="00004027" w:rsidRDefault="002A00CA" w:rsidP="00C66D6A">
      <w:pPr>
        <w:jc w:val="center"/>
        <w:rPr>
          <w:sz w:val="26"/>
          <w:szCs w:val="26"/>
          <w:lang w:val="lv-LV"/>
        </w:rPr>
      </w:pPr>
    </w:p>
    <w:p w:rsidR="002A00CA" w:rsidRPr="00004027" w:rsidRDefault="002A00CA" w:rsidP="00C66D6A">
      <w:pPr>
        <w:jc w:val="center"/>
        <w:outlineLvl w:val="0"/>
        <w:rPr>
          <w:sz w:val="26"/>
          <w:szCs w:val="26"/>
          <w:lang w:val="lv-LV"/>
        </w:rPr>
      </w:pPr>
      <w:r w:rsidRPr="00004027">
        <w:rPr>
          <w:sz w:val="26"/>
          <w:szCs w:val="26"/>
          <w:lang w:val="lv-LV"/>
        </w:rPr>
        <w:t>PROTOKOLS</w:t>
      </w:r>
    </w:p>
    <w:p w:rsidR="002A00CA" w:rsidRPr="00004027" w:rsidRDefault="002A00CA" w:rsidP="00C66D6A">
      <w:pPr>
        <w:jc w:val="center"/>
        <w:rPr>
          <w:sz w:val="26"/>
          <w:szCs w:val="26"/>
          <w:lang w:val="lv-LV"/>
        </w:rPr>
      </w:pPr>
    </w:p>
    <w:p w:rsidR="002A00CA" w:rsidRPr="00F40CF3" w:rsidRDefault="002A00CA" w:rsidP="00C66D6A">
      <w:pPr>
        <w:jc w:val="center"/>
        <w:outlineLvl w:val="0"/>
        <w:rPr>
          <w:sz w:val="26"/>
          <w:szCs w:val="26"/>
          <w:lang w:val="lv-LV"/>
        </w:rPr>
      </w:pPr>
      <w:r w:rsidRPr="00F40CF3">
        <w:rPr>
          <w:sz w:val="26"/>
          <w:szCs w:val="26"/>
          <w:lang w:val="lv-LV"/>
        </w:rPr>
        <w:t>Latvijas Republikas Ekonomikas ministrija</w:t>
      </w:r>
      <w:r w:rsidR="00146BF2" w:rsidRPr="00F40CF3">
        <w:rPr>
          <w:sz w:val="26"/>
          <w:szCs w:val="26"/>
          <w:lang w:val="lv-LV"/>
        </w:rPr>
        <w:t xml:space="preserve"> (EM)</w:t>
      </w:r>
    </w:p>
    <w:p w:rsidR="002A00CA" w:rsidRPr="00F40CF3" w:rsidRDefault="002A00CA" w:rsidP="00C66D6A">
      <w:pPr>
        <w:jc w:val="center"/>
        <w:outlineLvl w:val="0"/>
        <w:rPr>
          <w:sz w:val="26"/>
          <w:szCs w:val="26"/>
          <w:lang w:val="lv-LV"/>
        </w:rPr>
      </w:pPr>
      <w:r w:rsidRPr="00F40CF3">
        <w:rPr>
          <w:sz w:val="26"/>
          <w:szCs w:val="26"/>
          <w:lang w:val="lv-LV"/>
        </w:rPr>
        <w:t xml:space="preserve"> Rīga, Brīvības iela 55, </w:t>
      </w:r>
      <w:r w:rsidR="00E655C7">
        <w:rPr>
          <w:sz w:val="26"/>
          <w:szCs w:val="26"/>
          <w:lang w:val="lv-LV"/>
        </w:rPr>
        <w:t>224</w:t>
      </w:r>
      <w:r w:rsidRPr="00F40CF3">
        <w:rPr>
          <w:sz w:val="26"/>
          <w:szCs w:val="26"/>
          <w:lang w:val="lv-LV"/>
        </w:rPr>
        <w:t>.telpa, plkst.1</w:t>
      </w:r>
      <w:r w:rsidR="00757ECB" w:rsidRPr="00F40CF3">
        <w:rPr>
          <w:sz w:val="26"/>
          <w:szCs w:val="26"/>
          <w:lang w:val="lv-LV"/>
        </w:rPr>
        <w:t>4</w:t>
      </w:r>
      <w:r w:rsidRPr="00F40CF3">
        <w:rPr>
          <w:sz w:val="26"/>
          <w:szCs w:val="26"/>
          <w:lang w:val="lv-LV"/>
        </w:rPr>
        <w:t>:00</w:t>
      </w:r>
    </w:p>
    <w:p w:rsidR="002A00CA" w:rsidRPr="003F61CC" w:rsidRDefault="002A00CA" w:rsidP="00C66D6A">
      <w:pPr>
        <w:rPr>
          <w:sz w:val="26"/>
          <w:szCs w:val="26"/>
          <w:lang w:val="lv-LV"/>
        </w:rPr>
      </w:pPr>
    </w:p>
    <w:p w:rsidR="00881275" w:rsidRPr="003F61CC" w:rsidRDefault="00881275" w:rsidP="00C66D6A">
      <w:pPr>
        <w:rPr>
          <w:sz w:val="26"/>
          <w:szCs w:val="26"/>
          <w:lang w:val="lv-LV"/>
        </w:rPr>
      </w:pPr>
      <w:r w:rsidRPr="003F61CC">
        <w:rPr>
          <w:sz w:val="26"/>
          <w:szCs w:val="26"/>
          <w:lang w:val="lv-LV"/>
        </w:rPr>
        <w:t>Rīgā, 201</w:t>
      </w:r>
      <w:r w:rsidR="004E5A50" w:rsidRPr="003F61CC">
        <w:rPr>
          <w:sz w:val="26"/>
          <w:szCs w:val="26"/>
          <w:lang w:val="lv-LV"/>
        </w:rPr>
        <w:t>7</w:t>
      </w:r>
      <w:r w:rsidRPr="003F61CC">
        <w:rPr>
          <w:sz w:val="26"/>
          <w:szCs w:val="26"/>
          <w:lang w:val="lv-LV"/>
        </w:rPr>
        <w:t xml:space="preserve">. gada </w:t>
      </w:r>
      <w:r w:rsidR="002908D5" w:rsidRPr="003F61CC">
        <w:rPr>
          <w:sz w:val="26"/>
          <w:szCs w:val="26"/>
          <w:lang w:val="lv-LV"/>
        </w:rPr>
        <w:t>1</w:t>
      </w:r>
      <w:r w:rsidR="00020E9A">
        <w:rPr>
          <w:sz w:val="26"/>
          <w:szCs w:val="26"/>
          <w:lang w:val="lv-LV"/>
        </w:rPr>
        <w:t>6</w:t>
      </w:r>
      <w:r w:rsidR="002908D5" w:rsidRPr="003F61CC">
        <w:rPr>
          <w:sz w:val="26"/>
          <w:szCs w:val="26"/>
          <w:lang w:val="lv-LV"/>
        </w:rPr>
        <w:t>.</w:t>
      </w:r>
      <w:r w:rsidR="00020E9A">
        <w:rPr>
          <w:sz w:val="26"/>
          <w:szCs w:val="26"/>
          <w:lang w:val="lv-LV"/>
        </w:rPr>
        <w:t>novembrī</w:t>
      </w:r>
      <w:r w:rsidRPr="003F61CC">
        <w:rPr>
          <w:sz w:val="26"/>
          <w:szCs w:val="26"/>
          <w:lang w:val="lv-LV"/>
        </w:rPr>
        <w:tab/>
        <w:t xml:space="preserve">        </w:t>
      </w:r>
      <w:r w:rsidR="00A44900" w:rsidRPr="003F61CC">
        <w:rPr>
          <w:sz w:val="26"/>
          <w:szCs w:val="26"/>
          <w:lang w:val="lv-LV"/>
        </w:rPr>
        <w:t xml:space="preserve">     </w:t>
      </w:r>
      <w:r w:rsidRPr="003F61CC">
        <w:rPr>
          <w:sz w:val="26"/>
          <w:szCs w:val="26"/>
          <w:lang w:val="lv-LV"/>
        </w:rPr>
        <w:tab/>
      </w:r>
      <w:r w:rsidR="00E40FEC" w:rsidRPr="003F61CC">
        <w:rPr>
          <w:sz w:val="26"/>
          <w:szCs w:val="26"/>
          <w:lang w:val="lv-LV"/>
        </w:rPr>
        <w:t xml:space="preserve">   </w:t>
      </w:r>
      <w:r w:rsidR="00733003" w:rsidRPr="003F61CC">
        <w:rPr>
          <w:sz w:val="26"/>
          <w:szCs w:val="26"/>
          <w:lang w:val="lv-LV"/>
        </w:rPr>
        <w:t xml:space="preserve">       </w:t>
      </w:r>
      <w:r w:rsidR="0093556F" w:rsidRPr="003F61CC">
        <w:rPr>
          <w:sz w:val="26"/>
          <w:szCs w:val="26"/>
          <w:lang w:val="lv-LV"/>
        </w:rPr>
        <w:t xml:space="preserve">    </w:t>
      </w:r>
      <w:r w:rsidR="00D809B5" w:rsidRPr="003F61CC">
        <w:rPr>
          <w:sz w:val="26"/>
          <w:szCs w:val="26"/>
          <w:lang w:val="lv-LV"/>
        </w:rPr>
        <w:tab/>
      </w:r>
      <w:r w:rsidR="00D809B5" w:rsidRPr="003F61CC">
        <w:rPr>
          <w:sz w:val="26"/>
          <w:szCs w:val="26"/>
          <w:lang w:val="lv-LV"/>
        </w:rPr>
        <w:tab/>
      </w:r>
      <w:r w:rsidR="00D809B5" w:rsidRPr="003F61CC">
        <w:rPr>
          <w:sz w:val="26"/>
          <w:szCs w:val="26"/>
          <w:lang w:val="lv-LV"/>
        </w:rPr>
        <w:tab/>
      </w:r>
      <w:r w:rsidR="00733003" w:rsidRPr="003F61CC">
        <w:rPr>
          <w:sz w:val="26"/>
          <w:szCs w:val="26"/>
          <w:lang w:val="lv-LV"/>
        </w:rPr>
        <w:t xml:space="preserve"> </w:t>
      </w:r>
      <w:r w:rsidR="002E055C" w:rsidRPr="003F61CC">
        <w:rPr>
          <w:bCs/>
          <w:sz w:val="26"/>
          <w:szCs w:val="26"/>
          <w:lang w:val="lv-LV"/>
        </w:rPr>
        <w:t>Nr.</w:t>
      </w:r>
      <w:r w:rsidR="00E655C7">
        <w:rPr>
          <w:bCs/>
          <w:sz w:val="26"/>
          <w:szCs w:val="26"/>
          <w:lang w:val="lv-LV"/>
        </w:rPr>
        <w:t>1</w:t>
      </w:r>
    </w:p>
    <w:p w:rsidR="002E055C" w:rsidRPr="003F61CC" w:rsidRDefault="002E055C" w:rsidP="00C66D6A">
      <w:pPr>
        <w:ind w:left="2160" w:hanging="2160"/>
        <w:rPr>
          <w:sz w:val="26"/>
          <w:szCs w:val="26"/>
          <w:lang w:val="lv-LV"/>
        </w:rPr>
      </w:pPr>
    </w:p>
    <w:p w:rsidR="00881275" w:rsidRPr="003F61CC" w:rsidRDefault="00E74E82" w:rsidP="00C66D6A">
      <w:pPr>
        <w:ind w:left="1134" w:hanging="1134"/>
        <w:rPr>
          <w:sz w:val="26"/>
          <w:szCs w:val="26"/>
          <w:lang w:val="lv-LV"/>
        </w:rPr>
      </w:pPr>
      <w:r w:rsidRPr="003F61CC">
        <w:rPr>
          <w:sz w:val="26"/>
          <w:szCs w:val="26"/>
          <w:lang w:val="lv-LV"/>
        </w:rPr>
        <w:t>Sēdi</w:t>
      </w:r>
      <w:r w:rsidR="005E3EAF" w:rsidRPr="003F61CC">
        <w:rPr>
          <w:sz w:val="26"/>
          <w:szCs w:val="26"/>
          <w:lang w:val="lv-LV"/>
        </w:rPr>
        <w:t xml:space="preserve"> vada:</w:t>
      </w:r>
      <w:r w:rsidR="005349C5" w:rsidRPr="003F61CC">
        <w:rPr>
          <w:sz w:val="26"/>
          <w:szCs w:val="26"/>
          <w:lang w:val="lv-LV"/>
        </w:rPr>
        <w:t xml:space="preserve"> </w:t>
      </w:r>
      <w:r w:rsidR="00020E9A">
        <w:rPr>
          <w:b/>
          <w:sz w:val="26"/>
          <w:szCs w:val="26"/>
          <w:lang w:val="lv-LV"/>
        </w:rPr>
        <w:t>Artis Dzirkalis</w:t>
      </w:r>
      <w:r w:rsidR="004E5A50" w:rsidRPr="003F61CC">
        <w:rPr>
          <w:sz w:val="26"/>
          <w:szCs w:val="26"/>
          <w:lang w:val="lv-LV"/>
        </w:rPr>
        <w:t xml:space="preserve"> – Latvijas Būvniecības padomes priekšsēdētājs </w:t>
      </w:r>
    </w:p>
    <w:p w:rsidR="002E055C" w:rsidRPr="003F61CC" w:rsidRDefault="002E055C" w:rsidP="00C66D6A">
      <w:pPr>
        <w:ind w:left="2160" w:hanging="2160"/>
        <w:jc w:val="both"/>
        <w:rPr>
          <w:sz w:val="26"/>
          <w:szCs w:val="26"/>
          <w:lang w:val="lv-LV"/>
        </w:rPr>
      </w:pPr>
    </w:p>
    <w:p w:rsidR="00033F41" w:rsidRPr="003F61CC" w:rsidRDefault="002E055C" w:rsidP="00E92A7C">
      <w:pPr>
        <w:jc w:val="both"/>
        <w:rPr>
          <w:sz w:val="26"/>
          <w:szCs w:val="26"/>
          <w:lang w:val="lv-LV"/>
        </w:rPr>
      </w:pPr>
      <w:r w:rsidRPr="003F61CC">
        <w:rPr>
          <w:sz w:val="26"/>
          <w:szCs w:val="26"/>
          <w:lang w:val="lv-LV"/>
        </w:rPr>
        <w:t>Sēdē p</w:t>
      </w:r>
      <w:r w:rsidR="00E3553E" w:rsidRPr="003F61CC">
        <w:rPr>
          <w:sz w:val="26"/>
          <w:szCs w:val="26"/>
          <w:lang w:val="lv-LV"/>
        </w:rPr>
        <w:t>iedalās:</w:t>
      </w:r>
      <w:r w:rsidR="00C978C1" w:rsidRPr="003F61CC">
        <w:rPr>
          <w:sz w:val="26"/>
          <w:szCs w:val="26"/>
          <w:lang w:val="lv-LV"/>
        </w:rPr>
        <w:t xml:space="preserve"> </w:t>
      </w:r>
      <w:r w:rsidR="00E92A7C" w:rsidRPr="00E92A7C">
        <w:rPr>
          <w:b/>
          <w:bCs/>
          <w:color w:val="000000"/>
          <w:sz w:val="26"/>
          <w:szCs w:val="26"/>
          <w:lang w:val="lv-LV"/>
        </w:rPr>
        <w:t xml:space="preserve">Guntis Āboltiņš </w:t>
      </w:r>
      <w:r w:rsidR="00E92A7C">
        <w:rPr>
          <w:b/>
          <w:bCs/>
          <w:color w:val="000000"/>
          <w:sz w:val="26"/>
          <w:szCs w:val="26"/>
          <w:lang w:val="lv-LV"/>
        </w:rPr>
        <w:t>–</w:t>
      </w:r>
      <w:r w:rsidR="00E92A7C" w:rsidRPr="00E92A7C">
        <w:rPr>
          <w:b/>
          <w:bCs/>
          <w:color w:val="000000"/>
          <w:sz w:val="26"/>
          <w:szCs w:val="26"/>
          <w:lang w:val="lv-LV"/>
        </w:rPr>
        <w:t xml:space="preserve"> Āboliņš</w:t>
      </w:r>
      <w:r w:rsidR="00E92A7C">
        <w:rPr>
          <w:b/>
          <w:bCs/>
          <w:color w:val="000000"/>
          <w:sz w:val="26"/>
          <w:szCs w:val="26"/>
          <w:lang w:val="lv-LV"/>
        </w:rPr>
        <w:t xml:space="preserve">, </w:t>
      </w:r>
      <w:r w:rsidR="00E92A7C" w:rsidRPr="003F61CC">
        <w:rPr>
          <w:b/>
          <w:sz w:val="26"/>
          <w:szCs w:val="26"/>
          <w:lang w:val="lv-LV"/>
        </w:rPr>
        <w:t xml:space="preserve"> </w:t>
      </w:r>
      <w:r w:rsidR="00E92A7C" w:rsidRPr="00E92A7C">
        <w:rPr>
          <w:b/>
          <w:bCs/>
          <w:color w:val="000000"/>
          <w:sz w:val="26"/>
          <w:szCs w:val="26"/>
          <w:lang w:val="lv-LV"/>
        </w:rPr>
        <w:t>Andris Bērziņš</w:t>
      </w:r>
      <w:r w:rsidR="00E92A7C">
        <w:rPr>
          <w:b/>
          <w:bCs/>
          <w:color w:val="000000"/>
          <w:sz w:val="26"/>
          <w:szCs w:val="26"/>
          <w:lang w:val="lv-LV"/>
        </w:rPr>
        <w:t>,</w:t>
      </w:r>
      <w:r w:rsidR="00E92A7C" w:rsidRPr="003F61CC">
        <w:rPr>
          <w:b/>
          <w:sz w:val="26"/>
          <w:szCs w:val="26"/>
          <w:lang w:val="lv-LV"/>
        </w:rPr>
        <w:t xml:space="preserve"> </w:t>
      </w:r>
      <w:r w:rsidR="002908D5" w:rsidRPr="003F61CC">
        <w:rPr>
          <w:b/>
          <w:sz w:val="26"/>
          <w:szCs w:val="26"/>
          <w:lang w:val="lv-LV"/>
        </w:rPr>
        <w:t>Kaspars Bondars</w:t>
      </w:r>
      <w:r w:rsidR="00E92A7C">
        <w:rPr>
          <w:b/>
          <w:sz w:val="26"/>
          <w:szCs w:val="26"/>
          <w:lang w:val="lv-LV"/>
        </w:rPr>
        <w:t xml:space="preserve">, </w:t>
      </w:r>
      <w:r w:rsidR="00E92A7C" w:rsidRPr="00E92A7C">
        <w:rPr>
          <w:b/>
          <w:bCs/>
          <w:color w:val="000000"/>
          <w:sz w:val="26"/>
          <w:szCs w:val="26"/>
          <w:lang w:val="lv-LV"/>
        </w:rPr>
        <w:t>Mārtiņš Budahs</w:t>
      </w:r>
      <w:r w:rsidR="00E92A7C">
        <w:rPr>
          <w:b/>
          <w:bCs/>
          <w:color w:val="000000"/>
          <w:sz w:val="26"/>
          <w:szCs w:val="26"/>
          <w:lang w:val="lv-LV"/>
        </w:rPr>
        <w:t xml:space="preserve">, </w:t>
      </w:r>
      <w:r w:rsidR="00AB63D6" w:rsidRPr="003F61CC">
        <w:rPr>
          <w:b/>
          <w:sz w:val="26"/>
          <w:szCs w:val="26"/>
          <w:lang w:val="lv-LV"/>
        </w:rPr>
        <w:t>Baiba Fromane</w:t>
      </w:r>
      <w:r w:rsidR="00E92A7C">
        <w:rPr>
          <w:b/>
          <w:sz w:val="26"/>
          <w:szCs w:val="26"/>
          <w:lang w:val="lv-LV"/>
        </w:rPr>
        <w:t xml:space="preserve">, </w:t>
      </w:r>
      <w:r w:rsidR="00E92A7C" w:rsidRPr="00E92A7C">
        <w:rPr>
          <w:b/>
          <w:bCs/>
          <w:color w:val="000000"/>
          <w:sz w:val="26"/>
          <w:szCs w:val="26"/>
          <w:lang w:val="lv-LV"/>
        </w:rPr>
        <w:t>Vija Gēme</w:t>
      </w:r>
      <w:r w:rsidR="00E92A7C">
        <w:rPr>
          <w:b/>
          <w:bCs/>
          <w:color w:val="000000"/>
          <w:sz w:val="26"/>
          <w:szCs w:val="26"/>
          <w:lang w:val="lv-LV"/>
        </w:rPr>
        <w:t xml:space="preserve">, </w:t>
      </w:r>
      <w:r w:rsidR="00AB63D6" w:rsidRPr="003F61CC">
        <w:rPr>
          <w:b/>
          <w:sz w:val="26"/>
          <w:szCs w:val="26"/>
          <w:lang w:val="lv-LV"/>
        </w:rPr>
        <w:t xml:space="preserve"> </w:t>
      </w:r>
      <w:r w:rsidR="00E92A7C" w:rsidRPr="003F61CC">
        <w:rPr>
          <w:b/>
          <w:sz w:val="26"/>
          <w:szCs w:val="26"/>
          <w:lang w:val="lv-LV"/>
        </w:rPr>
        <w:t>Normunds Grinbergs</w:t>
      </w:r>
      <w:r w:rsidR="00E92A7C">
        <w:rPr>
          <w:b/>
          <w:sz w:val="26"/>
          <w:szCs w:val="26"/>
          <w:lang w:val="lv-LV"/>
        </w:rPr>
        <w:t>,</w:t>
      </w:r>
      <w:r w:rsidR="00E92A7C" w:rsidRPr="003F61CC">
        <w:rPr>
          <w:b/>
          <w:sz w:val="26"/>
          <w:szCs w:val="26"/>
          <w:lang w:val="lv-LV"/>
        </w:rPr>
        <w:t xml:space="preserve"> </w:t>
      </w:r>
      <w:r w:rsidR="00FE7A27" w:rsidRPr="003F61CC">
        <w:rPr>
          <w:b/>
          <w:sz w:val="26"/>
          <w:szCs w:val="26"/>
          <w:lang w:val="lv-LV"/>
        </w:rPr>
        <w:t>Leonīds Jākobsons</w:t>
      </w:r>
      <w:r w:rsidR="00E92A7C">
        <w:rPr>
          <w:b/>
          <w:sz w:val="26"/>
          <w:szCs w:val="26"/>
          <w:lang w:val="lv-LV"/>
        </w:rPr>
        <w:t xml:space="preserve">, </w:t>
      </w:r>
      <w:r w:rsidR="00840385" w:rsidRPr="003F61CC">
        <w:rPr>
          <w:b/>
          <w:sz w:val="26"/>
          <w:szCs w:val="26"/>
          <w:lang w:val="lv-LV"/>
        </w:rPr>
        <w:t>Ināra Laube</w:t>
      </w:r>
      <w:r w:rsidR="00E92A7C">
        <w:rPr>
          <w:b/>
          <w:sz w:val="26"/>
          <w:szCs w:val="26"/>
          <w:lang w:val="lv-LV"/>
        </w:rPr>
        <w:t xml:space="preserve">, </w:t>
      </w:r>
      <w:r w:rsidR="00E92A7C" w:rsidRPr="00E92A7C">
        <w:rPr>
          <w:b/>
          <w:bCs/>
          <w:color w:val="000000"/>
          <w:sz w:val="26"/>
          <w:szCs w:val="26"/>
          <w:lang w:val="lv-LV"/>
        </w:rPr>
        <w:t>Gints Miķelsons</w:t>
      </w:r>
      <w:r w:rsidR="00E92A7C">
        <w:rPr>
          <w:b/>
          <w:bCs/>
          <w:color w:val="000000"/>
          <w:sz w:val="26"/>
          <w:szCs w:val="26"/>
          <w:lang w:val="lv-LV"/>
        </w:rPr>
        <w:t xml:space="preserve">, </w:t>
      </w:r>
      <w:r w:rsidR="00E92A7C" w:rsidRPr="00E92A7C">
        <w:rPr>
          <w:b/>
          <w:sz w:val="26"/>
          <w:szCs w:val="26"/>
          <w:lang w:val="lv-LV"/>
        </w:rPr>
        <w:t>Uldis Papulis</w:t>
      </w:r>
      <w:r w:rsidR="00E92A7C">
        <w:rPr>
          <w:b/>
          <w:sz w:val="26"/>
          <w:szCs w:val="26"/>
          <w:lang w:val="lv-LV"/>
        </w:rPr>
        <w:t>,</w:t>
      </w:r>
      <w:r w:rsidR="00E92A7C" w:rsidRPr="003F61CC">
        <w:rPr>
          <w:b/>
          <w:sz w:val="26"/>
          <w:szCs w:val="26"/>
          <w:lang w:val="lv-LV"/>
        </w:rPr>
        <w:t xml:space="preserve"> </w:t>
      </w:r>
      <w:r w:rsidR="00E92A7C" w:rsidRPr="00E92A7C">
        <w:rPr>
          <w:b/>
          <w:bCs/>
          <w:color w:val="000000"/>
          <w:sz w:val="26"/>
          <w:szCs w:val="26"/>
          <w:lang w:val="lv-LV"/>
        </w:rPr>
        <w:t>Elīna Rožulapa</w:t>
      </w:r>
      <w:r w:rsidR="00E92A7C">
        <w:rPr>
          <w:b/>
          <w:bCs/>
          <w:color w:val="000000"/>
          <w:sz w:val="26"/>
          <w:szCs w:val="26"/>
          <w:lang w:val="lv-LV"/>
        </w:rPr>
        <w:t xml:space="preserve">, </w:t>
      </w:r>
      <w:r w:rsidR="00E92A7C" w:rsidRPr="00E92A7C">
        <w:rPr>
          <w:b/>
          <w:bCs/>
          <w:color w:val="000000"/>
          <w:sz w:val="26"/>
          <w:szCs w:val="26"/>
          <w:lang w:val="lv-LV"/>
        </w:rPr>
        <w:t>Normunds Tirāns</w:t>
      </w:r>
      <w:r w:rsidR="00E92A7C">
        <w:rPr>
          <w:b/>
          <w:bCs/>
          <w:color w:val="000000"/>
          <w:sz w:val="26"/>
          <w:szCs w:val="26"/>
          <w:lang w:val="lv-LV"/>
        </w:rPr>
        <w:t>,</w:t>
      </w:r>
      <w:r w:rsidR="00E92A7C" w:rsidRPr="003F61CC">
        <w:rPr>
          <w:b/>
          <w:sz w:val="26"/>
          <w:szCs w:val="26"/>
          <w:lang w:val="lv-LV"/>
        </w:rPr>
        <w:t xml:space="preserve"> </w:t>
      </w:r>
      <w:r w:rsidR="00E92A7C">
        <w:rPr>
          <w:b/>
          <w:sz w:val="26"/>
          <w:szCs w:val="26"/>
          <w:lang w:val="lv-LV"/>
        </w:rPr>
        <w:t xml:space="preserve">Edmunds Valantis, </w:t>
      </w:r>
      <w:r w:rsidR="00E92A7C" w:rsidRPr="00E92A7C">
        <w:rPr>
          <w:b/>
          <w:bCs/>
          <w:color w:val="000000"/>
          <w:sz w:val="26"/>
          <w:szCs w:val="26"/>
          <w:lang w:val="lv-LV"/>
        </w:rPr>
        <w:t>Gunārs Valinks</w:t>
      </w:r>
      <w:r w:rsidR="00E92A7C">
        <w:rPr>
          <w:b/>
          <w:bCs/>
          <w:color w:val="000000"/>
          <w:sz w:val="26"/>
          <w:szCs w:val="26"/>
          <w:lang w:val="lv-LV"/>
        </w:rPr>
        <w:t>,</w:t>
      </w:r>
      <w:r w:rsidR="00E92A7C" w:rsidRPr="003F61CC">
        <w:rPr>
          <w:b/>
          <w:sz w:val="26"/>
          <w:szCs w:val="26"/>
          <w:lang w:val="lv-LV"/>
        </w:rPr>
        <w:t xml:space="preserve"> </w:t>
      </w:r>
      <w:r w:rsidR="000C53C5" w:rsidRPr="003F61CC">
        <w:rPr>
          <w:b/>
          <w:sz w:val="26"/>
          <w:szCs w:val="26"/>
          <w:lang w:val="lv-LV"/>
        </w:rPr>
        <w:t>Roberts Vecums</w:t>
      </w:r>
      <w:r w:rsidR="00E92A7C">
        <w:rPr>
          <w:b/>
          <w:sz w:val="26"/>
          <w:szCs w:val="26"/>
          <w:lang w:val="lv-LV"/>
        </w:rPr>
        <w:t>–Veco,</w:t>
      </w:r>
      <w:r w:rsidR="000C53C5" w:rsidRPr="003F61CC">
        <w:rPr>
          <w:b/>
          <w:sz w:val="26"/>
          <w:szCs w:val="26"/>
          <w:lang w:val="lv-LV"/>
        </w:rPr>
        <w:t xml:space="preserve"> </w:t>
      </w:r>
      <w:r w:rsidR="00E92A7C" w:rsidRPr="00E92A7C">
        <w:rPr>
          <w:b/>
          <w:bCs/>
          <w:sz w:val="26"/>
          <w:szCs w:val="26"/>
          <w:lang w:val="lv-LV"/>
        </w:rPr>
        <w:t>Inese Stūre</w:t>
      </w:r>
      <w:r w:rsidR="00E92A7C">
        <w:rPr>
          <w:b/>
          <w:bCs/>
          <w:sz w:val="26"/>
          <w:szCs w:val="26"/>
          <w:lang w:val="lv-LV"/>
        </w:rPr>
        <w:t xml:space="preserve"> </w:t>
      </w:r>
      <w:r w:rsidR="00E92A7C" w:rsidRPr="00E92A7C">
        <w:rPr>
          <w:bCs/>
          <w:sz w:val="26"/>
          <w:szCs w:val="26"/>
          <w:lang w:val="lv-LV"/>
        </w:rPr>
        <w:t>(IZM)</w:t>
      </w:r>
      <w:r w:rsidR="00E92A7C" w:rsidRPr="00E92A7C">
        <w:rPr>
          <w:sz w:val="26"/>
          <w:szCs w:val="26"/>
          <w:lang w:val="lv-LV"/>
        </w:rPr>
        <w:t>.</w:t>
      </w:r>
      <w:r w:rsidR="000C5240" w:rsidRPr="003F61CC">
        <w:rPr>
          <w:sz w:val="26"/>
          <w:szCs w:val="26"/>
          <w:lang w:val="lv-LV"/>
        </w:rPr>
        <w:t xml:space="preserve"> </w:t>
      </w:r>
    </w:p>
    <w:p w:rsidR="00D809B5" w:rsidRPr="003F61CC" w:rsidRDefault="00D809B5" w:rsidP="00C66D6A">
      <w:pPr>
        <w:tabs>
          <w:tab w:val="left" w:pos="3402"/>
        </w:tabs>
        <w:autoSpaceDE w:val="0"/>
        <w:autoSpaceDN w:val="0"/>
        <w:adjustRightInd w:val="0"/>
        <w:ind w:left="1134" w:hanging="1134"/>
        <w:jc w:val="both"/>
        <w:rPr>
          <w:color w:val="C00000"/>
          <w:sz w:val="26"/>
          <w:szCs w:val="26"/>
          <w:lang w:val="lv-LV"/>
        </w:rPr>
      </w:pPr>
    </w:p>
    <w:p w:rsidR="00757ECB" w:rsidRPr="003F61CC" w:rsidRDefault="00E74E82" w:rsidP="00020E9A">
      <w:pPr>
        <w:ind w:left="1134" w:hanging="1134"/>
        <w:jc w:val="both"/>
        <w:rPr>
          <w:sz w:val="26"/>
          <w:szCs w:val="26"/>
          <w:lang w:val="lv-LV"/>
        </w:rPr>
      </w:pPr>
      <w:r w:rsidRPr="003F61CC">
        <w:rPr>
          <w:sz w:val="26"/>
          <w:szCs w:val="26"/>
          <w:lang w:val="lv-LV"/>
        </w:rPr>
        <w:t>Uzaicināt</w:t>
      </w:r>
      <w:r w:rsidR="00785A92" w:rsidRPr="003F61CC">
        <w:rPr>
          <w:sz w:val="26"/>
          <w:szCs w:val="26"/>
          <w:lang w:val="lv-LV"/>
        </w:rPr>
        <w:t>ie</w:t>
      </w:r>
      <w:r w:rsidRPr="003F61CC">
        <w:rPr>
          <w:sz w:val="26"/>
          <w:szCs w:val="26"/>
          <w:lang w:val="lv-LV"/>
        </w:rPr>
        <w:t>:</w:t>
      </w:r>
      <w:r w:rsidR="002E1FB7" w:rsidRPr="003F61CC">
        <w:rPr>
          <w:sz w:val="26"/>
          <w:szCs w:val="26"/>
          <w:lang w:val="lv-LV"/>
        </w:rPr>
        <w:t xml:space="preserve"> </w:t>
      </w:r>
      <w:r w:rsidR="00020E9A" w:rsidRPr="00020E9A">
        <w:rPr>
          <w:b/>
          <w:sz w:val="26"/>
          <w:szCs w:val="26"/>
          <w:lang w:val="lv-LV"/>
        </w:rPr>
        <w:t>Olga Geitus - Eitvina</w:t>
      </w:r>
      <w:r w:rsidR="00BB045F" w:rsidRPr="003F61CC">
        <w:rPr>
          <w:sz w:val="26"/>
          <w:szCs w:val="26"/>
          <w:lang w:val="lv-LV"/>
        </w:rPr>
        <w:t xml:space="preserve"> - </w:t>
      </w:r>
      <w:r w:rsidR="001244E6" w:rsidRPr="003F61CC">
        <w:rPr>
          <w:sz w:val="26"/>
          <w:szCs w:val="26"/>
          <w:lang w:val="lv-LV"/>
        </w:rPr>
        <w:t>EM Būvniecības politikas departamenta direktor</w:t>
      </w:r>
      <w:r w:rsidR="008410DB" w:rsidRPr="003F61CC">
        <w:rPr>
          <w:sz w:val="26"/>
          <w:szCs w:val="26"/>
          <w:lang w:val="lv-LV"/>
        </w:rPr>
        <w:t>e</w:t>
      </w:r>
      <w:r w:rsidR="001244E6" w:rsidRPr="003F61CC">
        <w:rPr>
          <w:sz w:val="26"/>
          <w:szCs w:val="26"/>
          <w:lang w:val="lv-LV"/>
        </w:rPr>
        <w:t>;</w:t>
      </w:r>
    </w:p>
    <w:p w:rsidR="001244E6" w:rsidRPr="003F61CC" w:rsidRDefault="001244E6" w:rsidP="00757ECB">
      <w:pPr>
        <w:ind w:left="1134"/>
        <w:jc w:val="both"/>
        <w:rPr>
          <w:sz w:val="26"/>
          <w:szCs w:val="26"/>
          <w:lang w:val="lv-LV"/>
        </w:rPr>
      </w:pPr>
    </w:p>
    <w:p w:rsidR="00033F41" w:rsidRPr="00FA1B4C" w:rsidRDefault="005349C5" w:rsidP="000C5240">
      <w:pPr>
        <w:ind w:left="1134" w:hanging="1134"/>
        <w:jc w:val="both"/>
        <w:rPr>
          <w:sz w:val="26"/>
          <w:szCs w:val="26"/>
          <w:lang w:val="lv-LV"/>
        </w:rPr>
      </w:pPr>
      <w:r w:rsidRPr="003F61CC">
        <w:rPr>
          <w:sz w:val="26"/>
          <w:szCs w:val="26"/>
          <w:lang w:val="lv-LV"/>
        </w:rPr>
        <w:t>Sēdē nepiedalās:</w:t>
      </w:r>
      <w:r w:rsidR="00FE7A27" w:rsidRPr="003F61CC">
        <w:rPr>
          <w:sz w:val="26"/>
          <w:szCs w:val="26"/>
          <w:lang w:val="lv-LV"/>
        </w:rPr>
        <w:t xml:space="preserve"> </w:t>
      </w:r>
      <w:r w:rsidR="00E92A7C" w:rsidRPr="00FA1B4C">
        <w:rPr>
          <w:bCs/>
          <w:color w:val="000000"/>
          <w:sz w:val="26"/>
          <w:szCs w:val="26"/>
          <w:lang w:val="lv-LV"/>
        </w:rPr>
        <w:t>Ilmārs Leikums,</w:t>
      </w:r>
      <w:r w:rsidR="00E92A7C" w:rsidRPr="00FA1B4C">
        <w:rPr>
          <w:sz w:val="26"/>
          <w:szCs w:val="26"/>
          <w:lang w:val="lv-LV"/>
        </w:rPr>
        <w:t xml:space="preserve"> Jurijs Strods.</w:t>
      </w:r>
    </w:p>
    <w:p w:rsidR="005349C5" w:rsidRPr="003F61CC" w:rsidRDefault="005349C5" w:rsidP="00C66D6A">
      <w:pPr>
        <w:ind w:left="2268" w:hanging="2268"/>
        <w:rPr>
          <w:sz w:val="26"/>
          <w:szCs w:val="26"/>
          <w:lang w:val="lv-LV"/>
        </w:rPr>
      </w:pPr>
    </w:p>
    <w:p w:rsidR="00881275" w:rsidRPr="003F61CC" w:rsidRDefault="005E3EAF" w:rsidP="00C66D6A">
      <w:pPr>
        <w:ind w:left="1134" w:hanging="1134"/>
        <w:rPr>
          <w:sz w:val="26"/>
          <w:szCs w:val="26"/>
          <w:lang w:val="lv-LV"/>
        </w:rPr>
      </w:pPr>
      <w:r w:rsidRPr="003F61CC">
        <w:rPr>
          <w:sz w:val="26"/>
          <w:szCs w:val="26"/>
          <w:lang w:val="lv-LV"/>
        </w:rPr>
        <w:t xml:space="preserve">Protokolē: </w:t>
      </w:r>
      <w:r w:rsidR="00881275" w:rsidRPr="00FA1B4C">
        <w:rPr>
          <w:sz w:val="26"/>
          <w:szCs w:val="26"/>
          <w:lang w:val="lv-LV"/>
        </w:rPr>
        <w:t>I</w:t>
      </w:r>
      <w:r w:rsidR="0089581E" w:rsidRPr="00FA1B4C">
        <w:rPr>
          <w:sz w:val="26"/>
          <w:szCs w:val="26"/>
          <w:lang w:val="lv-LV"/>
        </w:rPr>
        <w:t xml:space="preserve">nese </w:t>
      </w:r>
      <w:r w:rsidR="00881275" w:rsidRPr="00FA1B4C">
        <w:rPr>
          <w:sz w:val="26"/>
          <w:szCs w:val="26"/>
          <w:lang w:val="lv-LV"/>
        </w:rPr>
        <w:t>Rostoka</w:t>
      </w:r>
      <w:r w:rsidR="00881275" w:rsidRPr="003F61CC">
        <w:rPr>
          <w:sz w:val="26"/>
          <w:szCs w:val="26"/>
          <w:lang w:val="lv-LV"/>
        </w:rPr>
        <w:t xml:space="preserve"> </w:t>
      </w:r>
      <w:r w:rsidR="009D2E70" w:rsidRPr="003F61CC">
        <w:rPr>
          <w:sz w:val="26"/>
          <w:szCs w:val="26"/>
          <w:lang w:val="lv-LV"/>
        </w:rPr>
        <w:t>- EM Būvniecības</w:t>
      </w:r>
      <w:r w:rsidR="00E9108D" w:rsidRPr="003F61CC">
        <w:rPr>
          <w:sz w:val="26"/>
          <w:szCs w:val="26"/>
          <w:lang w:val="lv-LV"/>
        </w:rPr>
        <w:t xml:space="preserve"> politikas</w:t>
      </w:r>
      <w:r w:rsidR="009D2E70" w:rsidRPr="003F61CC">
        <w:rPr>
          <w:sz w:val="26"/>
          <w:szCs w:val="26"/>
          <w:lang w:val="lv-LV"/>
        </w:rPr>
        <w:t xml:space="preserve"> departamenta vecākā eksperte.</w:t>
      </w:r>
    </w:p>
    <w:p w:rsidR="00F40CF3" w:rsidRPr="003F61CC" w:rsidRDefault="00F40CF3" w:rsidP="00C66D6A">
      <w:pPr>
        <w:spacing w:after="120"/>
        <w:rPr>
          <w:sz w:val="26"/>
          <w:szCs w:val="26"/>
          <w:lang w:val="lv-LV"/>
        </w:rPr>
      </w:pPr>
    </w:p>
    <w:p w:rsidR="001B0835" w:rsidRPr="00FA1B4C" w:rsidRDefault="00881275" w:rsidP="00C66D6A">
      <w:pPr>
        <w:spacing w:after="120"/>
        <w:rPr>
          <w:sz w:val="26"/>
          <w:szCs w:val="26"/>
          <w:lang w:val="lv-LV"/>
        </w:rPr>
      </w:pPr>
      <w:r w:rsidRPr="00FA1B4C">
        <w:rPr>
          <w:sz w:val="26"/>
          <w:szCs w:val="26"/>
          <w:lang w:val="lv-LV"/>
        </w:rPr>
        <w:t xml:space="preserve">Darba kārtība: </w:t>
      </w:r>
    </w:p>
    <w:p w:rsidR="00E92A7C" w:rsidRPr="00FA1B4C" w:rsidRDefault="00E92A7C" w:rsidP="00E92A7C">
      <w:pPr>
        <w:numPr>
          <w:ilvl w:val="0"/>
          <w:numId w:val="1"/>
        </w:numPr>
        <w:spacing w:after="200"/>
        <w:ind w:right="-58"/>
        <w:jc w:val="both"/>
        <w:rPr>
          <w:sz w:val="26"/>
          <w:szCs w:val="26"/>
        </w:rPr>
      </w:pPr>
      <w:r w:rsidRPr="00FA1B4C">
        <w:rPr>
          <w:bCs/>
          <w:sz w:val="26"/>
          <w:szCs w:val="26"/>
        </w:rPr>
        <w:t>Pārskats par Latvijas Būvniecības padomes darbu 2016.</w:t>
      </w:r>
      <w:r w:rsidR="00437CDB">
        <w:rPr>
          <w:bCs/>
          <w:sz w:val="26"/>
          <w:szCs w:val="26"/>
        </w:rPr>
        <w:t xml:space="preserve"> </w:t>
      </w:r>
      <w:r w:rsidRPr="00FA1B4C">
        <w:rPr>
          <w:bCs/>
          <w:sz w:val="26"/>
          <w:szCs w:val="26"/>
        </w:rPr>
        <w:t xml:space="preserve">/2017. </w:t>
      </w:r>
    </w:p>
    <w:p w:rsidR="00E92A7C" w:rsidRPr="00FA1B4C" w:rsidRDefault="00E92A7C" w:rsidP="00E92A7C">
      <w:pPr>
        <w:numPr>
          <w:ilvl w:val="0"/>
          <w:numId w:val="1"/>
        </w:numPr>
        <w:spacing w:after="200"/>
        <w:ind w:right="-58"/>
        <w:jc w:val="both"/>
        <w:rPr>
          <w:sz w:val="26"/>
          <w:szCs w:val="26"/>
        </w:rPr>
      </w:pPr>
      <w:r w:rsidRPr="00FA1B4C">
        <w:rPr>
          <w:bCs/>
          <w:sz w:val="26"/>
          <w:szCs w:val="26"/>
        </w:rPr>
        <w:t>Latvijas Būvniecības padomes locekļu priekšlikumi padomes darbam.</w:t>
      </w:r>
      <w:r w:rsidRPr="00FA1B4C">
        <w:rPr>
          <w:b/>
          <w:bCs/>
          <w:sz w:val="26"/>
          <w:szCs w:val="26"/>
        </w:rPr>
        <w:t xml:space="preserve"> </w:t>
      </w:r>
    </w:p>
    <w:p w:rsidR="00E92A7C" w:rsidRPr="00FA1B4C" w:rsidRDefault="00E92A7C" w:rsidP="00E92A7C">
      <w:pPr>
        <w:numPr>
          <w:ilvl w:val="0"/>
          <w:numId w:val="1"/>
        </w:numPr>
        <w:spacing w:after="200"/>
        <w:ind w:right="-58"/>
        <w:jc w:val="both"/>
        <w:rPr>
          <w:b/>
          <w:sz w:val="26"/>
          <w:szCs w:val="26"/>
        </w:rPr>
      </w:pPr>
      <w:r w:rsidRPr="00FA1B4C">
        <w:rPr>
          <w:bCs/>
          <w:sz w:val="26"/>
          <w:szCs w:val="26"/>
        </w:rPr>
        <w:t xml:space="preserve">Ekonomikas ministrijas informācija par aktuālo situāciju </w:t>
      </w:r>
      <w:r w:rsidRPr="00FA1B4C">
        <w:rPr>
          <w:bCs/>
          <w:i/>
          <w:iCs/>
          <w:sz w:val="26"/>
          <w:szCs w:val="26"/>
        </w:rPr>
        <w:t xml:space="preserve">Būvniecības likuma </w:t>
      </w:r>
      <w:r w:rsidRPr="00FA1B4C">
        <w:rPr>
          <w:bCs/>
          <w:sz w:val="26"/>
          <w:szCs w:val="26"/>
        </w:rPr>
        <w:t>grozījumu un cita  normatīvā regulējuma izmaiņu  izstrādāšanā un virzībā.</w:t>
      </w:r>
    </w:p>
    <w:p w:rsidR="00093695" w:rsidRPr="00FA1B4C" w:rsidRDefault="002908D5" w:rsidP="00093695">
      <w:pPr>
        <w:pStyle w:val="ListParagraph"/>
        <w:numPr>
          <w:ilvl w:val="0"/>
          <w:numId w:val="1"/>
        </w:numPr>
        <w:spacing w:after="200"/>
        <w:jc w:val="both"/>
        <w:rPr>
          <w:sz w:val="26"/>
          <w:szCs w:val="26"/>
          <w:lang w:val="lv-LV"/>
        </w:rPr>
      </w:pPr>
      <w:r w:rsidRPr="00FA1B4C">
        <w:rPr>
          <w:sz w:val="26"/>
          <w:szCs w:val="26"/>
          <w:lang w:val="lv-LV"/>
        </w:rPr>
        <w:t xml:space="preserve"> </w:t>
      </w:r>
      <w:r w:rsidR="00093695" w:rsidRPr="00FA1B4C">
        <w:rPr>
          <w:sz w:val="26"/>
          <w:szCs w:val="26"/>
          <w:lang w:val="lv-LV"/>
        </w:rPr>
        <w:t>Citi jautājumi:</w:t>
      </w:r>
    </w:p>
    <w:p w:rsidR="00C877C5" w:rsidRPr="00FA1B4C" w:rsidRDefault="00661E8F" w:rsidP="00FE7A27">
      <w:pPr>
        <w:pStyle w:val="ListParagraph"/>
        <w:rPr>
          <w:sz w:val="26"/>
          <w:szCs w:val="26"/>
          <w:lang w:val="lv-LV"/>
        </w:rPr>
      </w:pPr>
      <w:r w:rsidRPr="00FA1B4C">
        <w:rPr>
          <w:sz w:val="26"/>
          <w:szCs w:val="26"/>
          <w:lang w:val="lv-LV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81275" w:rsidRPr="00FA1B4C" w:rsidRDefault="0089581E" w:rsidP="00C66D6A">
      <w:pPr>
        <w:rPr>
          <w:sz w:val="26"/>
          <w:szCs w:val="26"/>
          <w:lang w:val="lv-LV"/>
        </w:rPr>
      </w:pPr>
      <w:r w:rsidRPr="00FA1B4C">
        <w:rPr>
          <w:sz w:val="26"/>
          <w:szCs w:val="26"/>
          <w:lang w:val="lv-LV"/>
        </w:rPr>
        <w:t>Sēdi sāk 1</w:t>
      </w:r>
      <w:r w:rsidR="00F75044" w:rsidRPr="00FA1B4C">
        <w:rPr>
          <w:sz w:val="26"/>
          <w:szCs w:val="26"/>
          <w:lang w:val="lv-LV"/>
        </w:rPr>
        <w:t>4</w:t>
      </w:r>
      <w:r w:rsidRPr="00FA1B4C">
        <w:rPr>
          <w:sz w:val="26"/>
          <w:szCs w:val="26"/>
          <w:lang w:val="lv-LV"/>
        </w:rPr>
        <w:t>:</w:t>
      </w:r>
      <w:r w:rsidR="00BC5DCB" w:rsidRPr="00FA1B4C">
        <w:rPr>
          <w:sz w:val="26"/>
          <w:szCs w:val="26"/>
          <w:lang w:val="lv-LV"/>
        </w:rPr>
        <w:t>10</w:t>
      </w:r>
    </w:p>
    <w:p w:rsidR="007F78F7" w:rsidRPr="003F61CC" w:rsidRDefault="007F78F7" w:rsidP="00D37ADE">
      <w:pPr>
        <w:ind w:hanging="3"/>
        <w:rPr>
          <w:b/>
          <w:bCs/>
          <w:color w:val="000000"/>
          <w:sz w:val="26"/>
          <w:szCs w:val="26"/>
          <w:lang w:val="lv-LV"/>
        </w:rPr>
      </w:pPr>
    </w:p>
    <w:p w:rsidR="00D37ADE" w:rsidRPr="003F61CC" w:rsidRDefault="00D37ADE" w:rsidP="00D37ADE">
      <w:pPr>
        <w:ind w:right="141"/>
        <w:rPr>
          <w:b/>
          <w:bCs/>
          <w:sz w:val="26"/>
          <w:szCs w:val="26"/>
          <w:lang w:val="lv-LV"/>
        </w:rPr>
      </w:pPr>
      <w:r w:rsidRPr="003F61CC">
        <w:rPr>
          <w:b/>
          <w:bCs/>
          <w:sz w:val="26"/>
          <w:szCs w:val="26"/>
          <w:lang w:val="lv-LV"/>
        </w:rPr>
        <w:t>Protokolā lietotie saīsinājumi</w:t>
      </w:r>
    </w:p>
    <w:p w:rsidR="00C20DE0" w:rsidRDefault="00C20DE0" w:rsidP="00D37ADE">
      <w:pPr>
        <w:ind w:right="141"/>
        <w:rPr>
          <w:bCs/>
          <w:sz w:val="26"/>
          <w:szCs w:val="26"/>
          <w:lang w:val="lv-LV"/>
        </w:rPr>
      </w:pPr>
      <w:r>
        <w:rPr>
          <w:bCs/>
          <w:sz w:val="26"/>
          <w:szCs w:val="26"/>
          <w:lang w:val="lv-LV"/>
        </w:rPr>
        <w:t>APK – Administratīvo pārkāpumu kodekss</w:t>
      </w:r>
    </w:p>
    <w:p w:rsidR="00D37ADE" w:rsidRPr="003F61CC" w:rsidRDefault="00D37ADE" w:rsidP="00D37ADE">
      <w:pPr>
        <w:ind w:right="141"/>
        <w:rPr>
          <w:bCs/>
          <w:sz w:val="26"/>
          <w:szCs w:val="26"/>
          <w:lang w:val="lv-LV"/>
        </w:rPr>
      </w:pPr>
      <w:r w:rsidRPr="003F61CC">
        <w:rPr>
          <w:bCs/>
          <w:sz w:val="26"/>
          <w:szCs w:val="26"/>
          <w:lang w:val="lv-LV"/>
        </w:rPr>
        <w:t xml:space="preserve">BIS – Būvniecības Informācijas sistēma </w:t>
      </w:r>
    </w:p>
    <w:p w:rsidR="00D37ADE" w:rsidRPr="003F61CC" w:rsidRDefault="00D37ADE" w:rsidP="00D37ADE">
      <w:pPr>
        <w:ind w:right="141"/>
        <w:rPr>
          <w:bCs/>
          <w:sz w:val="26"/>
          <w:szCs w:val="26"/>
          <w:lang w:val="lv-LV"/>
        </w:rPr>
      </w:pPr>
      <w:r w:rsidRPr="003F61CC">
        <w:rPr>
          <w:bCs/>
          <w:sz w:val="26"/>
          <w:szCs w:val="26"/>
          <w:lang w:val="lv-LV"/>
        </w:rPr>
        <w:t xml:space="preserve">BVKB - Būvniecības valsts kontroles birojs </w:t>
      </w:r>
    </w:p>
    <w:p w:rsidR="00892AFE" w:rsidRPr="003F61CC" w:rsidRDefault="00892AFE" w:rsidP="00892AFE">
      <w:pPr>
        <w:ind w:hanging="3"/>
        <w:rPr>
          <w:bCs/>
          <w:color w:val="000000"/>
          <w:sz w:val="26"/>
          <w:szCs w:val="26"/>
          <w:lang w:val="lv-LV"/>
        </w:rPr>
      </w:pPr>
      <w:r w:rsidRPr="003F61CC">
        <w:rPr>
          <w:bCs/>
          <w:sz w:val="26"/>
          <w:szCs w:val="26"/>
          <w:lang w:val="lv-LV"/>
        </w:rPr>
        <w:t>CFLA – Centrālā finanšu un līgumu aģentūra</w:t>
      </w:r>
    </w:p>
    <w:p w:rsidR="00093695" w:rsidRPr="003F61CC" w:rsidRDefault="00093695" w:rsidP="00D37ADE">
      <w:pPr>
        <w:ind w:right="141"/>
        <w:rPr>
          <w:bCs/>
          <w:sz w:val="26"/>
          <w:szCs w:val="26"/>
          <w:lang w:val="lv-LV"/>
        </w:rPr>
      </w:pPr>
      <w:r w:rsidRPr="003F61CC">
        <w:rPr>
          <w:bCs/>
          <w:sz w:val="26"/>
          <w:szCs w:val="26"/>
          <w:lang w:val="lv-LV"/>
        </w:rPr>
        <w:t xml:space="preserve">EDLUS </w:t>
      </w:r>
      <w:r w:rsidR="00C20DE0">
        <w:rPr>
          <w:bCs/>
          <w:sz w:val="26"/>
          <w:szCs w:val="26"/>
          <w:lang w:val="lv-LV"/>
        </w:rPr>
        <w:t xml:space="preserve">– elektroniskā </w:t>
      </w:r>
      <w:r w:rsidRPr="003F61CC">
        <w:rPr>
          <w:bCs/>
          <w:sz w:val="26"/>
          <w:szCs w:val="26"/>
          <w:lang w:val="lv-LV"/>
        </w:rPr>
        <w:t xml:space="preserve"> </w:t>
      </w:r>
      <w:r w:rsidR="00C20DE0">
        <w:rPr>
          <w:bCs/>
          <w:sz w:val="26"/>
          <w:szCs w:val="26"/>
          <w:lang w:val="lv-LV"/>
        </w:rPr>
        <w:t>darba laika uzskaites sistēma</w:t>
      </w:r>
    </w:p>
    <w:p w:rsidR="00D37ADE" w:rsidRDefault="00D37ADE" w:rsidP="00D37ADE">
      <w:pPr>
        <w:ind w:right="141"/>
        <w:rPr>
          <w:bCs/>
          <w:sz w:val="26"/>
          <w:szCs w:val="26"/>
          <w:lang w:val="lv-LV"/>
        </w:rPr>
      </w:pPr>
      <w:r w:rsidRPr="003F61CC">
        <w:rPr>
          <w:bCs/>
          <w:sz w:val="26"/>
          <w:szCs w:val="26"/>
          <w:lang w:val="lv-LV"/>
        </w:rPr>
        <w:t>EM – Ekonomikas ministrija</w:t>
      </w:r>
    </w:p>
    <w:p w:rsidR="00FA1B4C" w:rsidRDefault="00FA1B4C" w:rsidP="00D37ADE">
      <w:pPr>
        <w:ind w:right="141"/>
        <w:rPr>
          <w:bCs/>
          <w:sz w:val="26"/>
          <w:szCs w:val="26"/>
          <w:lang w:val="lv-LV"/>
        </w:rPr>
      </w:pPr>
      <w:r>
        <w:rPr>
          <w:bCs/>
          <w:sz w:val="26"/>
          <w:szCs w:val="26"/>
          <w:lang w:val="lv-LV"/>
        </w:rPr>
        <w:t>ĒBN – Ēku būvnoteikumi</w:t>
      </w:r>
    </w:p>
    <w:p w:rsidR="00C20DE0" w:rsidRPr="003F61CC" w:rsidRDefault="00C20DE0" w:rsidP="00D37ADE">
      <w:pPr>
        <w:ind w:right="141"/>
        <w:rPr>
          <w:bCs/>
          <w:sz w:val="26"/>
          <w:szCs w:val="26"/>
          <w:lang w:val="lv-LV"/>
        </w:rPr>
      </w:pPr>
      <w:r>
        <w:rPr>
          <w:bCs/>
          <w:sz w:val="26"/>
          <w:szCs w:val="26"/>
          <w:lang w:val="lv-LV"/>
        </w:rPr>
        <w:t>IZM – Izglītības un zinātnes ministrija</w:t>
      </w:r>
    </w:p>
    <w:p w:rsidR="00093695" w:rsidRPr="003F61CC" w:rsidRDefault="00093695" w:rsidP="00D37ADE">
      <w:pPr>
        <w:ind w:right="141"/>
        <w:rPr>
          <w:bCs/>
          <w:sz w:val="26"/>
          <w:szCs w:val="26"/>
          <w:lang w:val="lv-LV"/>
        </w:rPr>
      </w:pPr>
      <w:r w:rsidRPr="003F61CC">
        <w:rPr>
          <w:bCs/>
          <w:sz w:val="26"/>
          <w:szCs w:val="26"/>
          <w:lang w:val="lv-LV"/>
        </w:rPr>
        <w:t>LBN</w:t>
      </w:r>
      <w:r w:rsidR="00C20DE0">
        <w:rPr>
          <w:bCs/>
          <w:sz w:val="26"/>
          <w:szCs w:val="26"/>
          <w:lang w:val="lv-LV"/>
        </w:rPr>
        <w:t xml:space="preserve"> – Latvijas būvnormatīvi</w:t>
      </w:r>
    </w:p>
    <w:p w:rsidR="00D37ADE" w:rsidRPr="003F61CC" w:rsidRDefault="00D37ADE" w:rsidP="00D37ADE">
      <w:pPr>
        <w:ind w:right="141"/>
        <w:rPr>
          <w:bCs/>
          <w:sz w:val="26"/>
          <w:szCs w:val="26"/>
          <w:lang w:val="lv-LV"/>
        </w:rPr>
      </w:pPr>
      <w:r w:rsidRPr="003F61CC">
        <w:rPr>
          <w:bCs/>
          <w:sz w:val="26"/>
          <w:szCs w:val="26"/>
          <w:lang w:val="lv-LV"/>
        </w:rPr>
        <w:t>MK – Ministru kabinets</w:t>
      </w:r>
    </w:p>
    <w:p w:rsidR="00A314E7" w:rsidRDefault="00D37ADE" w:rsidP="00D37ADE">
      <w:pPr>
        <w:ind w:right="141"/>
        <w:rPr>
          <w:bCs/>
          <w:sz w:val="26"/>
          <w:szCs w:val="26"/>
          <w:lang w:val="lv-LV"/>
        </w:rPr>
      </w:pPr>
      <w:r w:rsidRPr="003F61CC">
        <w:rPr>
          <w:bCs/>
          <w:sz w:val="26"/>
          <w:szCs w:val="26"/>
          <w:lang w:val="lv-LV"/>
        </w:rPr>
        <w:t>VARAM – Vides aizsardzības un reģionālās attīstības ministrija</w:t>
      </w:r>
    </w:p>
    <w:p w:rsidR="00C20DE0" w:rsidRPr="003F61CC" w:rsidRDefault="00C20DE0" w:rsidP="00D37ADE">
      <w:pPr>
        <w:ind w:right="141"/>
        <w:rPr>
          <w:bCs/>
          <w:sz w:val="26"/>
          <w:szCs w:val="26"/>
          <w:lang w:val="lv-LV"/>
        </w:rPr>
      </w:pPr>
      <w:r>
        <w:rPr>
          <w:bCs/>
          <w:sz w:val="26"/>
          <w:szCs w:val="26"/>
          <w:lang w:val="lv-LV"/>
        </w:rPr>
        <w:lastRenderedPageBreak/>
        <w:t>VBN – Vispārīgie būvnoteikumi</w:t>
      </w:r>
    </w:p>
    <w:p w:rsidR="00892AFE" w:rsidRDefault="00892AFE" w:rsidP="00C66D6A">
      <w:pPr>
        <w:ind w:hanging="3"/>
        <w:jc w:val="center"/>
        <w:rPr>
          <w:b/>
          <w:bCs/>
          <w:color w:val="000000"/>
          <w:sz w:val="26"/>
          <w:szCs w:val="26"/>
          <w:lang w:val="lv-LV"/>
        </w:rPr>
      </w:pPr>
    </w:p>
    <w:p w:rsidR="00C513A5" w:rsidRPr="003F61CC" w:rsidRDefault="00C513A5" w:rsidP="00C513A5">
      <w:pPr>
        <w:ind w:hanging="3"/>
        <w:jc w:val="center"/>
        <w:rPr>
          <w:b/>
          <w:bCs/>
          <w:color w:val="000000"/>
          <w:sz w:val="26"/>
          <w:szCs w:val="26"/>
          <w:lang w:val="lv-LV"/>
        </w:rPr>
      </w:pPr>
      <w:r w:rsidRPr="003F61CC">
        <w:rPr>
          <w:b/>
          <w:bCs/>
          <w:color w:val="000000"/>
          <w:sz w:val="26"/>
          <w:szCs w:val="26"/>
          <w:lang w:val="lv-LV"/>
        </w:rPr>
        <w:t>1.§</w:t>
      </w:r>
    </w:p>
    <w:p w:rsidR="007B1B40" w:rsidRPr="009C111D" w:rsidRDefault="007B1B40" w:rsidP="007B1B40">
      <w:pPr>
        <w:spacing w:after="200"/>
        <w:ind w:right="-58"/>
        <w:jc w:val="center"/>
        <w:rPr>
          <w:b/>
          <w:sz w:val="28"/>
          <w:szCs w:val="28"/>
          <w:lang w:val="lv-LV"/>
        </w:rPr>
      </w:pPr>
      <w:r w:rsidRPr="009C111D">
        <w:rPr>
          <w:b/>
          <w:bCs/>
          <w:sz w:val="28"/>
          <w:szCs w:val="28"/>
          <w:lang w:val="lv-LV"/>
        </w:rPr>
        <w:t>Pārskats par Latvijas Būvniecības padomes darbu 2016./2017.</w:t>
      </w:r>
    </w:p>
    <w:p w:rsidR="00C513A5" w:rsidRPr="003F61CC" w:rsidRDefault="00C513A5" w:rsidP="00C513A5">
      <w:pPr>
        <w:jc w:val="center"/>
        <w:rPr>
          <w:color w:val="000000"/>
          <w:sz w:val="26"/>
          <w:szCs w:val="26"/>
          <w:lang w:val="lv-LV"/>
        </w:rPr>
      </w:pPr>
      <w:r w:rsidRPr="003F61CC">
        <w:rPr>
          <w:color w:val="000000"/>
          <w:sz w:val="26"/>
          <w:szCs w:val="26"/>
          <w:lang w:val="lv-LV"/>
        </w:rPr>
        <w:t>----------------------------------------------------------------------------------------------</w:t>
      </w:r>
    </w:p>
    <w:p w:rsidR="00C513A5" w:rsidRPr="003F61CC" w:rsidRDefault="00C513A5" w:rsidP="00C513A5">
      <w:pPr>
        <w:jc w:val="both"/>
        <w:rPr>
          <w:bCs/>
          <w:sz w:val="26"/>
          <w:szCs w:val="26"/>
          <w:lang w:val="lv-LV"/>
        </w:rPr>
      </w:pPr>
      <w:r w:rsidRPr="003F61CC">
        <w:rPr>
          <w:b/>
          <w:iCs/>
          <w:color w:val="000000"/>
          <w:sz w:val="26"/>
          <w:szCs w:val="26"/>
          <w:lang w:val="lv-LV"/>
        </w:rPr>
        <w:t>Ziņo:</w:t>
      </w:r>
      <w:r w:rsidRPr="003F61CC">
        <w:rPr>
          <w:sz w:val="26"/>
          <w:szCs w:val="26"/>
          <w:lang w:val="lv-LV"/>
        </w:rPr>
        <w:t xml:space="preserve"> </w:t>
      </w:r>
      <w:r w:rsidR="007B1B40">
        <w:rPr>
          <w:bCs/>
          <w:sz w:val="26"/>
          <w:szCs w:val="26"/>
          <w:lang w:val="lv-LV"/>
        </w:rPr>
        <w:t>G.Miķelsons</w:t>
      </w:r>
    </w:p>
    <w:p w:rsidR="00517DCE" w:rsidRDefault="00517DCE" w:rsidP="00517DCE">
      <w:pPr>
        <w:ind w:left="360"/>
        <w:rPr>
          <w:b/>
          <w:bCs/>
          <w:color w:val="000000"/>
          <w:sz w:val="26"/>
          <w:szCs w:val="26"/>
          <w:lang w:val="lv-LV"/>
        </w:rPr>
      </w:pPr>
    </w:p>
    <w:p w:rsidR="007B1B40" w:rsidRPr="00D756E0" w:rsidRDefault="00D756E0" w:rsidP="007B1B40">
      <w:pPr>
        <w:jc w:val="both"/>
        <w:rPr>
          <w:bCs/>
          <w:sz w:val="26"/>
          <w:szCs w:val="26"/>
          <w:lang w:val="lv-LV"/>
        </w:rPr>
      </w:pPr>
      <w:r w:rsidRPr="00D756E0">
        <w:rPr>
          <w:bCs/>
          <w:sz w:val="26"/>
          <w:szCs w:val="26"/>
          <w:lang w:val="lv-LV"/>
        </w:rPr>
        <w:t>Informē par Padomes 2016./ 2017. gadā paveikto, iesāktajiem un re</w:t>
      </w:r>
      <w:r>
        <w:rPr>
          <w:bCs/>
          <w:sz w:val="26"/>
          <w:szCs w:val="26"/>
          <w:lang w:val="lv-LV"/>
        </w:rPr>
        <w:t>a</w:t>
      </w:r>
      <w:r w:rsidRPr="00D756E0">
        <w:rPr>
          <w:bCs/>
          <w:sz w:val="26"/>
          <w:szCs w:val="26"/>
          <w:lang w:val="lv-LV"/>
        </w:rPr>
        <w:t>lizētajiem darbiem, kā arī</w:t>
      </w:r>
      <w:r>
        <w:rPr>
          <w:bCs/>
          <w:sz w:val="26"/>
          <w:szCs w:val="26"/>
          <w:lang w:val="lv-LV"/>
        </w:rPr>
        <w:t xml:space="preserve"> informē par </w:t>
      </w:r>
      <w:r w:rsidRPr="00D756E0">
        <w:rPr>
          <w:bCs/>
          <w:sz w:val="26"/>
          <w:szCs w:val="26"/>
          <w:lang w:val="lv-LV"/>
        </w:rPr>
        <w:t>padomes darba vērtēju</w:t>
      </w:r>
      <w:r w:rsidR="00E479FD">
        <w:rPr>
          <w:bCs/>
          <w:sz w:val="26"/>
          <w:szCs w:val="26"/>
          <w:lang w:val="lv-LV"/>
        </w:rPr>
        <w:t xml:space="preserve"> (sk. prezentāciju pielikumā).</w:t>
      </w:r>
    </w:p>
    <w:p w:rsidR="00D756E0" w:rsidRPr="00D756E0" w:rsidRDefault="00D756E0" w:rsidP="007B1B40">
      <w:pPr>
        <w:jc w:val="both"/>
        <w:rPr>
          <w:b/>
          <w:bCs/>
          <w:sz w:val="26"/>
          <w:szCs w:val="26"/>
          <w:lang w:val="lv-LV"/>
        </w:rPr>
      </w:pPr>
    </w:p>
    <w:p w:rsidR="007B1B40" w:rsidRPr="00E479FD" w:rsidRDefault="007B1B40" w:rsidP="007B1B40">
      <w:pPr>
        <w:jc w:val="both"/>
        <w:rPr>
          <w:bCs/>
          <w:sz w:val="26"/>
          <w:szCs w:val="26"/>
          <w:lang w:val="lv-LV"/>
        </w:rPr>
      </w:pPr>
      <w:r w:rsidRPr="00E479FD">
        <w:rPr>
          <w:bCs/>
          <w:sz w:val="26"/>
          <w:szCs w:val="26"/>
          <w:lang w:val="lv-LV"/>
        </w:rPr>
        <w:t>Būv</w:t>
      </w:r>
      <w:r w:rsidR="00D756E0" w:rsidRPr="00E479FD">
        <w:rPr>
          <w:bCs/>
          <w:sz w:val="26"/>
          <w:szCs w:val="26"/>
          <w:lang w:val="lv-LV"/>
        </w:rPr>
        <w:t xml:space="preserve">niecības </w:t>
      </w:r>
      <w:r w:rsidRPr="00E479FD">
        <w:rPr>
          <w:bCs/>
          <w:sz w:val="26"/>
          <w:szCs w:val="26"/>
          <w:lang w:val="lv-LV"/>
        </w:rPr>
        <w:t>padome</w:t>
      </w:r>
      <w:r w:rsidR="00D756E0" w:rsidRPr="00E479FD">
        <w:rPr>
          <w:bCs/>
          <w:sz w:val="26"/>
          <w:szCs w:val="26"/>
          <w:lang w:val="lv-LV"/>
        </w:rPr>
        <w:t>s</w:t>
      </w:r>
      <w:r w:rsidRPr="00E479FD">
        <w:rPr>
          <w:bCs/>
          <w:sz w:val="26"/>
          <w:szCs w:val="26"/>
          <w:lang w:val="lv-LV"/>
        </w:rPr>
        <w:t xml:space="preserve"> 2018.g</w:t>
      </w:r>
      <w:r w:rsidR="00E479FD" w:rsidRPr="00E479FD">
        <w:rPr>
          <w:bCs/>
          <w:sz w:val="26"/>
          <w:szCs w:val="26"/>
          <w:lang w:val="lv-LV"/>
        </w:rPr>
        <w:t>ada</w:t>
      </w:r>
      <w:r w:rsidRPr="00E479FD">
        <w:rPr>
          <w:bCs/>
          <w:sz w:val="26"/>
          <w:szCs w:val="26"/>
          <w:lang w:val="lv-LV"/>
        </w:rPr>
        <w:t xml:space="preserve"> Top 5 prioritātes (ieteikumi)</w:t>
      </w:r>
    </w:p>
    <w:p w:rsidR="00E479FD" w:rsidRDefault="009E39EB" w:rsidP="009E39EB">
      <w:pPr>
        <w:numPr>
          <w:ilvl w:val="0"/>
          <w:numId w:val="4"/>
        </w:numPr>
        <w:jc w:val="both"/>
        <w:rPr>
          <w:bCs/>
          <w:sz w:val="26"/>
          <w:szCs w:val="26"/>
          <w:lang w:val="lv-LV"/>
        </w:rPr>
      </w:pPr>
      <w:r w:rsidRPr="00E479FD">
        <w:rPr>
          <w:bCs/>
          <w:sz w:val="26"/>
          <w:szCs w:val="26"/>
          <w:lang w:val="lv-LV"/>
        </w:rPr>
        <w:t>Būvniecības regulējums</w:t>
      </w:r>
      <w:r w:rsidR="00E479FD" w:rsidRPr="00E479FD">
        <w:rPr>
          <w:bCs/>
          <w:sz w:val="26"/>
          <w:szCs w:val="26"/>
          <w:lang w:val="lv-LV"/>
        </w:rPr>
        <w:t>;</w:t>
      </w:r>
    </w:p>
    <w:p w:rsidR="003F7D06" w:rsidRPr="00E479FD" w:rsidRDefault="009E39EB" w:rsidP="009E39EB">
      <w:pPr>
        <w:numPr>
          <w:ilvl w:val="0"/>
          <w:numId w:val="4"/>
        </w:numPr>
        <w:jc w:val="both"/>
        <w:rPr>
          <w:bCs/>
          <w:sz w:val="26"/>
          <w:szCs w:val="26"/>
          <w:lang w:val="lv-LV"/>
        </w:rPr>
      </w:pPr>
      <w:r w:rsidRPr="00E479FD">
        <w:rPr>
          <w:bCs/>
          <w:sz w:val="26"/>
          <w:szCs w:val="26"/>
          <w:lang w:val="lv-LV"/>
        </w:rPr>
        <w:t>Nozares ģenerālvienošanās</w:t>
      </w:r>
      <w:r w:rsidR="00E479FD">
        <w:rPr>
          <w:bCs/>
          <w:sz w:val="26"/>
          <w:szCs w:val="26"/>
          <w:lang w:val="lv-LV"/>
        </w:rPr>
        <w:t xml:space="preserve"> noslēgšana;</w:t>
      </w:r>
    </w:p>
    <w:p w:rsidR="003F7D06" w:rsidRPr="00E479FD" w:rsidRDefault="009E39EB" w:rsidP="009E39EB">
      <w:pPr>
        <w:numPr>
          <w:ilvl w:val="0"/>
          <w:numId w:val="4"/>
        </w:numPr>
        <w:jc w:val="both"/>
        <w:rPr>
          <w:bCs/>
          <w:sz w:val="26"/>
          <w:szCs w:val="26"/>
          <w:lang w:val="lv-LV"/>
        </w:rPr>
      </w:pPr>
      <w:r w:rsidRPr="00E479FD">
        <w:rPr>
          <w:bCs/>
          <w:sz w:val="26"/>
          <w:szCs w:val="26"/>
          <w:lang w:val="lv-LV"/>
        </w:rPr>
        <w:t>Nozares procesu digitalizācija</w:t>
      </w:r>
      <w:r w:rsidR="00E479FD">
        <w:rPr>
          <w:bCs/>
          <w:sz w:val="26"/>
          <w:szCs w:val="26"/>
          <w:lang w:val="lv-LV"/>
        </w:rPr>
        <w:t>;</w:t>
      </w:r>
    </w:p>
    <w:p w:rsidR="003F7D06" w:rsidRPr="00E479FD" w:rsidRDefault="009E39EB" w:rsidP="009E39EB">
      <w:pPr>
        <w:numPr>
          <w:ilvl w:val="0"/>
          <w:numId w:val="4"/>
        </w:numPr>
        <w:jc w:val="both"/>
        <w:rPr>
          <w:bCs/>
          <w:sz w:val="26"/>
          <w:szCs w:val="26"/>
          <w:lang w:val="lv-LV"/>
        </w:rPr>
      </w:pPr>
      <w:r w:rsidRPr="00E479FD">
        <w:rPr>
          <w:bCs/>
          <w:sz w:val="26"/>
          <w:szCs w:val="26"/>
          <w:lang w:val="lv-LV"/>
        </w:rPr>
        <w:t>Nozares izglītības un profesionālās kvalifikācijas sistēma</w:t>
      </w:r>
    </w:p>
    <w:p w:rsidR="003F7D06" w:rsidRPr="00E479FD" w:rsidRDefault="009E39EB" w:rsidP="009E39EB">
      <w:pPr>
        <w:numPr>
          <w:ilvl w:val="0"/>
          <w:numId w:val="4"/>
        </w:numPr>
        <w:jc w:val="both"/>
        <w:rPr>
          <w:bCs/>
          <w:sz w:val="26"/>
          <w:szCs w:val="26"/>
          <w:lang w:val="lv-LV"/>
        </w:rPr>
      </w:pPr>
      <w:r w:rsidRPr="00E479FD">
        <w:rPr>
          <w:bCs/>
          <w:sz w:val="26"/>
          <w:szCs w:val="26"/>
          <w:lang w:val="lv-LV"/>
        </w:rPr>
        <w:t>Kvalitātes indeksa izstrāde</w:t>
      </w:r>
    </w:p>
    <w:p w:rsidR="007B1B40" w:rsidRDefault="007B1B40" w:rsidP="007B1B40">
      <w:pPr>
        <w:jc w:val="both"/>
        <w:rPr>
          <w:bCs/>
          <w:sz w:val="26"/>
          <w:szCs w:val="26"/>
        </w:rPr>
      </w:pPr>
    </w:p>
    <w:p w:rsidR="00E479FD" w:rsidRDefault="00E479FD" w:rsidP="007B1B40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Spēkā arī sadarbības memorands un tajā noteiktās prioritātes cīņai ar ēnu ekonomiku.</w:t>
      </w:r>
    </w:p>
    <w:p w:rsidR="00E479FD" w:rsidRDefault="00E479FD" w:rsidP="007B1B40">
      <w:pPr>
        <w:jc w:val="both"/>
        <w:rPr>
          <w:bCs/>
          <w:sz w:val="26"/>
          <w:szCs w:val="26"/>
        </w:rPr>
      </w:pPr>
    </w:p>
    <w:p w:rsidR="00E479FD" w:rsidRPr="00E479FD" w:rsidRDefault="00E479FD" w:rsidP="00E479FD">
      <w:pPr>
        <w:spacing w:after="200"/>
        <w:ind w:right="-58"/>
        <w:jc w:val="both"/>
        <w:rPr>
          <w:sz w:val="28"/>
          <w:szCs w:val="28"/>
        </w:rPr>
      </w:pPr>
      <w:r>
        <w:rPr>
          <w:bCs/>
          <w:sz w:val="26"/>
          <w:szCs w:val="26"/>
        </w:rPr>
        <w:t xml:space="preserve">Aicinā apstiprināt </w:t>
      </w:r>
      <w:r w:rsidRPr="00E479FD">
        <w:rPr>
          <w:bCs/>
          <w:sz w:val="26"/>
          <w:szCs w:val="26"/>
        </w:rPr>
        <w:t>“</w:t>
      </w:r>
      <w:r w:rsidRPr="00E479FD">
        <w:rPr>
          <w:bCs/>
          <w:sz w:val="28"/>
          <w:szCs w:val="28"/>
        </w:rPr>
        <w:t>Pārskats par Latvijas Būvniecības padomes darbu 2016./2017.”</w:t>
      </w:r>
    </w:p>
    <w:p w:rsidR="00B6769E" w:rsidRPr="003F61CC" w:rsidRDefault="002E5005" w:rsidP="002E5005">
      <w:pPr>
        <w:ind w:left="567" w:hanging="709"/>
        <w:jc w:val="both"/>
        <w:rPr>
          <w:sz w:val="26"/>
          <w:szCs w:val="26"/>
          <w:lang w:val="lv-LV"/>
        </w:rPr>
      </w:pPr>
      <w:r w:rsidRPr="003F61CC">
        <w:rPr>
          <w:b/>
          <w:sz w:val="26"/>
          <w:szCs w:val="26"/>
          <w:lang w:val="lv-LV"/>
        </w:rPr>
        <w:t>Nolemj</w:t>
      </w:r>
      <w:r w:rsidRPr="003F61CC">
        <w:rPr>
          <w:sz w:val="26"/>
          <w:szCs w:val="26"/>
          <w:lang w:val="lv-LV"/>
        </w:rPr>
        <w:t>:</w:t>
      </w:r>
      <w:r w:rsidR="009C111D">
        <w:rPr>
          <w:sz w:val="26"/>
          <w:szCs w:val="26"/>
          <w:lang w:val="lv-LV"/>
        </w:rPr>
        <w:t xml:space="preserve"> </w:t>
      </w:r>
      <w:r w:rsidRPr="003F61CC">
        <w:rPr>
          <w:sz w:val="26"/>
          <w:szCs w:val="26"/>
          <w:lang w:val="lv-LV"/>
        </w:rPr>
        <w:t>Pieņemt informāciju zināšanai.</w:t>
      </w:r>
    </w:p>
    <w:p w:rsidR="00C5008A" w:rsidRPr="003F61CC" w:rsidRDefault="00B6769E" w:rsidP="00C5008A">
      <w:pPr>
        <w:ind w:hanging="3"/>
        <w:jc w:val="both"/>
        <w:rPr>
          <w:bCs/>
          <w:color w:val="000000"/>
          <w:sz w:val="26"/>
          <w:szCs w:val="26"/>
          <w:lang w:val="lv-LV"/>
        </w:rPr>
      </w:pPr>
      <w:r w:rsidRPr="003F61CC">
        <w:rPr>
          <w:sz w:val="26"/>
          <w:szCs w:val="26"/>
          <w:lang w:val="lv-LV"/>
        </w:rPr>
        <w:tab/>
        <w:t xml:space="preserve">    </w:t>
      </w:r>
    </w:p>
    <w:p w:rsidR="00586B28" w:rsidRPr="003F61CC" w:rsidRDefault="00185E62" w:rsidP="00C66D6A">
      <w:pPr>
        <w:ind w:hanging="3"/>
        <w:jc w:val="center"/>
        <w:rPr>
          <w:b/>
          <w:bCs/>
          <w:color w:val="000000"/>
          <w:sz w:val="26"/>
          <w:szCs w:val="26"/>
          <w:lang w:val="lv-LV"/>
        </w:rPr>
      </w:pPr>
      <w:r w:rsidRPr="003F61CC">
        <w:rPr>
          <w:b/>
          <w:bCs/>
          <w:color w:val="000000"/>
          <w:sz w:val="26"/>
          <w:szCs w:val="26"/>
          <w:lang w:val="lv-LV"/>
        </w:rPr>
        <w:t>2</w:t>
      </w:r>
      <w:r w:rsidR="00586B28" w:rsidRPr="003F61CC">
        <w:rPr>
          <w:b/>
          <w:bCs/>
          <w:color w:val="000000"/>
          <w:sz w:val="26"/>
          <w:szCs w:val="26"/>
          <w:lang w:val="lv-LV"/>
        </w:rPr>
        <w:t>.§</w:t>
      </w:r>
    </w:p>
    <w:p w:rsidR="00E479FD" w:rsidRPr="00E479FD" w:rsidRDefault="00E479FD" w:rsidP="00E479FD">
      <w:pPr>
        <w:spacing w:after="200"/>
        <w:ind w:right="-58"/>
        <w:jc w:val="center"/>
        <w:rPr>
          <w:sz w:val="28"/>
          <w:szCs w:val="28"/>
          <w:lang w:val="lv-LV"/>
        </w:rPr>
      </w:pPr>
      <w:r w:rsidRPr="00E479FD">
        <w:rPr>
          <w:b/>
          <w:bCs/>
          <w:sz w:val="28"/>
          <w:szCs w:val="28"/>
          <w:lang w:val="lv-LV"/>
        </w:rPr>
        <w:t>Latvijas Būvniecības padomes locekļu priekšlikumi padomes darbam</w:t>
      </w:r>
      <w:r w:rsidRPr="00E479FD">
        <w:rPr>
          <w:bCs/>
          <w:sz w:val="28"/>
          <w:szCs w:val="28"/>
          <w:lang w:val="lv-LV"/>
        </w:rPr>
        <w:t>.</w:t>
      </w:r>
    </w:p>
    <w:p w:rsidR="00586B28" w:rsidRPr="003F61CC" w:rsidRDefault="00586B28" w:rsidP="00892AFE">
      <w:pPr>
        <w:jc w:val="center"/>
        <w:rPr>
          <w:color w:val="000000"/>
          <w:sz w:val="26"/>
          <w:szCs w:val="26"/>
          <w:lang w:val="lv-LV"/>
        </w:rPr>
      </w:pPr>
      <w:r w:rsidRPr="003F61CC">
        <w:rPr>
          <w:color w:val="000000"/>
          <w:sz w:val="26"/>
          <w:szCs w:val="26"/>
          <w:lang w:val="lv-LV"/>
        </w:rPr>
        <w:t>----------------------------------------------------------------------------------------------</w:t>
      </w:r>
    </w:p>
    <w:p w:rsidR="00B537A4" w:rsidRPr="003F61CC" w:rsidRDefault="00586B28" w:rsidP="00C66D6A">
      <w:pPr>
        <w:jc w:val="both"/>
        <w:rPr>
          <w:bCs/>
          <w:sz w:val="26"/>
          <w:szCs w:val="26"/>
          <w:lang w:val="lv-LV"/>
        </w:rPr>
      </w:pPr>
      <w:r w:rsidRPr="003F61CC">
        <w:rPr>
          <w:b/>
          <w:iCs/>
          <w:color w:val="000000"/>
          <w:sz w:val="26"/>
          <w:szCs w:val="26"/>
          <w:lang w:val="lv-LV"/>
        </w:rPr>
        <w:t>Ziņo:</w:t>
      </w:r>
      <w:r w:rsidR="007A3F4B" w:rsidRPr="003F61CC">
        <w:rPr>
          <w:sz w:val="26"/>
          <w:szCs w:val="26"/>
          <w:lang w:val="lv-LV"/>
        </w:rPr>
        <w:t xml:space="preserve"> </w:t>
      </w:r>
      <w:r w:rsidR="00E479FD">
        <w:rPr>
          <w:sz w:val="26"/>
          <w:szCs w:val="26"/>
          <w:lang w:val="lv-LV"/>
        </w:rPr>
        <w:t>A.Dzirkalis</w:t>
      </w:r>
    </w:p>
    <w:p w:rsidR="00CD480E" w:rsidRPr="003F61CC" w:rsidRDefault="00CD480E" w:rsidP="00C66D6A">
      <w:pPr>
        <w:ind w:left="851" w:hanging="851"/>
        <w:jc w:val="both"/>
        <w:rPr>
          <w:b/>
          <w:bCs/>
          <w:sz w:val="26"/>
          <w:szCs w:val="26"/>
          <w:lang w:val="lv-LV"/>
        </w:rPr>
      </w:pPr>
    </w:p>
    <w:p w:rsidR="00E479FD" w:rsidRDefault="00E479FD" w:rsidP="00093695">
      <w:pPr>
        <w:jc w:val="both"/>
        <w:rPr>
          <w:bCs/>
          <w:sz w:val="26"/>
          <w:szCs w:val="26"/>
          <w:lang w:val="lv-LV"/>
        </w:rPr>
      </w:pPr>
      <w:r>
        <w:rPr>
          <w:bCs/>
          <w:sz w:val="26"/>
          <w:szCs w:val="26"/>
          <w:lang w:val="lv-LV"/>
        </w:rPr>
        <w:t>Aicina padomes locekļus izteikt savus priekšlikumus par prioritātēm padomes darbā</w:t>
      </w:r>
      <w:r w:rsidR="00D50E96">
        <w:rPr>
          <w:bCs/>
          <w:sz w:val="26"/>
          <w:szCs w:val="26"/>
          <w:lang w:val="lv-LV"/>
        </w:rPr>
        <w:t>. Padomes locekļi pamatā atbalsta G.Miķelsona nosauktās darbības prioritātes un izsaka papildus ieteikumus turpmākajai padomes darbībai</w:t>
      </w:r>
      <w:r>
        <w:rPr>
          <w:bCs/>
          <w:sz w:val="26"/>
          <w:szCs w:val="26"/>
          <w:lang w:val="lv-LV"/>
        </w:rPr>
        <w:t>:</w:t>
      </w:r>
    </w:p>
    <w:p w:rsidR="00D165E7" w:rsidRDefault="00D165E7" w:rsidP="00D50E96">
      <w:pPr>
        <w:pStyle w:val="ListParagraph"/>
        <w:jc w:val="both"/>
        <w:rPr>
          <w:bCs/>
          <w:sz w:val="26"/>
          <w:szCs w:val="26"/>
          <w:lang w:val="lv-LV"/>
        </w:rPr>
      </w:pPr>
    </w:p>
    <w:p w:rsidR="005D5259" w:rsidRDefault="00E479FD" w:rsidP="009E39EB">
      <w:pPr>
        <w:pStyle w:val="ListParagraph"/>
        <w:numPr>
          <w:ilvl w:val="0"/>
          <w:numId w:val="6"/>
        </w:numPr>
        <w:jc w:val="both"/>
        <w:rPr>
          <w:bCs/>
          <w:sz w:val="26"/>
          <w:szCs w:val="26"/>
          <w:lang w:val="lv-LV"/>
        </w:rPr>
      </w:pPr>
      <w:r w:rsidRPr="00D50E96">
        <w:rPr>
          <w:b/>
          <w:bCs/>
          <w:sz w:val="26"/>
          <w:szCs w:val="26"/>
          <w:lang w:val="lv-LV"/>
        </w:rPr>
        <w:t>Būvniecības padomes reforma</w:t>
      </w:r>
      <w:r w:rsidR="001D5563">
        <w:rPr>
          <w:b/>
          <w:bCs/>
          <w:sz w:val="26"/>
          <w:szCs w:val="26"/>
          <w:lang w:val="lv-LV"/>
        </w:rPr>
        <w:t xml:space="preserve">- </w:t>
      </w:r>
      <w:r w:rsidR="001D5563" w:rsidRPr="0057293C">
        <w:rPr>
          <w:bCs/>
          <w:sz w:val="26"/>
          <w:szCs w:val="26"/>
          <w:lang w:val="lv-LV"/>
        </w:rPr>
        <w:t>P</w:t>
      </w:r>
      <w:r w:rsidR="001D5563">
        <w:rPr>
          <w:bCs/>
          <w:sz w:val="26"/>
          <w:szCs w:val="26"/>
          <w:lang w:val="lv-LV"/>
        </w:rPr>
        <w:t>adomei jābūt vērā ņemamam instrumentam</w:t>
      </w:r>
      <w:r w:rsidR="00D50E96">
        <w:rPr>
          <w:bCs/>
          <w:sz w:val="26"/>
          <w:szCs w:val="26"/>
          <w:lang w:val="lv-LV"/>
        </w:rPr>
        <w:t xml:space="preserve">: autoritātes un ietekmes palielināšana, padomes darbības jēgas un darbības satura izvērtēšana, </w:t>
      </w:r>
      <w:r w:rsidR="005D5259">
        <w:rPr>
          <w:bCs/>
          <w:sz w:val="26"/>
          <w:szCs w:val="26"/>
          <w:lang w:val="lv-LV"/>
        </w:rPr>
        <w:t>sava</w:t>
      </w:r>
      <w:r w:rsidR="00D50E96">
        <w:rPr>
          <w:bCs/>
          <w:sz w:val="26"/>
          <w:szCs w:val="26"/>
          <w:lang w:val="lv-LV"/>
        </w:rPr>
        <w:t>s</w:t>
      </w:r>
      <w:r w:rsidR="005D5259">
        <w:rPr>
          <w:bCs/>
          <w:sz w:val="26"/>
          <w:szCs w:val="26"/>
          <w:lang w:val="lv-LV"/>
        </w:rPr>
        <w:t xml:space="preserve"> pozīcija</w:t>
      </w:r>
      <w:r w:rsidR="00D50E96">
        <w:rPr>
          <w:bCs/>
          <w:sz w:val="26"/>
          <w:szCs w:val="26"/>
          <w:lang w:val="lv-LV"/>
        </w:rPr>
        <w:t xml:space="preserve">s aizstāvība MK un Saeimā. </w:t>
      </w:r>
      <w:r w:rsidR="00751BEE">
        <w:rPr>
          <w:bCs/>
          <w:sz w:val="26"/>
          <w:szCs w:val="26"/>
          <w:lang w:val="lv-LV"/>
        </w:rPr>
        <w:t>Izmaiņas būvniecības normatīv</w:t>
      </w:r>
      <w:r w:rsidR="00800311">
        <w:rPr>
          <w:bCs/>
          <w:sz w:val="26"/>
          <w:szCs w:val="26"/>
          <w:lang w:val="lv-LV"/>
        </w:rPr>
        <w:t xml:space="preserve">ajos aktos </w:t>
      </w:r>
      <w:r w:rsidR="00C20DE0">
        <w:rPr>
          <w:bCs/>
          <w:sz w:val="26"/>
          <w:szCs w:val="26"/>
          <w:lang w:val="lv-LV"/>
        </w:rPr>
        <w:t>nedrīkst</w:t>
      </w:r>
      <w:r w:rsidR="00800311">
        <w:rPr>
          <w:bCs/>
          <w:sz w:val="26"/>
          <w:szCs w:val="26"/>
          <w:lang w:val="lv-LV"/>
        </w:rPr>
        <w:t xml:space="preserve"> virzī</w:t>
      </w:r>
      <w:r w:rsidR="00C20DE0">
        <w:rPr>
          <w:bCs/>
          <w:sz w:val="26"/>
          <w:szCs w:val="26"/>
          <w:lang w:val="lv-LV"/>
        </w:rPr>
        <w:t>t</w:t>
      </w:r>
      <w:r w:rsidR="00800311">
        <w:rPr>
          <w:bCs/>
          <w:sz w:val="26"/>
          <w:szCs w:val="26"/>
          <w:lang w:val="lv-LV"/>
        </w:rPr>
        <w:t xml:space="preserve"> tālākai izskatīšanai bez LBP akcepta. </w:t>
      </w:r>
      <w:r w:rsidR="00D50E96">
        <w:rPr>
          <w:bCs/>
          <w:sz w:val="26"/>
          <w:szCs w:val="26"/>
          <w:lang w:val="lv-LV"/>
        </w:rPr>
        <w:t xml:space="preserve">Uz padomes sēdēm regulāri jāaicina politikas veidotājus, gan ekonomikas ministru, gan pārējo atbildīgo ministriju ministrus. </w:t>
      </w:r>
      <w:r w:rsidR="005D5259">
        <w:rPr>
          <w:bCs/>
          <w:sz w:val="26"/>
          <w:szCs w:val="26"/>
          <w:lang w:val="lv-LV"/>
        </w:rPr>
        <w:t xml:space="preserve"> </w:t>
      </w:r>
      <w:r w:rsidR="0057293C">
        <w:rPr>
          <w:bCs/>
          <w:sz w:val="26"/>
          <w:szCs w:val="26"/>
          <w:lang w:val="lv-LV"/>
        </w:rPr>
        <w:t>I</w:t>
      </w:r>
      <w:r w:rsidR="005D5259">
        <w:rPr>
          <w:bCs/>
          <w:sz w:val="26"/>
          <w:szCs w:val="26"/>
          <w:lang w:val="lv-LV"/>
        </w:rPr>
        <w:t>zsaukt ministru vai citus ministrus.</w:t>
      </w:r>
      <w:r w:rsidR="00800311">
        <w:rPr>
          <w:bCs/>
          <w:sz w:val="26"/>
          <w:szCs w:val="26"/>
          <w:lang w:val="lv-LV"/>
        </w:rPr>
        <w:t xml:space="preserve"> </w:t>
      </w:r>
      <w:r w:rsidR="003D225C">
        <w:rPr>
          <w:bCs/>
          <w:sz w:val="26"/>
          <w:szCs w:val="26"/>
          <w:lang w:val="lv-LV"/>
        </w:rPr>
        <w:t>Iniciēt</w:t>
      </w:r>
      <w:r w:rsidR="00800311">
        <w:rPr>
          <w:bCs/>
          <w:sz w:val="26"/>
          <w:szCs w:val="26"/>
          <w:lang w:val="lv-LV"/>
        </w:rPr>
        <w:t xml:space="preserve"> izmaiņas MK noteikumos</w:t>
      </w:r>
      <w:r w:rsidR="003D225C">
        <w:rPr>
          <w:bCs/>
          <w:sz w:val="26"/>
          <w:szCs w:val="26"/>
          <w:lang w:val="lv-LV"/>
        </w:rPr>
        <w:t xml:space="preserve"> Nr. 513 nosakot padomes ievēlēšanas laiku uz 3 gadiem, </w:t>
      </w:r>
      <w:r w:rsidR="00107BF3">
        <w:rPr>
          <w:bCs/>
          <w:sz w:val="26"/>
          <w:szCs w:val="26"/>
          <w:lang w:val="lv-LV"/>
        </w:rPr>
        <w:t xml:space="preserve">paplašinot padomes pilnvaras, pienākumus un tiesības. </w:t>
      </w:r>
    </w:p>
    <w:p w:rsidR="00BF3C1A" w:rsidRDefault="005D5259" w:rsidP="009E39EB">
      <w:pPr>
        <w:pStyle w:val="ListParagraph"/>
        <w:numPr>
          <w:ilvl w:val="0"/>
          <w:numId w:val="6"/>
        </w:numPr>
        <w:jc w:val="both"/>
        <w:rPr>
          <w:bCs/>
          <w:sz w:val="26"/>
          <w:szCs w:val="26"/>
          <w:lang w:val="lv-LV"/>
        </w:rPr>
      </w:pPr>
      <w:r w:rsidRPr="00D50E96">
        <w:rPr>
          <w:b/>
          <w:bCs/>
          <w:sz w:val="26"/>
          <w:szCs w:val="26"/>
          <w:lang w:val="lv-LV"/>
        </w:rPr>
        <w:t>Publicitāte</w:t>
      </w:r>
      <w:r w:rsidR="00D50E96">
        <w:rPr>
          <w:bCs/>
          <w:sz w:val="26"/>
          <w:szCs w:val="26"/>
          <w:lang w:val="lv-LV"/>
        </w:rPr>
        <w:t xml:space="preserve">: </w:t>
      </w:r>
      <w:r>
        <w:rPr>
          <w:bCs/>
          <w:sz w:val="26"/>
          <w:szCs w:val="26"/>
          <w:lang w:val="lv-LV"/>
        </w:rPr>
        <w:t xml:space="preserve"> </w:t>
      </w:r>
      <w:r w:rsidR="00107BF3">
        <w:rPr>
          <w:bCs/>
          <w:sz w:val="26"/>
          <w:szCs w:val="26"/>
          <w:lang w:val="lv-LV"/>
        </w:rPr>
        <w:t xml:space="preserve">regulāras </w:t>
      </w:r>
      <w:r>
        <w:rPr>
          <w:bCs/>
          <w:sz w:val="26"/>
          <w:szCs w:val="26"/>
          <w:lang w:val="lv-LV"/>
        </w:rPr>
        <w:t>preses relīzes</w:t>
      </w:r>
      <w:r w:rsidR="00D50E96">
        <w:rPr>
          <w:bCs/>
          <w:sz w:val="26"/>
          <w:szCs w:val="26"/>
          <w:lang w:val="lv-LV"/>
        </w:rPr>
        <w:t xml:space="preserve"> </w:t>
      </w:r>
      <w:r w:rsidR="00107BF3">
        <w:rPr>
          <w:bCs/>
          <w:sz w:val="26"/>
          <w:szCs w:val="26"/>
          <w:lang w:val="lv-LV"/>
        </w:rPr>
        <w:t xml:space="preserve">un informatīva sadarbība ar mēdijiem </w:t>
      </w:r>
      <w:r w:rsidR="00D50E96">
        <w:rPr>
          <w:bCs/>
          <w:sz w:val="26"/>
          <w:szCs w:val="26"/>
          <w:lang w:val="lv-LV"/>
        </w:rPr>
        <w:t>par padomes darbu</w:t>
      </w:r>
      <w:r w:rsidR="001D5563">
        <w:rPr>
          <w:bCs/>
          <w:sz w:val="26"/>
          <w:szCs w:val="26"/>
          <w:lang w:val="lv-LV"/>
        </w:rPr>
        <w:t>.</w:t>
      </w:r>
    </w:p>
    <w:p w:rsidR="005D5259" w:rsidRPr="00C23534" w:rsidRDefault="004437AF" w:rsidP="003111B2">
      <w:pPr>
        <w:pStyle w:val="ListParagraph"/>
        <w:numPr>
          <w:ilvl w:val="0"/>
          <w:numId w:val="6"/>
        </w:numPr>
        <w:jc w:val="both"/>
        <w:rPr>
          <w:bCs/>
          <w:sz w:val="26"/>
          <w:szCs w:val="26"/>
          <w:lang w:val="lv-LV"/>
        </w:rPr>
      </w:pPr>
      <w:r w:rsidRPr="00C23534">
        <w:rPr>
          <w:b/>
          <w:bCs/>
          <w:sz w:val="26"/>
          <w:szCs w:val="26"/>
          <w:lang w:val="lv-LV"/>
        </w:rPr>
        <w:t>Būvniecības nozares reputācija un n</w:t>
      </w:r>
      <w:r w:rsidR="005D5259" w:rsidRPr="00C23534">
        <w:rPr>
          <w:b/>
          <w:bCs/>
          <w:sz w:val="26"/>
          <w:szCs w:val="26"/>
          <w:lang w:val="lv-LV"/>
        </w:rPr>
        <w:t>ozares prestiž</w:t>
      </w:r>
      <w:r w:rsidR="00D50E96" w:rsidRPr="00C23534">
        <w:rPr>
          <w:b/>
          <w:bCs/>
          <w:sz w:val="26"/>
          <w:szCs w:val="26"/>
          <w:lang w:val="lv-LV"/>
        </w:rPr>
        <w:t xml:space="preserve">a celšana: </w:t>
      </w:r>
      <w:r w:rsidR="002132B3">
        <w:rPr>
          <w:bCs/>
          <w:sz w:val="26"/>
          <w:szCs w:val="26"/>
          <w:lang w:val="lv-LV"/>
        </w:rPr>
        <w:t xml:space="preserve">LBP kļūtu par </w:t>
      </w:r>
      <w:r w:rsidR="004D7CBC" w:rsidRPr="00C23534">
        <w:rPr>
          <w:bCs/>
          <w:sz w:val="26"/>
          <w:szCs w:val="26"/>
          <w:lang w:val="lv-LV"/>
        </w:rPr>
        <w:t>vienot</w:t>
      </w:r>
      <w:r w:rsidR="004D7CBC">
        <w:rPr>
          <w:bCs/>
          <w:sz w:val="26"/>
          <w:szCs w:val="26"/>
          <w:lang w:val="lv-LV"/>
        </w:rPr>
        <w:t>a</w:t>
      </w:r>
      <w:r w:rsidR="004D7CBC" w:rsidRPr="00C23534">
        <w:rPr>
          <w:bCs/>
          <w:sz w:val="26"/>
          <w:szCs w:val="26"/>
          <w:lang w:val="lv-LV"/>
        </w:rPr>
        <w:t xml:space="preserve"> </w:t>
      </w:r>
      <w:r w:rsidR="005D5259" w:rsidRPr="00C23534">
        <w:rPr>
          <w:bCs/>
          <w:sz w:val="26"/>
          <w:szCs w:val="26"/>
          <w:lang w:val="lv-LV"/>
        </w:rPr>
        <w:t xml:space="preserve">būvindustrijas </w:t>
      </w:r>
      <w:r w:rsidR="004D7CBC" w:rsidRPr="00C23534">
        <w:rPr>
          <w:bCs/>
          <w:sz w:val="26"/>
          <w:szCs w:val="26"/>
          <w:lang w:val="lv-LV"/>
        </w:rPr>
        <w:t>konkurs</w:t>
      </w:r>
      <w:r w:rsidR="004D7CBC">
        <w:rPr>
          <w:bCs/>
          <w:sz w:val="26"/>
          <w:szCs w:val="26"/>
          <w:lang w:val="lv-LV"/>
        </w:rPr>
        <w:t>a</w:t>
      </w:r>
      <w:r w:rsidR="005D5259" w:rsidRPr="00C23534">
        <w:rPr>
          <w:bCs/>
          <w:sz w:val="26"/>
          <w:szCs w:val="26"/>
          <w:lang w:val="lv-LV"/>
        </w:rPr>
        <w:t xml:space="preserve">: </w:t>
      </w:r>
      <w:r w:rsidRPr="00C23534">
        <w:rPr>
          <w:bCs/>
          <w:sz w:val="26"/>
          <w:szCs w:val="26"/>
          <w:lang w:val="lv-LV"/>
        </w:rPr>
        <w:t>“</w:t>
      </w:r>
      <w:r w:rsidR="005D5259" w:rsidRPr="00C23534">
        <w:rPr>
          <w:bCs/>
          <w:sz w:val="26"/>
          <w:szCs w:val="26"/>
          <w:lang w:val="lv-LV"/>
        </w:rPr>
        <w:t xml:space="preserve">Gada </w:t>
      </w:r>
      <w:r w:rsidR="00D50E96" w:rsidRPr="00C23534">
        <w:rPr>
          <w:bCs/>
          <w:sz w:val="26"/>
          <w:szCs w:val="26"/>
          <w:lang w:val="lv-LV"/>
        </w:rPr>
        <w:t xml:space="preserve">Labākā </w:t>
      </w:r>
      <w:r w:rsidR="005D5259" w:rsidRPr="00C23534">
        <w:rPr>
          <w:bCs/>
          <w:sz w:val="26"/>
          <w:szCs w:val="26"/>
          <w:lang w:val="lv-LV"/>
        </w:rPr>
        <w:t>būve</w:t>
      </w:r>
      <w:r w:rsidRPr="00C23534">
        <w:rPr>
          <w:bCs/>
          <w:sz w:val="26"/>
          <w:szCs w:val="26"/>
          <w:lang w:val="lv-LV"/>
        </w:rPr>
        <w:t>”</w:t>
      </w:r>
      <w:r w:rsidR="005D5259" w:rsidRPr="00C23534">
        <w:rPr>
          <w:bCs/>
          <w:sz w:val="26"/>
          <w:szCs w:val="26"/>
          <w:lang w:val="lv-LV"/>
        </w:rPr>
        <w:t xml:space="preserve">, </w:t>
      </w:r>
      <w:r w:rsidRPr="00C23534">
        <w:rPr>
          <w:bCs/>
          <w:sz w:val="26"/>
          <w:szCs w:val="26"/>
          <w:lang w:val="lv-LV"/>
        </w:rPr>
        <w:t>“</w:t>
      </w:r>
      <w:r w:rsidR="005D5259" w:rsidRPr="00C23534">
        <w:rPr>
          <w:bCs/>
          <w:sz w:val="26"/>
          <w:szCs w:val="26"/>
          <w:lang w:val="lv-LV"/>
        </w:rPr>
        <w:t xml:space="preserve">Būvindusrijas lielā </w:t>
      </w:r>
      <w:r w:rsidR="005D5259" w:rsidRPr="00C23534">
        <w:rPr>
          <w:bCs/>
          <w:sz w:val="26"/>
          <w:szCs w:val="26"/>
          <w:lang w:val="lv-LV"/>
        </w:rPr>
        <w:lastRenderedPageBreak/>
        <w:t>balva</w:t>
      </w:r>
      <w:r w:rsidRPr="00C23534">
        <w:rPr>
          <w:bCs/>
          <w:sz w:val="26"/>
          <w:szCs w:val="26"/>
          <w:lang w:val="lv-LV"/>
        </w:rPr>
        <w:t>”</w:t>
      </w:r>
      <w:r w:rsidR="005D5259" w:rsidRPr="00C23534">
        <w:rPr>
          <w:bCs/>
          <w:sz w:val="26"/>
          <w:szCs w:val="26"/>
          <w:lang w:val="lv-LV"/>
        </w:rPr>
        <w:t xml:space="preserve">, </w:t>
      </w:r>
      <w:r w:rsidRPr="00C23534">
        <w:rPr>
          <w:bCs/>
          <w:sz w:val="26"/>
          <w:szCs w:val="26"/>
          <w:lang w:val="lv-LV"/>
        </w:rPr>
        <w:t>“</w:t>
      </w:r>
      <w:r w:rsidR="005D5259" w:rsidRPr="00C23534">
        <w:rPr>
          <w:bCs/>
          <w:sz w:val="26"/>
          <w:szCs w:val="26"/>
          <w:lang w:val="lv-LV"/>
        </w:rPr>
        <w:t>Energoefektīvā</w:t>
      </w:r>
      <w:r w:rsidRPr="00C23534">
        <w:rPr>
          <w:bCs/>
          <w:sz w:val="26"/>
          <w:szCs w:val="26"/>
          <w:lang w:val="lv-LV"/>
        </w:rPr>
        <w:t>kā ēka Latvijā”</w:t>
      </w:r>
      <w:r w:rsidR="005D5259" w:rsidRPr="00C23534">
        <w:rPr>
          <w:bCs/>
          <w:sz w:val="26"/>
          <w:szCs w:val="26"/>
          <w:lang w:val="lv-LV"/>
        </w:rPr>
        <w:t xml:space="preserve"> </w:t>
      </w:r>
      <w:r w:rsidR="004D7CBC">
        <w:rPr>
          <w:bCs/>
          <w:sz w:val="26"/>
          <w:szCs w:val="26"/>
          <w:lang w:val="lv-LV"/>
        </w:rPr>
        <w:t>atbalstītāju</w:t>
      </w:r>
      <w:r w:rsidRPr="00C23534">
        <w:rPr>
          <w:bCs/>
          <w:sz w:val="26"/>
          <w:szCs w:val="26"/>
          <w:lang w:val="lv-LV"/>
        </w:rPr>
        <w:t>. Svinot Latvijas 100 gadi, būtu  jāatskatās un jānovērtē nozare, sākot no izglītības, cilvēkiem, uzbūvētām būvēm.</w:t>
      </w:r>
    </w:p>
    <w:p w:rsidR="004437AF" w:rsidRDefault="00BF3C1A" w:rsidP="004437AF">
      <w:pPr>
        <w:pStyle w:val="ListParagraph"/>
        <w:numPr>
          <w:ilvl w:val="0"/>
          <w:numId w:val="6"/>
        </w:numPr>
        <w:jc w:val="both"/>
        <w:rPr>
          <w:bCs/>
          <w:sz w:val="26"/>
          <w:szCs w:val="26"/>
          <w:lang w:val="lv-LV"/>
        </w:rPr>
      </w:pPr>
      <w:r w:rsidRPr="004437AF">
        <w:rPr>
          <w:b/>
          <w:bCs/>
          <w:sz w:val="26"/>
          <w:szCs w:val="26"/>
          <w:lang w:val="lv-LV"/>
        </w:rPr>
        <w:t>Būvniecības procesa regulējums</w:t>
      </w:r>
      <w:r w:rsidR="004437AF">
        <w:rPr>
          <w:bCs/>
          <w:sz w:val="26"/>
          <w:szCs w:val="26"/>
          <w:lang w:val="lv-LV"/>
        </w:rPr>
        <w:t>: p</w:t>
      </w:r>
      <w:r w:rsidR="00E479FD" w:rsidRPr="00BF3C1A">
        <w:rPr>
          <w:bCs/>
          <w:sz w:val="26"/>
          <w:szCs w:val="26"/>
          <w:lang w:val="lv-LV"/>
        </w:rPr>
        <w:t>ušu atbildības noteikšana</w:t>
      </w:r>
      <w:r w:rsidR="00D165E7" w:rsidRPr="00BF3C1A">
        <w:rPr>
          <w:bCs/>
          <w:sz w:val="26"/>
          <w:szCs w:val="26"/>
          <w:lang w:val="lv-LV"/>
        </w:rPr>
        <w:t xml:space="preserve">, </w:t>
      </w:r>
      <w:r w:rsidR="004437AF">
        <w:rPr>
          <w:bCs/>
          <w:sz w:val="26"/>
          <w:szCs w:val="26"/>
          <w:lang w:val="lv-LV"/>
        </w:rPr>
        <w:t>a</w:t>
      </w:r>
      <w:r w:rsidRPr="00BF3C1A">
        <w:rPr>
          <w:bCs/>
          <w:sz w:val="26"/>
          <w:szCs w:val="26"/>
          <w:lang w:val="lv-LV"/>
        </w:rPr>
        <w:t>pdrošināšanas mode</w:t>
      </w:r>
      <w:r w:rsidR="004437AF">
        <w:rPr>
          <w:bCs/>
          <w:sz w:val="26"/>
          <w:szCs w:val="26"/>
          <w:lang w:val="lv-LV"/>
        </w:rPr>
        <w:t>ļa izstrāde,</w:t>
      </w:r>
      <w:r w:rsidR="004437AF" w:rsidRPr="004437AF">
        <w:rPr>
          <w:bCs/>
          <w:sz w:val="26"/>
          <w:szCs w:val="26"/>
          <w:lang w:val="lv-LV"/>
        </w:rPr>
        <w:t xml:space="preserve"> </w:t>
      </w:r>
      <w:r w:rsidR="004437AF">
        <w:rPr>
          <w:bCs/>
          <w:sz w:val="26"/>
          <w:szCs w:val="26"/>
          <w:lang w:val="lv-LV"/>
        </w:rPr>
        <w:t>ED</w:t>
      </w:r>
      <w:r w:rsidR="00437CDB">
        <w:rPr>
          <w:bCs/>
          <w:sz w:val="26"/>
          <w:szCs w:val="26"/>
          <w:lang w:val="lv-LV"/>
        </w:rPr>
        <w:t>L</w:t>
      </w:r>
      <w:r w:rsidR="004437AF">
        <w:rPr>
          <w:bCs/>
          <w:sz w:val="26"/>
          <w:szCs w:val="26"/>
          <w:lang w:val="lv-LV"/>
        </w:rPr>
        <w:t xml:space="preserve">US jēgpilna ieviešana,  Būvkomersantu klasifikācijas sasaiste ar </w:t>
      </w:r>
      <w:r w:rsidR="004437AF" w:rsidRPr="004437AF">
        <w:rPr>
          <w:bCs/>
          <w:i/>
          <w:sz w:val="26"/>
          <w:szCs w:val="26"/>
          <w:lang w:val="lv-LV"/>
        </w:rPr>
        <w:t>Publisk</w:t>
      </w:r>
      <w:r w:rsidR="001D5563">
        <w:rPr>
          <w:bCs/>
          <w:i/>
          <w:sz w:val="26"/>
          <w:szCs w:val="26"/>
          <w:lang w:val="lv-LV"/>
        </w:rPr>
        <w:t>ā</w:t>
      </w:r>
      <w:r w:rsidR="004437AF" w:rsidRPr="004437AF">
        <w:rPr>
          <w:bCs/>
          <w:i/>
          <w:sz w:val="26"/>
          <w:szCs w:val="26"/>
          <w:lang w:val="lv-LV"/>
        </w:rPr>
        <w:t xml:space="preserve"> iepirkum</w:t>
      </w:r>
      <w:r w:rsidR="001D5563">
        <w:rPr>
          <w:bCs/>
          <w:i/>
          <w:sz w:val="26"/>
          <w:szCs w:val="26"/>
          <w:lang w:val="lv-LV"/>
        </w:rPr>
        <w:t>a</w:t>
      </w:r>
      <w:r w:rsidR="004437AF" w:rsidRPr="004437AF">
        <w:rPr>
          <w:bCs/>
          <w:i/>
          <w:sz w:val="26"/>
          <w:szCs w:val="26"/>
          <w:lang w:val="lv-LV"/>
        </w:rPr>
        <w:t xml:space="preserve"> likumu</w:t>
      </w:r>
      <w:r w:rsidR="004437AF">
        <w:rPr>
          <w:bCs/>
          <w:sz w:val="26"/>
          <w:szCs w:val="26"/>
          <w:lang w:val="lv-LV"/>
        </w:rPr>
        <w:t>, strīdu risināšanas mehānisma izstrāde;</w:t>
      </w:r>
    </w:p>
    <w:p w:rsidR="000C331B" w:rsidRPr="004437AF" w:rsidRDefault="000C331B" w:rsidP="009E39EB">
      <w:pPr>
        <w:pStyle w:val="ListParagraph"/>
        <w:numPr>
          <w:ilvl w:val="0"/>
          <w:numId w:val="6"/>
        </w:numPr>
        <w:jc w:val="both"/>
        <w:rPr>
          <w:bCs/>
          <w:i/>
          <w:sz w:val="26"/>
          <w:szCs w:val="26"/>
          <w:lang w:val="lv-LV"/>
        </w:rPr>
      </w:pPr>
      <w:r w:rsidRPr="001D5563">
        <w:rPr>
          <w:b/>
          <w:bCs/>
          <w:sz w:val="26"/>
          <w:szCs w:val="26"/>
          <w:lang w:val="lv-LV"/>
        </w:rPr>
        <w:t>Izglītība</w:t>
      </w:r>
      <w:r w:rsidR="001D5563" w:rsidRPr="001D5563">
        <w:rPr>
          <w:b/>
          <w:bCs/>
          <w:sz w:val="26"/>
          <w:szCs w:val="26"/>
          <w:lang w:val="lv-LV"/>
        </w:rPr>
        <w:t>s un kvalifikācijas jautājums</w:t>
      </w:r>
      <w:r w:rsidR="004437AF">
        <w:rPr>
          <w:b/>
          <w:bCs/>
          <w:sz w:val="26"/>
          <w:szCs w:val="26"/>
          <w:lang w:val="lv-LV"/>
        </w:rPr>
        <w:t xml:space="preserve">: </w:t>
      </w:r>
      <w:r>
        <w:rPr>
          <w:bCs/>
          <w:sz w:val="26"/>
          <w:szCs w:val="26"/>
          <w:lang w:val="lv-LV"/>
        </w:rPr>
        <w:t>profesionālā tālākizglītība, trūkst vidēja līmeņa speciālistu;</w:t>
      </w:r>
      <w:r w:rsidRPr="000C331B">
        <w:rPr>
          <w:bCs/>
          <w:sz w:val="26"/>
          <w:szCs w:val="26"/>
          <w:lang w:val="lv-LV"/>
        </w:rPr>
        <w:t xml:space="preserve"> </w:t>
      </w:r>
      <w:r w:rsidR="004437AF">
        <w:rPr>
          <w:bCs/>
          <w:sz w:val="26"/>
          <w:szCs w:val="26"/>
          <w:lang w:val="lv-LV"/>
        </w:rPr>
        <w:t>augstākās izglītības reorganizācija (</w:t>
      </w:r>
      <w:r>
        <w:rPr>
          <w:bCs/>
          <w:sz w:val="26"/>
          <w:szCs w:val="26"/>
          <w:lang w:val="lv-LV"/>
        </w:rPr>
        <w:t>RTU studentu skatījums uz mācību procesu</w:t>
      </w:r>
      <w:r w:rsidR="004437AF">
        <w:rPr>
          <w:bCs/>
          <w:sz w:val="26"/>
          <w:szCs w:val="26"/>
          <w:lang w:val="lv-LV"/>
        </w:rPr>
        <w:t>).</w:t>
      </w:r>
      <w:r>
        <w:rPr>
          <w:bCs/>
          <w:sz w:val="26"/>
          <w:szCs w:val="26"/>
          <w:lang w:val="lv-LV"/>
        </w:rPr>
        <w:t xml:space="preserve"> </w:t>
      </w:r>
      <w:r w:rsidR="004437AF">
        <w:rPr>
          <w:bCs/>
          <w:sz w:val="26"/>
          <w:szCs w:val="26"/>
          <w:lang w:val="lv-LV"/>
        </w:rPr>
        <w:t xml:space="preserve">Neracionāli izlietoti līdzekļi izglītībai ( </w:t>
      </w:r>
      <w:r w:rsidRPr="004437AF">
        <w:rPr>
          <w:bCs/>
          <w:i/>
          <w:sz w:val="26"/>
          <w:szCs w:val="26"/>
          <w:lang w:val="lv-LV"/>
        </w:rPr>
        <w:t>lieli resursi ieguldīti izglītības sistēmā, bet būvlaukumos vidējais vecums ir 40 gadi. Ražojam speciālistus ārvalstīm. Lielākā daļa neatgriežas.</w:t>
      </w:r>
      <w:r w:rsidR="004437AF">
        <w:rPr>
          <w:bCs/>
          <w:i/>
          <w:sz w:val="26"/>
          <w:szCs w:val="26"/>
          <w:lang w:val="lv-LV"/>
        </w:rPr>
        <w:t>)</w:t>
      </w:r>
      <w:r w:rsidR="001D5563">
        <w:rPr>
          <w:bCs/>
          <w:sz w:val="26"/>
          <w:szCs w:val="26"/>
          <w:lang w:val="lv-LV"/>
        </w:rPr>
        <w:t xml:space="preserve"> Nozarei veidot dialogu un ciešāku sadarbību ar  </w:t>
      </w:r>
      <w:r w:rsidR="001D5563" w:rsidRPr="006D74F3">
        <w:rPr>
          <w:bCs/>
          <w:sz w:val="26"/>
          <w:szCs w:val="26"/>
          <w:lang w:val="lv-LV"/>
        </w:rPr>
        <w:t>IZM</w:t>
      </w:r>
      <w:r w:rsidR="001D5563">
        <w:rPr>
          <w:bCs/>
          <w:sz w:val="26"/>
          <w:szCs w:val="26"/>
          <w:lang w:val="lv-LV"/>
        </w:rPr>
        <w:t xml:space="preserve">. </w:t>
      </w:r>
      <w:r w:rsidR="00B80603">
        <w:rPr>
          <w:bCs/>
          <w:sz w:val="26"/>
          <w:szCs w:val="26"/>
          <w:lang w:val="lv-LV"/>
        </w:rPr>
        <w:t xml:space="preserve">Darbs pie profesionālās </w:t>
      </w:r>
      <w:r w:rsidR="00681BB9">
        <w:rPr>
          <w:bCs/>
          <w:sz w:val="26"/>
          <w:szCs w:val="26"/>
          <w:lang w:val="lv-LV"/>
        </w:rPr>
        <w:t xml:space="preserve">reglamentācijas sistēmas, Būvinženieru standarta. Turpināt </w:t>
      </w:r>
      <w:r w:rsidR="00C20DE0">
        <w:rPr>
          <w:bCs/>
          <w:sz w:val="26"/>
          <w:szCs w:val="26"/>
          <w:lang w:val="lv-LV"/>
        </w:rPr>
        <w:t>Izglītības</w:t>
      </w:r>
      <w:r w:rsidR="00681BB9">
        <w:rPr>
          <w:bCs/>
          <w:sz w:val="26"/>
          <w:szCs w:val="26"/>
          <w:lang w:val="lv-LV"/>
        </w:rPr>
        <w:t xml:space="preserve"> darba grupas darbību, N. Grīnbergs, </w:t>
      </w:r>
      <w:r w:rsidR="00680BA7">
        <w:rPr>
          <w:bCs/>
          <w:sz w:val="26"/>
          <w:szCs w:val="26"/>
          <w:lang w:val="lv-LV"/>
        </w:rPr>
        <w:t>K. Bondars, R. Vecums-Veco.</w:t>
      </w:r>
    </w:p>
    <w:p w:rsidR="001D5563" w:rsidRDefault="001D5563" w:rsidP="001D5563">
      <w:pPr>
        <w:pStyle w:val="ListParagraph"/>
        <w:numPr>
          <w:ilvl w:val="0"/>
          <w:numId w:val="6"/>
        </w:numPr>
        <w:jc w:val="both"/>
        <w:rPr>
          <w:bCs/>
          <w:sz w:val="26"/>
          <w:szCs w:val="26"/>
          <w:lang w:val="lv-LV"/>
        </w:rPr>
      </w:pPr>
      <w:r w:rsidRPr="001D5563">
        <w:rPr>
          <w:b/>
          <w:bCs/>
          <w:sz w:val="26"/>
          <w:szCs w:val="26"/>
          <w:lang w:val="lv-LV"/>
        </w:rPr>
        <w:t>Tipveida līgumi, projektēšanas un būvniecības standarti</w:t>
      </w:r>
      <w:r>
        <w:rPr>
          <w:bCs/>
          <w:sz w:val="26"/>
          <w:szCs w:val="26"/>
          <w:lang w:val="lv-LV"/>
        </w:rPr>
        <w:t>: projektēšanas un būvniecības atspoguļojums likumdošanā un procesa LV</w:t>
      </w:r>
    </w:p>
    <w:p w:rsidR="00904C90" w:rsidRDefault="00904C90" w:rsidP="001D5563">
      <w:pPr>
        <w:pStyle w:val="ListParagraph"/>
        <w:numPr>
          <w:ilvl w:val="0"/>
          <w:numId w:val="6"/>
        </w:numPr>
        <w:jc w:val="both"/>
        <w:rPr>
          <w:bCs/>
          <w:sz w:val="26"/>
          <w:szCs w:val="26"/>
          <w:lang w:val="lv-LV"/>
        </w:rPr>
      </w:pPr>
      <w:r>
        <w:rPr>
          <w:b/>
          <w:bCs/>
          <w:sz w:val="26"/>
          <w:szCs w:val="26"/>
          <w:lang w:val="lv-LV"/>
        </w:rPr>
        <w:t>Ģenerālvienošanās</w:t>
      </w:r>
      <w:r w:rsidRPr="00904C90">
        <w:rPr>
          <w:bCs/>
          <w:sz w:val="26"/>
          <w:szCs w:val="26"/>
          <w:lang w:val="lv-LV"/>
        </w:rPr>
        <w:t>.</w:t>
      </w:r>
    </w:p>
    <w:p w:rsidR="00904C90" w:rsidRPr="00904C90" w:rsidRDefault="00904C90" w:rsidP="001D5563">
      <w:pPr>
        <w:pStyle w:val="ListParagraph"/>
        <w:numPr>
          <w:ilvl w:val="0"/>
          <w:numId w:val="6"/>
        </w:numPr>
        <w:jc w:val="both"/>
        <w:rPr>
          <w:b/>
          <w:bCs/>
          <w:sz w:val="26"/>
          <w:szCs w:val="26"/>
          <w:lang w:val="lv-LV"/>
        </w:rPr>
      </w:pPr>
      <w:r w:rsidRPr="00904C90">
        <w:rPr>
          <w:b/>
          <w:bCs/>
          <w:sz w:val="26"/>
          <w:szCs w:val="26"/>
          <w:lang w:val="lv-LV"/>
        </w:rPr>
        <w:t>Kvalitātes indeks.</w:t>
      </w:r>
    </w:p>
    <w:p w:rsidR="000C331B" w:rsidRDefault="001D5563" w:rsidP="009E39EB">
      <w:pPr>
        <w:pStyle w:val="ListParagraph"/>
        <w:numPr>
          <w:ilvl w:val="0"/>
          <w:numId w:val="6"/>
        </w:numPr>
        <w:jc w:val="both"/>
        <w:rPr>
          <w:bCs/>
          <w:sz w:val="26"/>
          <w:szCs w:val="26"/>
          <w:lang w:val="lv-LV"/>
        </w:rPr>
      </w:pPr>
      <w:r w:rsidRPr="001D5563">
        <w:rPr>
          <w:b/>
          <w:bCs/>
          <w:sz w:val="26"/>
          <w:szCs w:val="26"/>
          <w:lang w:val="lv-LV"/>
        </w:rPr>
        <w:t>Atbilstības novērtēšana</w:t>
      </w:r>
      <w:r>
        <w:rPr>
          <w:bCs/>
          <w:sz w:val="26"/>
          <w:szCs w:val="26"/>
          <w:lang w:val="lv-LV"/>
        </w:rPr>
        <w:t xml:space="preserve"> – vienotas organizatoriskas sistēmas veidošana</w:t>
      </w:r>
    </w:p>
    <w:p w:rsidR="0061223B" w:rsidRPr="007137FD" w:rsidRDefault="00D165E7" w:rsidP="0061223B">
      <w:pPr>
        <w:pStyle w:val="ListParagraph"/>
        <w:numPr>
          <w:ilvl w:val="0"/>
          <w:numId w:val="6"/>
        </w:numPr>
        <w:jc w:val="both"/>
        <w:rPr>
          <w:b/>
          <w:bCs/>
          <w:sz w:val="26"/>
          <w:szCs w:val="26"/>
          <w:lang w:val="lv-LV"/>
        </w:rPr>
      </w:pPr>
      <w:r w:rsidRPr="007137FD">
        <w:rPr>
          <w:b/>
          <w:bCs/>
          <w:sz w:val="26"/>
          <w:szCs w:val="26"/>
          <w:lang w:val="lv-LV"/>
        </w:rPr>
        <w:t>Būvprocesa digitalizācija</w:t>
      </w:r>
      <w:r w:rsidR="0061223B" w:rsidRPr="007137FD">
        <w:rPr>
          <w:b/>
          <w:bCs/>
          <w:sz w:val="26"/>
          <w:szCs w:val="26"/>
          <w:lang w:val="lv-LV"/>
        </w:rPr>
        <w:t>.</w:t>
      </w:r>
    </w:p>
    <w:p w:rsidR="00E62C7E" w:rsidRPr="007137FD" w:rsidRDefault="00E62C7E" w:rsidP="0061223B">
      <w:pPr>
        <w:pStyle w:val="ListParagraph"/>
        <w:numPr>
          <w:ilvl w:val="0"/>
          <w:numId w:val="6"/>
        </w:numPr>
        <w:jc w:val="both"/>
        <w:rPr>
          <w:bCs/>
          <w:sz w:val="26"/>
          <w:szCs w:val="26"/>
          <w:lang w:val="lv-LV"/>
        </w:rPr>
      </w:pPr>
      <w:r w:rsidRPr="007137FD">
        <w:rPr>
          <w:b/>
          <w:bCs/>
          <w:sz w:val="26"/>
          <w:szCs w:val="26"/>
          <w:lang w:val="lv-LV"/>
        </w:rPr>
        <w:t>Inženieru profesionālo kameru izveide</w:t>
      </w:r>
      <w:r w:rsidRPr="007137FD">
        <w:rPr>
          <w:bCs/>
          <w:sz w:val="26"/>
          <w:szCs w:val="26"/>
          <w:lang w:val="lv-LV"/>
        </w:rPr>
        <w:t>.</w:t>
      </w:r>
    </w:p>
    <w:p w:rsidR="0061223B" w:rsidRDefault="0061223B" w:rsidP="0061223B">
      <w:pPr>
        <w:pStyle w:val="ListParagraph"/>
        <w:jc w:val="both"/>
        <w:rPr>
          <w:b/>
          <w:bCs/>
          <w:sz w:val="26"/>
          <w:szCs w:val="26"/>
          <w:lang w:val="lv-LV"/>
        </w:rPr>
      </w:pPr>
    </w:p>
    <w:p w:rsidR="0061223B" w:rsidRPr="0061223B" w:rsidRDefault="0061223B" w:rsidP="00F727E6">
      <w:pPr>
        <w:ind w:left="567" w:hanging="567"/>
        <w:jc w:val="both"/>
        <w:rPr>
          <w:bCs/>
          <w:sz w:val="26"/>
          <w:szCs w:val="26"/>
          <w:lang w:val="lv-LV"/>
        </w:rPr>
      </w:pPr>
      <w:r>
        <w:rPr>
          <w:b/>
          <w:bCs/>
          <w:sz w:val="26"/>
          <w:szCs w:val="26"/>
          <w:lang w:val="lv-LV"/>
        </w:rPr>
        <w:t>V.Gēme</w:t>
      </w:r>
      <w:r w:rsidR="006F2089">
        <w:rPr>
          <w:b/>
          <w:bCs/>
          <w:sz w:val="26"/>
          <w:szCs w:val="26"/>
          <w:lang w:val="lv-LV"/>
        </w:rPr>
        <w:t xml:space="preserve"> (VARAM)</w:t>
      </w:r>
      <w:r>
        <w:rPr>
          <w:b/>
          <w:bCs/>
          <w:sz w:val="26"/>
          <w:szCs w:val="26"/>
          <w:lang w:val="lv-LV"/>
        </w:rPr>
        <w:t xml:space="preserve"> – </w:t>
      </w:r>
      <w:r w:rsidR="00F727E6">
        <w:rPr>
          <w:bCs/>
          <w:sz w:val="26"/>
          <w:szCs w:val="26"/>
          <w:lang w:val="lv-LV"/>
        </w:rPr>
        <w:t>P</w:t>
      </w:r>
      <w:r w:rsidRPr="0061223B">
        <w:rPr>
          <w:bCs/>
          <w:sz w:val="26"/>
          <w:szCs w:val="26"/>
          <w:lang w:val="lv-LV"/>
        </w:rPr>
        <w:t>adome ir padomdevējs nozares ministrij</w:t>
      </w:r>
      <w:r w:rsidR="00F727E6">
        <w:rPr>
          <w:bCs/>
          <w:sz w:val="26"/>
          <w:szCs w:val="26"/>
          <w:lang w:val="lv-LV"/>
        </w:rPr>
        <w:t>ām</w:t>
      </w:r>
      <w:r w:rsidRPr="0061223B">
        <w:rPr>
          <w:bCs/>
          <w:sz w:val="26"/>
          <w:szCs w:val="26"/>
          <w:lang w:val="lv-LV"/>
        </w:rPr>
        <w:t xml:space="preserve"> un pārējām </w:t>
      </w:r>
      <w:r w:rsidR="00F727E6">
        <w:rPr>
          <w:bCs/>
          <w:sz w:val="26"/>
          <w:szCs w:val="26"/>
          <w:lang w:val="lv-LV"/>
        </w:rPr>
        <w:t>institūcijām</w:t>
      </w:r>
      <w:r>
        <w:rPr>
          <w:bCs/>
          <w:sz w:val="26"/>
          <w:szCs w:val="26"/>
          <w:lang w:val="lv-LV"/>
        </w:rPr>
        <w:t xml:space="preserve"> </w:t>
      </w:r>
      <w:r w:rsidR="00F727E6">
        <w:rPr>
          <w:bCs/>
          <w:sz w:val="26"/>
          <w:szCs w:val="26"/>
          <w:lang w:val="lv-LV"/>
        </w:rPr>
        <w:t>būvniecības nozarē, uz attiecīgām tēmām jāuzaicina atbildīgie ministri. Jārunā par Padomes ietekmi.</w:t>
      </w:r>
      <w:r w:rsidR="006F2089">
        <w:rPr>
          <w:bCs/>
          <w:sz w:val="26"/>
          <w:szCs w:val="26"/>
          <w:lang w:val="lv-LV"/>
        </w:rPr>
        <w:t xml:space="preserve"> Nozares prestiža celšanai</w:t>
      </w:r>
      <w:r w:rsidR="00C20DE0">
        <w:rPr>
          <w:bCs/>
          <w:sz w:val="26"/>
          <w:szCs w:val="26"/>
          <w:lang w:val="lv-LV"/>
        </w:rPr>
        <w:t>, j</w:t>
      </w:r>
      <w:r w:rsidR="006F2089">
        <w:rPr>
          <w:bCs/>
          <w:sz w:val="26"/>
          <w:szCs w:val="26"/>
          <w:lang w:val="lv-LV"/>
        </w:rPr>
        <w:t>āvienojas par vienot</w:t>
      </w:r>
      <w:r w:rsidR="00C20DE0">
        <w:rPr>
          <w:bCs/>
          <w:sz w:val="26"/>
          <w:szCs w:val="26"/>
          <w:lang w:val="lv-LV"/>
        </w:rPr>
        <w:t xml:space="preserve">iem </w:t>
      </w:r>
      <w:r w:rsidR="006F2089">
        <w:rPr>
          <w:bCs/>
          <w:sz w:val="26"/>
          <w:szCs w:val="26"/>
          <w:lang w:val="lv-LV"/>
        </w:rPr>
        <w:t>būvniecības konkurs</w:t>
      </w:r>
      <w:r w:rsidR="00C20DE0">
        <w:rPr>
          <w:bCs/>
          <w:sz w:val="26"/>
          <w:szCs w:val="26"/>
          <w:lang w:val="lv-LV"/>
        </w:rPr>
        <w:t>iem.</w:t>
      </w:r>
    </w:p>
    <w:p w:rsidR="000C331B" w:rsidRPr="0061223B" w:rsidRDefault="000C331B" w:rsidP="001D5563">
      <w:pPr>
        <w:pStyle w:val="ListParagraph"/>
        <w:jc w:val="both"/>
        <w:rPr>
          <w:bCs/>
          <w:sz w:val="26"/>
          <w:szCs w:val="26"/>
          <w:lang w:val="lv-LV"/>
        </w:rPr>
      </w:pPr>
      <w:r w:rsidRPr="0061223B">
        <w:rPr>
          <w:bCs/>
          <w:sz w:val="26"/>
          <w:szCs w:val="26"/>
          <w:lang w:val="lv-LV"/>
        </w:rPr>
        <w:t xml:space="preserve"> </w:t>
      </w:r>
    </w:p>
    <w:p w:rsidR="00F40647" w:rsidRPr="00755D9F" w:rsidRDefault="00F40647" w:rsidP="00F40647">
      <w:pPr>
        <w:ind w:left="567" w:hanging="709"/>
        <w:jc w:val="both"/>
        <w:rPr>
          <w:sz w:val="26"/>
          <w:szCs w:val="26"/>
          <w:lang w:val="lv-LV"/>
        </w:rPr>
      </w:pPr>
      <w:bookmarkStart w:id="0" w:name="_GoBack"/>
      <w:r>
        <w:rPr>
          <w:b/>
          <w:sz w:val="26"/>
          <w:szCs w:val="26"/>
          <w:lang w:val="lv-LV"/>
        </w:rPr>
        <w:t>I.Stūre (IZM)</w:t>
      </w:r>
      <w:r w:rsidRPr="00755D9F">
        <w:rPr>
          <w:sz w:val="26"/>
          <w:szCs w:val="26"/>
          <w:lang w:val="lv-LV"/>
        </w:rPr>
        <w:t xml:space="preserve">– </w:t>
      </w:r>
      <w:r>
        <w:rPr>
          <w:sz w:val="26"/>
          <w:szCs w:val="26"/>
          <w:lang w:val="lv-LV"/>
        </w:rPr>
        <w:t xml:space="preserve">darbs saistīts ar reglamentētajām profesijām </w:t>
      </w:r>
      <w:r w:rsidRPr="00755D9F">
        <w:rPr>
          <w:sz w:val="26"/>
          <w:szCs w:val="26"/>
          <w:lang w:val="lv-LV"/>
        </w:rPr>
        <w:t>profesionālās kvalifikācijas atzīšanu</w:t>
      </w:r>
      <w:r>
        <w:rPr>
          <w:sz w:val="26"/>
          <w:szCs w:val="26"/>
          <w:lang w:val="lv-LV"/>
        </w:rPr>
        <w:t>. Atbalsts profesionālās kvalifikācijas sistēmas pilnveidošanu un ierosina nozarei pievērsties reglamentācijas sistēmas caurskatīšanai</w:t>
      </w:r>
      <w:r w:rsidRPr="00755D9F">
        <w:rPr>
          <w:sz w:val="26"/>
          <w:szCs w:val="26"/>
          <w:lang w:val="lv-LV"/>
        </w:rPr>
        <w:t>,</w:t>
      </w:r>
      <w:r>
        <w:rPr>
          <w:sz w:val="26"/>
          <w:szCs w:val="26"/>
          <w:lang w:val="lv-LV"/>
        </w:rPr>
        <w:t xml:space="preserve"> kas  ir ES institūciju dienaskārtības jautājums, top jauna direktīva. </w:t>
      </w:r>
      <w:r w:rsidRPr="00755D9F">
        <w:rPr>
          <w:sz w:val="26"/>
          <w:szCs w:val="26"/>
          <w:lang w:val="lv-LV"/>
        </w:rPr>
        <w:t>Būvn</w:t>
      </w:r>
      <w:r>
        <w:rPr>
          <w:sz w:val="26"/>
          <w:szCs w:val="26"/>
          <w:lang w:val="lv-LV"/>
        </w:rPr>
        <w:t>iecības</w:t>
      </w:r>
      <w:r w:rsidRPr="00755D9F">
        <w:rPr>
          <w:sz w:val="26"/>
          <w:szCs w:val="26"/>
          <w:lang w:val="lv-LV"/>
        </w:rPr>
        <w:t xml:space="preserve"> profesijās ir daudz sertificējošās institūcijas</w:t>
      </w:r>
      <w:r>
        <w:rPr>
          <w:sz w:val="26"/>
          <w:szCs w:val="26"/>
          <w:lang w:val="lv-LV"/>
        </w:rPr>
        <w:t xml:space="preserve"> un Padome varētu būt tas forums, kur b</w:t>
      </w:r>
      <w:r w:rsidRPr="00755D9F">
        <w:rPr>
          <w:sz w:val="26"/>
          <w:szCs w:val="26"/>
          <w:lang w:val="lv-LV"/>
        </w:rPr>
        <w:t xml:space="preserve">ūtu </w:t>
      </w:r>
      <w:r>
        <w:rPr>
          <w:sz w:val="26"/>
          <w:szCs w:val="26"/>
          <w:lang w:val="lv-LV"/>
        </w:rPr>
        <w:t xml:space="preserve">jāveic </w:t>
      </w:r>
      <w:r w:rsidRPr="00755D9F">
        <w:rPr>
          <w:sz w:val="26"/>
          <w:szCs w:val="26"/>
          <w:lang w:val="lv-LV"/>
        </w:rPr>
        <w:t>profesionālās reglamentācijas sistēma</w:t>
      </w:r>
      <w:r>
        <w:rPr>
          <w:sz w:val="26"/>
          <w:szCs w:val="26"/>
          <w:lang w:val="lv-LV"/>
        </w:rPr>
        <w:t>s izvērtēšana (tā ir</w:t>
      </w:r>
      <w:r w:rsidRPr="00755D9F">
        <w:rPr>
          <w:sz w:val="26"/>
          <w:szCs w:val="26"/>
          <w:lang w:val="lv-LV"/>
        </w:rPr>
        <w:t xml:space="preserve"> noteikta administrat</w:t>
      </w:r>
      <w:r>
        <w:rPr>
          <w:sz w:val="26"/>
          <w:szCs w:val="26"/>
          <w:lang w:val="lv-LV"/>
        </w:rPr>
        <w:t>īva</w:t>
      </w:r>
      <w:r w:rsidRPr="00755D9F">
        <w:rPr>
          <w:sz w:val="26"/>
          <w:szCs w:val="26"/>
          <w:lang w:val="lv-LV"/>
        </w:rPr>
        <w:t xml:space="preserve"> sist</w:t>
      </w:r>
      <w:r>
        <w:rPr>
          <w:sz w:val="26"/>
          <w:szCs w:val="26"/>
          <w:lang w:val="lv-LV"/>
        </w:rPr>
        <w:t>ēma</w:t>
      </w:r>
      <w:r w:rsidRPr="00755D9F">
        <w:rPr>
          <w:sz w:val="26"/>
          <w:szCs w:val="26"/>
          <w:lang w:val="lv-LV"/>
        </w:rPr>
        <w:t xml:space="preserve"> ar lielām izmaksām un adm</w:t>
      </w:r>
      <w:r>
        <w:rPr>
          <w:sz w:val="26"/>
          <w:szCs w:val="26"/>
          <w:lang w:val="lv-LV"/>
        </w:rPr>
        <w:t xml:space="preserve">inistratīvo </w:t>
      </w:r>
      <w:r w:rsidRPr="00755D9F">
        <w:rPr>
          <w:sz w:val="26"/>
          <w:szCs w:val="26"/>
          <w:lang w:val="lv-LV"/>
        </w:rPr>
        <w:t>slogu</w:t>
      </w:r>
      <w:r>
        <w:rPr>
          <w:sz w:val="26"/>
          <w:szCs w:val="26"/>
          <w:lang w:val="lv-LV"/>
        </w:rPr>
        <w:t xml:space="preserve">, jāizvērtē </w:t>
      </w:r>
      <w:r w:rsidRPr="00755D9F">
        <w:rPr>
          <w:sz w:val="26"/>
          <w:szCs w:val="26"/>
          <w:lang w:val="lv-LV"/>
        </w:rPr>
        <w:t>prasību samērīgum</w:t>
      </w:r>
      <w:r>
        <w:rPr>
          <w:sz w:val="26"/>
          <w:szCs w:val="26"/>
          <w:lang w:val="lv-LV"/>
        </w:rPr>
        <w:t>s</w:t>
      </w:r>
      <w:r w:rsidRPr="00755D9F">
        <w:rPr>
          <w:sz w:val="26"/>
          <w:szCs w:val="26"/>
          <w:lang w:val="lv-LV"/>
        </w:rPr>
        <w:t xml:space="preserve"> un</w:t>
      </w:r>
      <w:r>
        <w:rPr>
          <w:sz w:val="26"/>
          <w:szCs w:val="26"/>
          <w:lang w:val="lv-LV"/>
        </w:rPr>
        <w:t xml:space="preserve"> </w:t>
      </w:r>
      <w:r w:rsidRPr="00755D9F">
        <w:rPr>
          <w:sz w:val="26"/>
          <w:szCs w:val="26"/>
          <w:lang w:val="lv-LV"/>
        </w:rPr>
        <w:t>pamatotīb</w:t>
      </w:r>
      <w:r>
        <w:rPr>
          <w:sz w:val="26"/>
          <w:szCs w:val="26"/>
          <w:lang w:val="lv-LV"/>
        </w:rPr>
        <w:t>a</w:t>
      </w:r>
      <w:r w:rsidRPr="00755D9F">
        <w:rPr>
          <w:sz w:val="26"/>
          <w:szCs w:val="26"/>
          <w:lang w:val="lv-LV"/>
        </w:rPr>
        <w:t>.</w:t>
      </w:r>
      <w:r>
        <w:rPr>
          <w:sz w:val="26"/>
          <w:szCs w:val="26"/>
          <w:lang w:val="lv-LV"/>
        </w:rPr>
        <w:t>)</w:t>
      </w:r>
      <w:r w:rsidRPr="00755D9F">
        <w:rPr>
          <w:sz w:val="26"/>
          <w:szCs w:val="26"/>
          <w:lang w:val="lv-LV"/>
        </w:rPr>
        <w:t xml:space="preserve"> Daudzas ES valstis pie tā strādā.</w:t>
      </w:r>
    </w:p>
    <w:p w:rsidR="00F54638" w:rsidRDefault="00F54638" w:rsidP="009B11EF">
      <w:pPr>
        <w:ind w:left="567" w:hanging="709"/>
        <w:jc w:val="both"/>
        <w:rPr>
          <w:b/>
          <w:sz w:val="26"/>
          <w:szCs w:val="26"/>
          <w:lang w:val="lv-LV"/>
        </w:rPr>
      </w:pPr>
    </w:p>
    <w:bookmarkEnd w:id="0"/>
    <w:p w:rsidR="00437CDB" w:rsidRDefault="00437CDB" w:rsidP="00437CDB">
      <w:pPr>
        <w:ind w:left="567" w:hanging="709"/>
        <w:jc w:val="both"/>
        <w:rPr>
          <w:sz w:val="26"/>
          <w:szCs w:val="26"/>
          <w:lang w:val="lv-LV"/>
        </w:rPr>
      </w:pPr>
      <w:r>
        <w:rPr>
          <w:b/>
          <w:sz w:val="26"/>
          <w:szCs w:val="26"/>
          <w:lang w:val="lv-LV"/>
        </w:rPr>
        <w:t xml:space="preserve">E.Valantis (EM) </w:t>
      </w:r>
      <w:r w:rsidRPr="0061223B">
        <w:rPr>
          <w:sz w:val="26"/>
          <w:szCs w:val="26"/>
          <w:lang w:val="lv-LV"/>
        </w:rPr>
        <w:t>uzsver, ka</w:t>
      </w:r>
      <w:r>
        <w:rPr>
          <w:b/>
          <w:sz w:val="26"/>
          <w:szCs w:val="26"/>
          <w:lang w:val="lv-LV"/>
        </w:rPr>
        <w:t xml:space="preserve"> </w:t>
      </w:r>
      <w:r w:rsidRPr="00755D9F">
        <w:rPr>
          <w:sz w:val="26"/>
          <w:szCs w:val="26"/>
          <w:lang w:val="lv-LV"/>
        </w:rPr>
        <w:t>ministrijas un nozares intereses ir vienas un tās pašas, augsti novērtē</w:t>
      </w:r>
      <w:r>
        <w:rPr>
          <w:sz w:val="26"/>
          <w:szCs w:val="26"/>
          <w:lang w:val="lv-LV"/>
        </w:rPr>
        <w:t xml:space="preserve"> Padomes darbu, </w:t>
      </w:r>
      <w:r w:rsidRPr="00755D9F">
        <w:rPr>
          <w:sz w:val="26"/>
          <w:szCs w:val="26"/>
          <w:lang w:val="lv-LV"/>
        </w:rPr>
        <w:t xml:space="preserve">tā ir nozīmīga ministrijai: </w:t>
      </w:r>
      <w:r>
        <w:rPr>
          <w:sz w:val="26"/>
          <w:szCs w:val="26"/>
          <w:lang w:val="lv-LV"/>
        </w:rPr>
        <w:t xml:space="preserve">ministrijai </w:t>
      </w:r>
      <w:r w:rsidRPr="00755D9F">
        <w:rPr>
          <w:sz w:val="26"/>
          <w:szCs w:val="26"/>
          <w:lang w:val="lv-LV"/>
        </w:rPr>
        <w:t xml:space="preserve">ir iespēja nākt un stāstīt par to, ko iecerējusi darīt, un nozarei </w:t>
      </w:r>
      <w:r>
        <w:rPr>
          <w:sz w:val="26"/>
          <w:szCs w:val="26"/>
          <w:lang w:val="lv-LV"/>
        </w:rPr>
        <w:t>izteikt savas vēlmes</w:t>
      </w:r>
      <w:r w:rsidRPr="00755D9F">
        <w:rPr>
          <w:sz w:val="26"/>
          <w:szCs w:val="26"/>
          <w:lang w:val="lv-LV"/>
        </w:rPr>
        <w:t xml:space="preserve">. </w:t>
      </w:r>
      <w:r>
        <w:rPr>
          <w:sz w:val="26"/>
          <w:szCs w:val="26"/>
          <w:lang w:val="lv-LV"/>
        </w:rPr>
        <w:t>Piekrīt, ka d</w:t>
      </w:r>
      <w:r w:rsidRPr="00755D9F">
        <w:rPr>
          <w:sz w:val="26"/>
          <w:szCs w:val="26"/>
          <w:lang w:val="lv-LV"/>
        </w:rPr>
        <w:t xml:space="preserve">audzas lietas ir jāpilnveido. </w:t>
      </w:r>
      <w:r>
        <w:rPr>
          <w:sz w:val="26"/>
          <w:szCs w:val="26"/>
          <w:lang w:val="lv-LV"/>
        </w:rPr>
        <w:t>Ministrijas prioritāte ir panākt efektīvu regulējumu nevis visiem izpatikt. Izsaka nožēlu, ka starp Būvniecības padomes locekļiem nav ievēlēti pārstāvji no b</w:t>
      </w:r>
      <w:r w:rsidRPr="00755D9F">
        <w:rPr>
          <w:sz w:val="26"/>
          <w:szCs w:val="26"/>
          <w:lang w:val="lv-LV"/>
        </w:rPr>
        <w:t>ūvni</w:t>
      </w:r>
      <w:r>
        <w:rPr>
          <w:sz w:val="26"/>
          <w:szCs w:val="26"/>
          <w:lang w:val="lv-LV"/>
        </w:rPr>
        <w:t>ecības pakalpojumu pasūtītājiem, kuru viedoklis ir būtisks efektīva būvniecības regulējuma izstrādei.</w:t>
      </w:r>
    </w:p>
    <w:p w:rsidR="00437CDB" w:rsidRDefault="00437CDB" w:rsidP="00437CDB">
      <w:pPr>
        <w:ind w:left="567" w:hanging="709"/>
        <w:jc w:val="both"/>
        <w:rPr>
          <w:sz w:val="26"/>
          <w:szCs w:val="26"/>
          <w:lang w:val="lv-LV"/>
        </w:rPr>
      </w:pPr>
      <w:r>
        <w:rPr>
          <w:b/>
          <w:sz w:val="26"/>
          <w:szCs w:val="26"/>
          <w:lang w:val="lv-LV"/>
        </w:rPr>
        <w:tab/>
      </w:r>
      <w:r>
        <w:rPr>
          <w:sz w:val="26"/>
          <w:szCs w:val="26"/>
          <w:lang w:val="lv-LV"/>
        </w:rPr>
        <w:t xml:space="preserve">Ministrijas galvenie plāni nākamajam gadam: </w:t>
      </w:r>
    </w:p>
    <w:p w:rsidR="00437CDB" w:rsidRPr="00E62C7E" w:rsidRDefault="00437CDB" w:rsidP="00437CDB">
      <w:pPr>
        <w:pStyle w:val="ListParagraph"/>
        <w:numPr>
          <w:ilvl w:val="0"/>
          <w:numId w:val="7"/>
        </w:numPr>
        <w:ind w:firstLine="349"/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Nodrošināt b</w:t>
      </w:r>
      <w:r w:rsidRPr="00E62C7E">
        <w:rPr>
          <w:sz w:val="26"/>
          <w:szCs w:val="26"/>
          <w:lang w:val="lv-LV"/>
        </w:rPr>
        <w:t>ūvprojektu elektronisk</w:t>
      </w:r>
      <w:r>
        <w:rPr>
          <w:sz w:val="26"/>
          <w:szCs w:val="26"/>
          <w:lang w:val="lv-LV"/>
        </w:rPr>
        <w:t>u</w:t>
      </w:r>
      <w:r w:rsidRPr="00E62C7E">
        <w:rPr>
          <w:sz w:val="26"/>
          <w:szCs w:val="26"/>
          <w:lang w:val="lv-LV"/>
        </w:rPr>
        <w:t xml:space="preserve"> saskaņošan</w:t>
      </w:r>
      <w:r>
        <w:rPr>
          <w:sz w:val="26"/>
          <w:szCs w:val="26"/>
          <w:lang w:val="lv-LV"/>
        </w:rPr>
        <w:t>u</w:t>
      </w:r>
      <w:r w:rsidRPr="00E62C7E">
        <w:rPr>
          <w:sz w:val="26"/>
          <w:szCs w:val="26"/>
          <w:lang w:val="lv-LV"/>
        </w:rPr>
        <w:t xml:space="preserve"> BIS</w:t>
      </w:r>
      <w:r w:rsidRPr="00176C01">
        <w:rPr>
          <w:sz w:val="26"/>
          <w:szCs w:val="26"/>
          <w:lang w:val="lv-LV"/>
        </w:rPr>
        <w:t xml:space="preserve"> </w:t>
      </w:r>
      <w:r>
        <w:rPr>
          <w:sz w:val="26"/>
          <w:szCs w:val="26"/>
          <w:lang w:val="lv-LV"/>
        </w:rPr>
        <w:t xml:space="preserve">līdz </w:t>
      </w:r>
      <w:r w:rsidRPr="00E62C7E">
        <w:rPr>
          <w:sz w:val="26"/>
          <w:szCs w:val="26"/>
          <w:lang w:val="lv-LV"/>
        </w:rPr>
        <w:t>nākam</w:t>
      </w:r>
      <w:r>
        <w:rPr>
          <w:sz w:val="26"/>
          <w:szCs w:val="26"/>
          <w:lang w:val="lv-LV"/>
        </w:rPr>
        <w:t xml:space="preserve">ā </w:t>
      </w:r>
      <w:r w:rsidRPr="00E62C7E">
        <w:rPr>
          <w:sz w:val="26"/>
          <w:szCs w:val="26"/>
          <w:lang w:val="lv-LV"/>
        </w:rPr>
        <w:t>gada vidu</w:t>
      </w:r>
      <w:r>
        <w:rPr>
          <w:sz w:val="26"/>
          <w:szCs w:val="26"/>
          <w:lang w:val="lv-LV"/>
        </w:rPr>
        <w:t>m;</w:t>
      </w:r>
    </w:p>
    <w:p w:rsidR="00437CDB" w:rsidRPr="00E62C7E" w:rsidRDefault="00437CDB" w:rsidP="00437CDB">
      <w:pPr>
        <w:pStyle w:val="ListParagraph"/>
        <w:numPr>
          <w:ilvl w:val="0"/>
          <w:numId w:val="7"/>
        </w:numPr>
        <w:ind w:firstLine="349"/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Pilnveidot būvniecības n</w:t>
      </w:r>
      <w:r w:rsidRPr="00E62C7E">
        <w:rPr>
          <w:sz w:val="26"/>
          <w:szCs w:val="26"/>
          <w:lang w:val="lv-LV"/>
        </w:rPr>
        <w:t>ormatīvo</w:t>
      </w:r>
      <w:r>
        <w:rPr>
          <w:sz w:val="26"/>
          <w:szCs w:val="26"/>
          <w:lang w:val="lv-LV"/>
        </w:rPr>
        <w:t>s</w:t>
      </w:r>
      <w:r w:rsidRPr="00E62C7E">
        <w:rPr>
          <w:sz w:val="26"/>
          <w:szCs w:val="26"/>
          <w:lang w:val="lv-LV"/>
        </w:rPr>
        <w:t xml:space="preserve"> aktu</w:t>
      </w:r>
      <w:r>
        <w:rPr>
          <w:sz w:val="26"/>
          <w:szCs w:val="26"/>
          <w:lang w:val="lv-LV"/>
        </w:rPr>
        <w:t>s</w:t>
      </w:r>
      <w:r w:rsidRPr="00E62C7E">
        <w:rPr>
          <w:sz w:val="26"/>
          <w:szCs w:val="26"/>
          <w:lang w:val="lv-LV"/>
        </w:rPr>
        <w:t xml:space="preserve">, lai </w:t>
      </w:r>
      <w:r>
        <w:rPr>
          <w:sz w:val="26"/>
          <w:szCs w:val="26"/>
          <w:lang w:val="lv-LV"/>
        </w:rPr>
        <w:t>veicinātu ātrāku</w:t>
      </w:r>
      <w:r w:rsidRPr="00E62C7E">
        <w:rPr>
          <w:sz w:val="26"/>
          <w:szCs w:val="26"/>
          <w:lang w:val="lv-LV"/>
        </w:rPr>
        <w:t xml:space="preserve"> </w:t>
      </w:r>
      <w:r>
        <w:rPr>
          <w:sz w:val="26"/>
          <w:szCs w:val="26"/>
          <w:lang w:val="lv-LV"/>
        </w:rPr>
        <w:t>būvprojektu skaņošanas un nodošanas ekspluatācijā procesus;</w:t>
      </w:r>
    </w:p>
    <w:p w:rsidR="00437CDB" w:rsidRPr="00E62C7E" w:rsidRDefault="00437CDB" w:rsidP="00437CDB">
      <w:pPr>
        <w:pStyle w:val="ListParagraph"/>
        <w:numPr>
          <w:ilvl w:val="0"/>
          <w:numId w:val="7"/>
        </w:numPr>
        <w:ind w:firstLine="349"/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lastRenderedPageBreak/>
        <w:t>Precīza a</w:t>
      </w:r>
      <w:r w:rsidRPr="00E62C7E">
        <w:rPr>
          <w:sz w:val="26"/>
          <w:szCs w:val="26"/>
          <w:lang w:val="lv-LV"/>
        </w:rPr>
        <w:t xml:space="preserve">tbildības </w:t>
      </w:r>
      <w:r>
        <w:rPr>
          <w:sz w:val="26"/>
          <w:szCs w:val="26"/>
          <w:lang w:val="lv-LV"/>
        </w:rPr>
        <w:t>definēšana būvniecībā iesaistītām pusēm noteikšana Būvniecības likumā;</w:t>
      </w:r>
    </w:p>
    <w:p w:rsidR="00437CDB" w:rsidRPr="00E62C7E" w:rsidRDefault="00437CDB" w:rsidP="00437CDB">
      <w:pPr>
        <w:pStyle w:val="ListParagraph"/>
        <w:numPr>
          <w:ilvl w:val="0"/>
          <w:numId w:val="7"/>
        </w:numPr>
        <w:ind w:firstLine="349"/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 xml:space="preserve">Pasākumi ēnu ekonomikas mazināšanai būvniecībā, t.sk. pasākumi </w:t>
      </w:r>
      <w:r w:rsidRPr="00E62C7E">
        <w:rPr>
          <w:sz w:val="26"/>
          <w:szCs w:val="26"/>
          <w:lang w:val="lv-LV"/>
        </w:rPr>
        <w:t>motivācija</w:t>
      </w:r>
      <w:r>
        <w:rPr>
          <w:sz w:val="26"/>
          <w:szCs w:val="26"/>
          <w:lang w:val="lv-LV"/>
        </w:rPr>
        <w:t>i</w:t>
      </w:r>
      <w:r w:rsidRPr="00E62C7E">
        <w:rPr>
          <w:sz w:val="26"/>
          <w:szCs w:val="26"/>
          <w:lang w:val="lv-LV"/>
        </w:rPr>
        <w:t xml:space="preserve"> būvkomersantiem pievienoties</w:t>
      </w:r>
      <w:r w:rsidRPr="00E62C7E" w:rsidDel="00D1570F">
        <w:rPr>
          <w:sz w:val="26"/>
          <w:szCs w:val="26"/>
          <w:lang w:val="lv-LV"/>
        </w:rPr>
        <w:t xml:space="preserve"> </w:t>
      </w:r>
      <w:r>
        <w:rPr>
          <w:sz w:val="26"/>
          <w:szCs w:val="26"/>
          <w:lang w:val="lv-LV"/>
        </w:rPr>
        <w:t>ģ</w:t>
      </w:r>
      <w:r w:rsidRPr="00E62C7E">
        <w:rPr>
          <w:sz w:val="26"/>
          <w:szCs w:val="26"/>
          <w:lang w:val="lv-LV"/>
        </w:rPr>
        <w:t>enerālvienošanās noslēgšana</w:t>
      </w:r>
      <w:r>
        <w:rPr>
          <w:sz w:val="26"/>
          <w:szCs w:val="26"/>
          <w:lang w:val="lv-LV"/>
        </w:rPr>
        <w:t>i;</w:t>
      </w:r>
    </w:p>
    <w:p w:rsidR="00437CDB" w:rsidRDefault="00437CDB" w:rsidP="00437CDB">
      <w:pPr>
        <w:pStyle w:val="ListParagraph"/>
        <w:numPr>
          <w:ilvl w:val="0"/>
          <w:numId w:val="7"/>
        </w:numPr>
        <w:ind w:left="567" w:firstLine="0"/>
        <w:jc w:val="both"/>
        <w:rPr>
          <w:b/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Pilnveidosim būv</w:t>
      </w:r>
      <w:r w:rsidRPr="00E62C7E">
        <w:rPr>
          <w:sz w:val="26"/>
          <w:szCs w:val="26"/>
          <w:lang w:val="lv-LV"/>
        </w:rPr>
        <w:t>normatīvus</w:t>
      </w:r>
      <w:r>
        <w:rPr>
          <w:sz w:val="26"/>
          <w:szCs w:val="26"/>
          <w:lang w:val="lv-LV"/>
        </w:rPr>
        <w:t>.</w:t>
      </w:r>
    </w:p>
    <w:p w:rsidR="00654E78" w:rsidRDefault="00654E78" w:rsidP="00654E78">
      <w:pPr>
        <w:jc w:val="both"/>
        <w:rPr>
          <w:sz w:val="26"/>
          <w:szCs w:val="26"/>
          <w:lang w:val="lv-LV"/>
        </w:rPr>
      </w:pPr>
    </w:p>
    <w:p w:rsidR="00654E78" w:rsidRDefault="00654E78" w:rsidP="00654E78">
      <w:pPr>
        <w:jc w:val="both"/>
        <w:rPr>
          <w:sz w:val="26"/>
          <w:szCs w:val="26"/>
          <w:lang w:val="lv-LV"/>
        </w:rPr>
      </w:pPr>
      <w:r w:rsidRPr="00E92A7C">
        <w:rPr>
          <w:b/>
          <w:bCs/>
          <w:color w:val="000000"/>
          <w:sz w:val="26"/>
          <w:szCs w:val="26"/>
          <w:lang w:val="lv-LV"/>
        </w:rPr>
        <w:t>G</w:t>
      </w:r>
      <w:r>
        <w:rPr>
          <w:b/>
          <w:bCs/>
          <w:color w:val="000000"/>
          <w:sz w:val="26"/>
          <w:szCs w:val="26"/>
          <w:lang w:val="lv-LV"/>
        </w:rPr>
        <w:t>.</w:t>
      </w:r>
      <w:r w:rsidRPr="00E92A7C">
        <w:rPr>
          <w:b/>
          <w:bCs/>
          <w:color w:val="000000"/>
          <w:sz w:val="26"/>
          <w:szCs w:val="26"/>
          <w:lang w:val="lv-LV"/>
        </w:rPr>
        <w:t>Āboltiņ</w:t>
      </w:r>
      <w:r w:rsidR="00437CDB">
        <w:rPr>
          <w:b/>
          <w:bCs/>
          <w:color w:val="000000"/>
          <w:sz w:val="26"/>
          <w:szCs w:val="26"/>
          <w:lang w:val="lv-LV"/>
        </w:rPr>
        <w:t>š</w:t>
      </w:r>
      <w:r w:rsidRPr="00E92A7C">
        <w:rPr>
          <w:b/>
          <w:bCs/>
          <w:color w:val="000000"/>
          <w:sz w:val="26"/>
          <w:szCs w:val="26"/>
          <w:lang w:val="lv-LV"/>
        </w:rPr>
        <w:t xml:space="preserve"> </w:t>
      </w:r>
      <w:r>
        <w:rPr>
          <w:b/>
          <w:bCs/>
          <w:color w:val="000000"/>
          <w:sz w:val="26"/>
          <w:szCs w:val="26"/>
          <w:lang w:val="lv-LV"/>
        </w:rPr>
        <w:t>–</w:t>
      </w:r>
      <w:r w:rsidRPr="00E92A7C">
        <w:rPr>
          <w:b/>
          <w:bCs/>
          <w:color w:val="000000"/>
          <w:sz w:val="26"/>
          <w:szCs w:val="26"/>
          <w:lang w:val="lv-LV"/>
        </w:rPr>
        <w:t xml:space="preserve"> </w:t>
      </w:r>
      <w:r w:rsidR="00437CDB" w:rsidRPr="00E92A7C">
        <w:rPr>
          <w:b/>
          <w:bCs/>
          <w:color w:val="000000"/>
          <w:sz w:val="26"/>
          <w:szCs w:val="26"/>
          <w:lang w:val="lv-LV"/>
        </w:rPr>
        <w:t>Āboliņ</w:t>
      </w:r>
      <w:r w:rsidR="00437CDB">
        <w:rPr>
          <w:b/>
          <w:bCs/>
          <w:color w:val="000000"/>
          <w:sz w:val="26"/>
          <w:szCs w:val="26"/>
          <w:lang w:val="lv-LV"/>
        </w:rPr>
        <w:t xml:space="preserve">š </w:t>
      </w:r>
      <w:r w:rsidR="00437CDB" w:rsidRPr="00437CDB">
        <w:rPr>
          <w:bCs/>
          <w:color w:val="000000"/>
          <w:sz w:val="26"/>
          <w:szCs w:val="26"/>
          <w:lang w:val="lv-LV"/>
        </w:rPr>
        <w:t xml:space="preserve">izsaka </w:t>
      </w:r>
      <w:r>
        <w:rPr>
          <w:sz w:val="26"/>
          <w:szCs w:val="26"/>
          <w:lang w:val="lv-LV"/>
        </w:rPr>
        <w:t>priekšlikum</w:t>
      </w:r>
      <w:r w:rsidR="00437CDB">
        <w:rPr>
          <w:sz w:val="26"/>
          <w:szCs w:val="26"/>
          <w:lang w:val="lv-LV"/>
        </w:rPr>
        <w:t>u</w:t>
      </w:r>
      <w:r>
        <w:rPr>
          <w:sz w:val="26"/>
          <w:szCs w:val="26"/>
          <w:lang w:val="lv-LV"/>
        </w:rPr>
        <w:t xml:space="preserve"> uzaicināt ekonomikas ministru piedalīties padomes sēdēs pēdējās stundas laikā.</w:t>
      </w:r>
    </w:p>
    <w:p w:rsidR="00654E78" w:rsidRDefault="00654E78" w:rsidP="00654E78">
      <w:pPr>
        <w:jc w:val="both"/>
        <w:rPr>
          <w:b/>
          <w:sz w:val="26"/>
          <w:szCs w:val="26"/>
          <w:lang w:val="lv-LV"/>
        </w:rPr>
      </w:pPr>
    </w:p>
    <w:p w:rsidR="007137FD" w:rsidRDefault="005A1874" w:rsidP="009B11EF">
      <w:pPr>
        <w:ind w:left="567" w:hanging="709"/>
        <w:jc w:val="both"/>
        <w:rPr>
          <w:sz w:val="26"/>
          <w:szCs w:val="26"/>
          <w:lang w:val="lv-LV"/>
        </w:rPr>
      </w:pPr>
      <w:r w:rsidRPr="003F61CC">
        <w:rPr>
          <w:b/>
          <w:sz w:val="26"/>
          <w:szCs w:val="26"/>
          <w:lang w:val="lv-LV"/>
        </w:rPr>
        <w:t>Nolemj:</w:t>
      </w:r>
      <w:r w:rsidR="00B537A4" w:rsidRPr="003F61CC">
        <w:rPr>
          <w:b/>
          <w:sz w:val="26"/>
          <w:szCs w:val="26"/>
          <w:lang w:val="lv-LV"/>
        </w:rPr>
        <w:t xml:space="preserve"> </w:t>
      </w:r>
      <w:r w:rsidR="007137FD" w:rsidRPr="003F61CC">
        <w:rPr>
          <w:sz w:val="26"/>
          <w:szCs w:val="26"/>
          <w:lang w:val="lv-LV"/>
        </w:rPr>
        <w:t xml:space="preserve">1.  </w:t>
      </w:r>
      <w:r w:rsidR="007137FD">
        <w:rPr>
          <w:sz w:val="26"/>
          <w:szCs w:val="26"/>
          <w:lang w:val="lv-LV"/>
        </w:rPr>
        <w:t>Jautājumi, kas tiek iesniegti padomes Darba kārtībai, jāsagatavo un iepriekš jāizsūta padomes locekļiem;</w:t>
      </w:r>
    </w:p>
    <w:p w:rsidR="007137FD" w:rsidRDefault="007137FD" w:rsidP="009B11EF">
      <w:pPr>
        <w:ind w:left="567" w:hanging="709"/>
        <w:jc w:val="both"/>
        <w:rPr>
          <w:sz w:val="26"/>
          <w:szCs w:val="26"/>
          <w:lang w:val="lv-LV"/>
        </w:rPr>
      </w:pPr>
      <w:r>
        <w:rPr>
          <w:b/>
          <w:sz w:val="26"/>
          <w:szCs w:val="26"/>
          <w:lang w:val="lv-LV"/>
        </w:rPr>
        <w:tab/>
        <w:t xml:space="preserve">   </w:t>
      </w:r>
      <w:r w:rsidRPr="007137FD">
        <w:rPr>
          <w:sz w:val="26"/>
          <w:szCs w:val="26"/>
          <w:lang w:val="lv-LV"/>
        </w:rPr>
        <w:t>2.</w:t>
      </w:r>
      <w:r>
        <w:rPr>
          <w:b/>
          <w:sz w:val="26"/>
          <w:szCs w:val="26"/>
          <w:lang w:val="lv-LV"/>
        </w:rPr>
        <w:t xml:space="preserve"> </w:t>
      </w:r>
      <w:r w:rsidRPr="007137FD">
        <w:rPr>
          <w:sz w:val="26"/>
          <w:szCs w:val="26"/>
          <w:lang w:val="lv-LV"/>
        </w:rPr>
        <w:t>N.Tirāns uz nākamo</w:t>
      </w:r>
      <w:r w:rsidRPr="00E62C7E">
        <w:rPr>
          <w:sz w:val="26"/>
          <w:szCs w:val="26"/>
          <w:lang w:val="lv-LV"/>
        </w:rPr>
        <w:t xml:space="preserve"> sēd</w:t>
      </w:r>
      <w:r>
        <w:rPr>
          <w:sz w:val="26"/>
          <w:szCs w:val="26"/>
          <w:lang w:val="lv-LV"/>
        </w:rPr>
        <w:t>i</w:t>
      </w:r>
      <w:r w:rsidRPr="00E62C7E">
        <w:rPr>
          <w:sz w:val="26"/>
          <w:szCs w:val="26"/>
          <w:lang w:val="lv-LV"/>
        </w:rPr>
        <w:t xml:space="preserve"> sagatavo 10 m</w:t>
      </w:r>
      <w:r>
        <w:rPr>
          <w:sz w:val="26"/>
          <w:szCs w:val="26"/>
          <w:lang w:val="lv-LV"/>
        </w:rPr>
        <w:t>i</w:t>
      </w:r>
      <w:r w:rsidRPr="00E62C7E">
        <w:rPr>
          <w:sz w:val="26"/>
          <w:szCs w:val="26"/>
          <w:lang w:val="lv-LV"/>
        </w:rPr>
        <w:t>n</w:t>
      </w:r>
      <w:r>
        <w:rPr>
          <w:sz w:val="26"/>
          <w:szCs w:val="26"/>
          <w:lang w:val="lv-LV"/>
        </w:rPr>
        <w:t>.</w:t>
      </w:r>
      <w:r w:rsidRPr="00E62C7E">
        <w:rPr>
          <w:sz w:val="26"/>
          <w:szCs w:val="26"/>
          <w:lang w:val="lv-LV"/>
        </w:rPr>
        <w:t xml:space="preserve"> prezentāciju par Latvijas likumdošanas atbilstīb</w:t>
      </w:r>
      <w:r>
        <w:rPr>
          <w:sz w:val="26"/>
          <w:szCs w:val="26"/>
          <w:lang w:val="lv-LV"/>
        </w:rPr>
        <w:t>u</w:t>
      </w:r>
      <w:r w:rsidRPr="00E62C7E">
        <w:rPr>
          <w:sz w:val="26"/>
          <w:szCs w:val="26"/>
          <w:lang w:val="lv-LV"/>
        </w:rPr>
        <w:t xml:space="preserve"> praktiskajai darbībai projektēšanā</w:t>
      </w:r>
      <w:r>
        <w:rPr>
          <w:sz w:val="26"/>
          <w:szCs w:val="26"/>
          <w:lang w:val="lv-LV"/>
        </w:rPr>
        <w:t>.</w:t>
      </w:r>
    </w:p>
    <w:p w:rsidR="005F7EFF" w:rsidRDefault="009D24B5" w:rsidP="009B11EF">
      <w:pPr>
        <w:ind w:left="567" w:hanging="709"/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ab/>
      </w:r>
      <w:r w:rsidR="005F7EFF">
        <w:rPr>
          <w:sz w:val="26"/>
          <w:szCs w:val="26"/>
          <w:lang w:val="lv-LV"/>
        </w:rPr>
        <w:t xml:space="preserve">   3. Uz nākamo sēdi saplānot Padomes sēžu darba grafiku visam gadam, lai varētu saskaņot ar ekonomikas ministra darba grafiku.</w:t>
      </w:r>
    </w:p>
    <w:p w:rsidR="0098430B" w:rsidRDefault="0098430B" w:rsidP="009B11EF">
      <w:pPr>
        <w:ind w:left="567" w:hanging="709"/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ab/>
        <w:t xml:space="preserve">   4. G.Miķelsonam izsūtīt padomes locekļiem priekšlikumus Latvijas Būvniecības padomes darbības reformēšanai.</w:t>
      </w:r>
    </w:p>
    <w:p w:rsidR="001959D9" w:rsidRPr="003F61CC" w:rsidRDefault="007137FD" w:rsidP="007137FD">
      <w:pPr>
        <w:ind w:left="567"/>
        <w:jc w:val="both"/>
        <w:rPr>
          <w:b/>
          <w:sz w:val="26"/>
          <w:szCs w:val="26"/>
          <w:lang w:val="lv-LV"/>
        </w:rPr>
      </w:pPr>
      <w:r>
        <w:rPr>
          <w:b/>
          <w:sz w:val="26"/>
          <w:szCs w:val="26"/>
          <w:lang w:val="lv-LV"/>
        </w:rPr>
        <w:t xml:space="preserve">   </w:t>
      </w:r>
    </w:p>
    <w:p w:rsidR="00093695" w:rsidRPr="003F61CC" w:rsidRDefault="001959D9" w:rsidP="00D929AA">
      <w:pPr>
        <w:ind w:left="567"/>
        <w:jc w:val="both"/>
        <w:rPr>
          <w:sz w:val="26"/>
          <w:szCs w:val="26"/>
          <w:lang w:val="lv-LV"/>
        </w:rPr>
      </w:pPr>
      <w:r w:rsidRPr="003F61CC">
        <w:rPr>
          <w:sz w:val="26"/>
          <w:szCs w:val="26"/>
          <w:lang w:val="lv-LV"/>
        </w:rPr>
        <w:t xml:space="preserve">    </w:t>
      </w:r>
      <w:r w:rsidR="00C824ED" w:rsidRPr="003F61CC">
        <w:rPr>
          <w:sz w:val="26"/>
          <w:szCs w:val="26"/>
          <w:lang w:val="lv-LV"/>
        </w:rPr>
        <w:t xml:space="preserve">    </w:t>
      </w:r>
      <w:r w:rsidR="00617722" w:rsidRPr="003F61CC">
        <w:rPr>
          <w:b/>
          <w:sz w:val="26"/>
          <w:szCs w:val="26"/>
          <w:lang w:val="lv-LV"/>
        </w:rPr>
        <w:t xml:space="preserve"> </w:t>
      </w:r>
      <w:r w:rsidR="000B0B44" w:rsidRPr="003F61CC">
        <w:rPr>
          <w:sz w:val="26"/>
          <w:szCs w:val="26"/>
          <w:lang w:val="lv-LV"/>
        </w:rPr>
        <w:t xml:space="preserve">          </w:t>
      </w:r>
    </w:p>
    <w:p w:rsidR="00E62C7E" w:rsidRDefault="00185E62" w:rsidP="00E62C7E">
      <w:pPr>
        <w:ind w:hanging="3"/>
        <w:jc w:val="center"/>
        <w:rPr>
          <w:b/>
          <w:bCs/>
          <w:color w:val="000000"/>
          <w:sz w:val="26"/>
          <w:szCs w:val="26"/>
          <w:lang w:val="lv-LV"/>
        </w:rPr>
      </w:pPr>
      <w:r w:rsidRPr="003F61CC">
        <w:rPr>
          <w:b/>
          <w:bCs/>
          <w:color w:val="000000"/>
          <w:sz w:val="26"/>
          <w:szCs w:val="26"/>
          <w:lang w:val="lv-LV"/>
        </w:rPr>
        <w:t>3</w:t>
      </w:r>
      <w:r w:rsidR="00424FB4" w:rsidRPr="003F61CC">
        <w:rPr>
          <w:b/>
          <w:bCs/>
          <w:color w:val="000000"/>
          <w:sz w:val="26"/>
          <w:szCs w:val="26"/>
          <w:lang w:val="lv-LV"/>
        </w:rPr>
        <w:t>.§</w:t>
      </w:r>
    </w:p>
    <w:p w:rsidR="00E62C7E" w:rsidRPr="00E62C7E" w:rsidRDefault="00E62C7E" w:rsidP="00E62C7E">
      <w:pPr>
        <w:ind w:hanging="3"/>
        <w:jc w:val="center"/>
        <w:rPr>
          <w:b/>
          <w:bCs/>
          <w:color w:val="000000"/>
          <w:sz w:val="26"/>
          <w:szCs w:val="26"/>
          <w:lang w:val="lv-LV"/>
        </w:rPr>
      </w:pPr>
      <w:r w:rsidRPr="00E62C7E">
        <w:rPr>
          <w:bCs/>
          <w:sz w:val="28"/>
          <w:szCs w:val="28"/>
          <w:lang w:val="lv-LV"/>
        </w:rPr>
        <w:t xml:space="preserve">Ekonomikas ministrijas informācija par aktuālo situāciju  </w:t>
      </w:r>
      <w:r w:rsidRPr="00E62C7E">
        <w:rPr>
          <w:bCs/>
          <w:i/>
          <w:iCs/>
          <w:sz w:val="28"/>
          <w:szCs w:val="28"/>
          <w:lang w:val="lv-LV"/>
        </w:rPr>
        <w:t xml:space="preserve">Būvniecības likuma </w:t>
      </w:r>
      <w:r w:rsidRPr="00E62C7E">
        <w:rPr>
          <w:bCs/>
          <w:sz w:val="28"/>
          <w:szCs w:val="28"/>
          <w:lang w:val="lv-LV"/>
        </w:rPr>
        <w:t>grozījumu un cita  normatīvā regulējuma izmaiņu  izstrādāšanā un virzībā.</w:t>
      </w:r>
    </w:p>
    <w:p w:rsidR="00424FB4" w:rsidRPr="003F61CC" w:rsidRDefault="00424FB4" w:rsidP="00C66D6A">
      <w:pPr>
        <w:jc w:val="center"/>
        <w:rPr>
          <w:color w:val="000000"/>
          <w:sz w:val="26"/>
          <w:szCs w:val="26"/>
          <w:lang w:val="lv-LV"/>
        </w:rPr>
      </w:pPr>
      <w:r w:rsidRPr="003F61CC">
        <w:rPr>
          <w:color w:val="000000"/>
          <w:sz w:val="26"/>
          <w:szCs w:val="26"/>
          <w:lang w:val="lv-LV"/>
        </w:rPr>
        <w:t>----------------------------------------------------------------------------------------------</w:t>
      </w:r>
    </w:p>
    <w:tbl>
      <w:tblPr>
        <w:tblStyle w:val="TableGrid"/>
        <w:tblW w:w="9214" w:type="dxa"/>
        <w:tblLook w:val="04A0" w:firstRow="1" w:lastRow="0" w:firstColumn="1" w:lastColumn="0" w:noHBand="0" w:noVBand="1"/>
      </w:tblPr>
      <w:tblGrid>
        <w:gridCol w:w="9214"/>
      </w:tblGrid>
      <w:tr w:rsidR="00135C4F" w:rsidRPr="003F61CC" w:rsidTr="007C75A7"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:rsidR="00780AD0" w:rsidRPr="003F61CC" w:rsidRDefault="00424FB4" w:rsidP="00021B43">
            <w:pPr>
              <w:ind w:left="-108"/>
              <w:rPr>
                <w:sz w:val="26"/>
                <w:szCs w:val="26"/>
                <w:lang w:val="lv-LV"/>
              </w:rPr>
            </w:pPr>
            <w:r w:rsidRPr="003F61CC">
              <w:rPr>
                <w:b/>
                <w:iCs/>
                <w:color w:val="000000"/>
                <w:sz w:val="26"/>
                <w:szCs w:val="26"/>
                <w:lang w:val="lv-LV"/>
              </w:rPr>
              <w:t>Ziņo:</w:t>
            </w:r>
            <w:r w:rsidR="002D561E" w:rsidRPr="003F61CC">
              <w:rPr>
                <w:b/>
                <w:iCs/>
                <w:color w:val="000000"/>
                <w:sz w:val="26"/>
                <w:szCs w:val="26"/>
                <w:lang w:val="lv-LV"/>
              </w:rPr>
              <w:t xml:space="preserve"> </w:t>
            </w:r>
            <w:r w:rsidR="001244E6" w:rsidRPr="003F61CC">
              <w:rPr>
                <w:sz w:val="26"/>
                <w:szCs w:val="26"/>
                <w:lang w:val="lv-LV"/>
              </w:rPr>
              <w:t>E.Valantis</w:t>
            </w:r>
          </w:p>
        </w:tc>
      </w:tr>
    </w:tbl>
    <w:p w:rsidR="00093695" w:rsidRPr="003F61CC" w:rsidRDefault="00093695" w:rsidP="00712A69">
      <w:pPr>
        <w:ind w:firstLine="567"/>
        <w:jc w:val="both"/>
        <w:rPr>
          <w:sz w:val="26"/>
          <w:szCs w:val="26"/>
          <w:lang w:val="lv-LV"/>
        </w:rPr>
      </w:pPr>
    </w:p>
    <w:p w:rsidR="00CC61C4" w:rsidRPr="00CC61C4" w:rsidRDefault="00CC61C4" w:rsidP="00CC61C4">
      <w:pPr>
        <w:ind w:firstLine="567"/>
        <w:jc w:val="both"/>
        <w:rPr>
          <w:sz w:val="26"/>
          <w:szCs w:val="26"/>
          <w:lang w:val="lv-LV"/>
        </w:rPr>
      </w:pPr>
      <w:r w:rsidRPr="00CC61C4">
        <w:rPr>
          <w:sz w:val="26"/>
          <w:szCs w:val="26"/>
          <w:lang w:val="lv-LV"/>
        </w:rPr>
        <w:t xml:space="preserve">Aicina nozares pārstāvjus ierasties uz MK sēdi 21.novembrī, lai atbalstītu Ekonomikas ministrijas virzītos “Grozījumu MK 2014.gada 25.martā </w:t>
      </w:r>
      <w:r w:rsidRPr="00CC61C4">
        <w:rPr>
          <w:bCs/>
          <w:sz w:val="26"/>
          <w:szCs w:val="26"/>
          <w:lang w:val="lv-LV"/>
        </w:rPr>
        <w:t>noteikumos Nr.156 “</w:t>
      </w:r>
      <w:r w:rsidRPr="004F219A">
        <w:rPr>
          <w:b/>
          <w:bCs/>
          <w:sz w:val="26"/>
          <w:szCs w:val="26"/>
          <w:lang w:val="lv-LV"/>
        </w:rPr>
        <w:t>Būvizstrādājumu tirgus uzraudzības kārtība</w:t>
      </w:r>
      <w:r w:rsidRPr="00CC61C4">
        <w:rPr>
          <w:bCs/>
          <w:sz w:val="26"/>
          <w:szCs w:val="26"/>
          <w:lang w:val="lv-LV"/>
        </w:rPr>
        <w:t>””.</w:t>
      </w:r>
      <w:r w:rsidRPr="00CC61C4">
        <w:rPr>
          <w:sz w:val="26"/>
          <w:szCs w:val="26"/>
          <w:lang w:val="lv-LV"/>
        </w:rPr>
        <w:t xml:space="preserve"> </w:t>
      </w:r>
    </w:p>
    <w:p w:rsidR="00CC61C4" w:rsidRDefault="00CC61C4" w:rsidP="00712A69">
      <w:pPr>
        <w:ind w:firstLine="567"/>
        <w:jc w:val="both"/>
        <w:rPr>
          <w:color w:val="C00000"/>
          <w:sz w:val="26"/>
          <w:szCs w:val="26"/>
          <w:lang w:val="lv-LV"/>
        </w:rPr>
      </w:pPr>
    </w:p>
    <w:p w:rsidR="00CC61C4" w:rsidRDefault="00CC61C4" w:rsidP="00712A69">
      <w:pPr>
        <w:ind w:firstLine="567"/>
        <w:jc w:val="both"/>
        <w:rPr>
          <w:bCs/>
          <w:sz w:val="26"/>
          <w:szCs w:val="26"/>
          <w:lang w:val="lv-LV"/>
        </w:rPr>
      </w:pPr>
      <w:r w:rsidRPr="00CC61C4">
        <w:rPr>
          <w:sz w:val="26"/>
          <w:szCs w:val="26"/>
          <w:lang w:val="lv-LV"/>
        </w:rPr>
        <w:t xml:space="preserve">Pamatu pamats normatīvā regulējuma sakārtošanai ir </w:t>
      </w:r>
      <w:r w:rsidRPr="004F219A">
        <w:rPr>
          <w:b/>
          <w:i/>
          <w:sz w:val="26"/>
          <w:szCs w:val="26"/>
          <w:lang w:val="lv-LV"/>
        </w:rPr>
        <w:t>Būvniecības likums</w:t>
      </w:r>
      <w:r w:rsidRPr="00CC61C4">
        <w:rPr>
          <w:sz w:val="26"/>
          <w:szCs w:val="26"/>
          <w:lang w:val="lv-LV"/>
        </w:rPr>
        <w:t xml:space="preserve"> pie kā ir strādājusi Būvniecības likuma grozījumu izstrādes darba grupa.</w:t>
      </w:r>
      <w:r w:rsidRPr="00CC61C4">
        <w:rPr>
          <w:bCs/>
          <w:sz w:val="26"/>
          <w:szCs w:val="26"/>
          <w:lang w:val="lv-LV"/>
        </w:rPr>
        <w:t xml:space="preserve"> Likumprojekta «Būvniecības likums» pilnveidošanas mērķi</w:t>
      </w:r>
      <w:r>
        <w:rPr>
          <w:bCs/>
          <w:sz w:val="26"/>
          <w:szCs w:val="26"/>
          <w:lang w:val="lv-LV"/>
        </w:rPr>
        <w:t>:</w:t>
      </w:r>
    </w:p>
    <w:p w:rsidR="00CC61C4" w:rsidRPr="00CC61C4" w:rsidRDefault="00CC61C4" w:rsidP="00CC61C4">
      <w:pPr>
        <w:numPr>
          <w:ilvl w:val="0"/>
          <w:numId w:val="9"/>
        </w:numPr>
        <w:jc w:val="both"/>
        <w:rPr>
          <w:sz w:val="26"/>
          <w:szCs w:val="26"/>
          <w:lang w:val="lv-LV"/>
        </w:rPr>
      </w:pPr>
      <w:r w:rsidRPr="00CC61C4">
        <w:rPr>
          <w:sz w:val="26"/>
          <w:szCs w:val="26"/>
          <w:lang w:val="lv-LV"/>
        </w:rPr>
        <w:t>Par 50% samazināt projektu saskaņošanas termiņus</w:t>
      </w:r>
    </w:p>
    <w:p w:rsidR="00CC61C4" w:rsidRPr="00CC61C4" w:rsidRDefault="00CC61C4" w:rsidP="00CC61C4">
      <w:pPr>
        <w:numPr>
          <w:ilvl w:val="0"/>
          <w:numId w:val="9"/>
        </w:numPr>
        <w:jc w:val="both"/>
        <w:rPr>
          <w:sz w:val="26"/>
          <w:szCs w:val="26"/>
          <w:lang w:val="lv-LV"/>
        </w:rPr>
      </w:pPr>
      <w:r w:rsidRPr="00CC61C4">
        <w:rPr>
          <w:sz w:val="26"/>
          <w:szCs w:val="26"/>
          <w:lang w:val="lv-LV"/>
        </w:rPr>
        <w:t>Precīzi nodalīt būvniecības dalībnieku atbildību</w:t>
      </w:r>
    </w:p>
    <w:p w:rsidR="00CC61C4" w:rsidRPr="00CC61C4" w:rsidRDefault="00CC61C4" w:rsidP="00CC61C4">
      <w:pPr>
        <w:numPr>
          <w:ilvl w:val="0"/>
          <w:numId w:val="9"/>
        </w:numPr>
        <w:jc w:val="both"/>
        <w:rPr>
          <w:sz w:val="26"/>
          <w:szCs w:val="26"/>
          <w:lang w:val="lv-LV"/>
        </w:rPr>
      </w:pPr>
      <w:r w:rsidRPr="00CC61C4">
        <w:rPr>
          <w:sz w:val="26"/>
          <w:szCs w:val="26"/>
          <w:lang w:val="lv-LV"/>
        </w:rPr>
        <w:t xml:space="preserve">Stiprināt trešo personu aizsardzību, saīsinot zaudējumu piedzīšanas termiņus </w:t>
      </w:r>
    </w:p>
    <w:p w:rsidR="00CC61C4" w:rsidRPr="00CC61C4" w:rsidRDefault="00CC61C4" w:rsidP="00CC61C4">
      <w:pPr>
        <w:numPr>
          <w:ilvl w:val="0"/>
          <w:numId w:val="9"/>
        </w:numPr>
        <w:jc w:val="both"/>
        <w:rPr>
          <w:sz w:val="26"/>
          <w:szCs w:val="26"/>
          <w:lang w:val="lv-LV"/>
        </w:rPr>
      </w:pPr>
      <w:r w:rsidRPr="00CC61C4">
        <w:rPr>
          <w:sz w:val="26"/>
          <w:szCs w:val="26"/>
          <w:lang w:val="lv-LV"/>
        </w:rPr>
        <w:t>Motivēt pieprasījumu pēc kvalitatīviem būvniecības pakalpojumiem</w:t>
      </w:r>
    </w:p>
    <w:p w:rsidR="00CC61C4" w:rsidRDefault="00CC61C4" w:rsidP="00CC61C4">
      <w:pPr>
        <w:numPr>
          <w:ilvl w:val="0"/>
          <w:numId w:val="9"/>
        </w:numPr>
        <w:jc w:val="both"/>
        <w:rPr>
          <w:sz w:val="26"/>
          <w:szCs w:val="26"/>
          <w:lang w:val="lv-LV"/>
        </w:rPr>
      </w:pPr>
      <w:r w:rsidRPr="00CC61C4">
        <w:rPr>
          <w:sz w:val="26"/>
          <w:szCs w:val="26"/>
          <w:lang w:val="lv-LV"/>
        </w:rPr>
        <w:t>Radīt priekšnosacījumus efektīvas apdrošināšanas sistēmas izveidošanai būvniecībā</w:t>
      </w:r>
      <w:r>
        <w:rPr>
          <w:sz w:val="26"/>
          <w:szCs w:val="26"/>
          <w:lang w:val="lv-LV"/>
        </w:rPr>
        <w:t>.</w:t>
      </w:r>
    </w:p>
    <w:p w:rsidR="00CC61C4" w:rsidRPr="00CC61C4" w:rsidRDefault="00CC61C4" w:rsidP="00CC61C4">
      <w:pPr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Informācija par grozījumiem prezentācijā pielikumā.</w:t>
      </w:r>
      <w:r w:rsidRPr="00CC61C4">
        <w:rPr>
          <w:sz w:val="26"/>
          <w:szCs w:val="26"/>
          <w:lang w:val="lv-LV"/>
        </w:rPr>
        <w:t xml:space="preserve"> </w:t>
      </w:r>
    </w:p>
    <w:p w:rsidR="00437CDB" w:rsidRDefault="00437CDB" w:rsidP="00361E51">
      <w:pPr>
        <w:ind w:left="851" w:hanging="851"/>
        <w:jc w:val="both"/>
        <w:rPr>
          <w:b/>
          <w:sz w:val="26"/>
          <w:szCs w:val="26"/>
          <w:lang w:val="lv-LV"/>
        </w:rPr>
      </w:pPr>
    </w:p>
    <w:p w:rsidR="00437CDB" w:rsidRPr="004F219A" w:rsidRDefault="00437CDB" w:rsidP="00437CDB">
      <w:pPr>
        <w:ind w:firstLine="567"/>
        <w:jc w:val="both"/>
        <w:rPr>
          <w:sz w:val="26"/>
          <w:szCs w:val="26"/>
          <w:lang w:val="lv-LV"/>
        </w:rPr>
      </w:pPr>
      <w:r w:rsidRPr="004F219A">
        <w:rPr>
          <w:sz w:val="26"/>
          <w:szCs w:val="26"/>
          <w:lang w:val="lv-LV"/>
        </w:rPr>
        <w:t xml:space="preserve">Valstī notiek dekodifikācija, sodi no APK tiek pārlikti uz nozari regulējošiem likumiem, tas ir uz </w:t>
      </w:r>
      <w:r w:rsidRPr="004F219A">
        <w:rPr>
          <w:i/>
          <w:sz w:val="26"/>
          <w:szCs w:val="26"/>
          <w:lang w:val="lv-LV"/>
        </w:rPr>
        <w:t>Būvniecības likumu</w:t>
      </w:r>
      <w:r w:rsidRPr="004F219A">
        <w:rPr>
          <w:sz w:val="26"/>
          <w:szCs w:val="26"/>
          <w:lang w:val="lv-LV"/>
        </w:rPr>
        <w:t>. Grozījumi likumā par sodiem ir ticis izsūtīts padomei.</w:t>
      </w:r>
    </w:p>
    <w:p w:rsidR="00437CDB" w:rsidRDefault="00437CDB" w:rsidP="00437CDB">
      <w:pPr>
        <w:ind w:firstLine="567"/>
        <w:jc w:val="both"/>
        <w:rPr>
          <w:sz w:val="26"/>
          <w:szCs w:val="26"/>
          <w:lang w:val="lv-LV"/>
        </w:rPr>
      </w:pPr>
    </w:p>
    <w:p w:rsidR="00437CDB" w:rsidRPr="00AE3503" w:rsidRDefault="00437CDB" w:rsidP="00437CDB">
      <w:pPr>
        <w:ind w:firstLine="567"/>
        <w:jc w:val="both"/>
        <w:rPr>
          <w:b/>
          <w:bCs/>
          <w:color w:val="C00000"/>
          <w:sz w:val="26"/>
          <w:szCs w:val="26"/>
          <w:lang w:val="lv-LV"/>
        </w:rPr>
      </w:pPr>
      <w:r w:rsidRPr="004F219A">
        <w:rPr>
          <w:sz w:val="26"/>
          <w:szCs w:val="26"/>
          <w:lang w:val="lv-LV"/>
        </w:rPr>
        <w:t xml:space="preserve">Par </w:t>
      </w:r>
      <w:r w:rsidRPr="004F219A">
        <w:rPr>
          <w:b/>
          <w:bCs/>
          <w:sz w:val="26"/>
          <w:szCs w:val="26"/>
          <w:lang w:val="lv-LV"/>
        </w:rPr>
        <w:t>Elektroniskā darba laika uzskaites sistēmas</w:t>
      </w:r>
      <w:r w:rsidRPr="004F219A">
        <w:rPr>
          <w:bCs/>
          <w:sz w:val="26"/>
          <w:szCs w:val="26"/>
          <w:lang w:val="lv-LV"/>
        </w:rPr>
        <w:t xml:space="preserve"> (EDLUS) </w:t>
      </w:r>
      <w:r>
        <w:rPr>
          <w:bCs/>
          <w:sz w:val="26"/>
          <w:szCs w:val="26"/>
          <w:lang w:val="lv-LV"/>
        </w:rPr>
        <w:t>sodu sistēmu.</w:t>
      </w:r>
      <w:r w:rsidRPr="004F219A">
        <w:rPr>
          <w:bCs/>
          <w:sz w:val="26"/>
          <w:szCs w:val="26"/>
          <w:lang w:val="lv-LV"/>
        </w:rPr>
        <w:t xml:space="preserve"> </w:t>
      </w:r>
    </w:p>
    <w:p w:rsidR="00437CDB" w:rsidRDefault="00437CDB" w:rsidP="00437CDB">
      <w:pPr>
        <w:jc w:val="both"/>
        <w:rPr>
          <w:bCs/>
          <w:sz w:val="26"/>
          <w:szCs w:val="26"/>
          <w:lang w:val="lv-LV"/>
        </w:rPr>
      </w:pPr>
      <w:r w:rsidRPr="004F219A">
        <w:rPr>
          <w:bCs/>
          <w:sz w:val="26"/>
          <w:szCs w:val="26"/>
          <w:lang w:val="lv-LV"/>
        </w:rPr>
        <w:t xml:space="preserve">Nākamā gadā sodi netiek piemēroti, ļaujot industrijai un darbiniekiem pierast pie jaunās sistēmas. </w:t>
      </w:r>
      <w:r w:rsidRPr="00C74815">
        <w:rPr>
          <w:bCs/>
          <w:sz w:val="26"/>
          <w:szCs w:val="26"/>
          <w:lang w:val="lv-LV"/>
        </w:rPr>
        <w:t>Sodu apmērs</w:t>
      </w:r>
      <w:r>
        <w:rPr>
          <w:bCs/>
          <w:sz w:val="26"/>
          <w:szCs w:val="26"/>
          <w:lang w:val="lv-LV"/>
        </w:rPr>
        <w:t xml:space="preserve"> noteikts, lai</w:t>
      </w:r>
      <w:r w:rsidRPr="00C74815">
        <w:rPr>
          <w:bCs/>
          <w:sz w:val="26"/>
          <w:szCs w:val="26"/>
          <w:lang w:val="lv-LV"/>
        </w:rPr>
        <w:t xml:space="preserve"> demotivē</w:t>
      </w:r>
      <w:r>
        <w:rPr>
          <w:bCs/>
          <w:sz w:val="26"/>
          <w:szCs w:val="26"/>
          <w:lang w:val="lv-LV"/>
        </w:rPr>
        <w:t>tu</w:t>
      </w:r>
      <w:r w:rsidRPr="00C74815">
        <w:rPr>
          <w:bCs/>
          <w:sz w:val="26"/>
          <w:szCs w:val="26"/>
          <w:lang w:val="lv-LV"/>
        </w:rPr>
        <w:t xml:space="preserve"> krāpties ar darba laika uzskaiti</w:t>
      </w:r>
      <w:r>
        <w:rPr>
          <w:bCs/>
          <w:sz w:val="26"/>
          <w:szCs w:val="26"/>
          <w:lang w:val="lv-LV"/>
        </w:rPr>
        <w:t xml:space="preserve">. </w:t>
      </w:r>
      <w:r w:rsidRPr="00C74815">
        <w:rPr>
          <w:bCs/>
          <w:sz w:val="26"/>
          <w:szCs w:val="26"/>
          <w:lang w:val="lv-LV"/>
        </w:rPr>
        <w:t>Sodi</w:t>
      </w:r>
      <w:r>
        <w:rPr>
          <w:bCs/>
          <w:sz w:val="26"/>
          <w:szCs w:val="26"/>
          <w:lang w:val="lv-LV"/>
        </w:rPr>
        <w:t xml:space="preserve"> ir noteikti s</w:t>
      </w:r>
      <w:r w:rsidRPr="00C74815">
        <w:rPr>
          <w:bCs/>
          <w:sz w:val="26"/>
          <w:szCs w:val="26"/>
          <w:lang w:val="lv-LV"/>
        </w:rPr>
        <w:t xml:space="preserve">amērīgi (nelieli sodi, ja pārkāpumi pirmo reizi vai neliels skaits </w:t>
      </w:r>
      <w:r w:rsidRPr="00C74815">
        <w:rPr>
          <w:bCs/>
          <w:sz w:val="26"/>
          <w:szCs w:val="26"/>
          <w:lang w:val="lv-LV"/>
        </w:rPr>
        <w:lastRenderedPageBreak/>
        <w:t>nereģistrēto personu objektā, savukārt būtiski lielāki sodi par atbildošu sistēmas neievie</w:t>
      </w:r>
      <w:r>
        <w:rPr>
          <w:bCs/>
          <w:sz w:val="26"/>
          <w:szCs w:val="26"/>
          <w:lang w:val="lv-LV"/>
        </w:rPr>
        <w:t xml:space="preserve">šanu vai būtiskiem pārkāpumiem). </w:t>
      </w:r>
      <w:r w:rsidRPr="00C74815">
        <w:rPr>
          <w:bCs/>
          <w:sz w:val="26"/>
          <w:szCs w:val="26"/>
          <w:lang w:val="lv-LV"/>
        </w:rPr>
        <w:t>Sodus piešķirt VID un VDI</w:t>
      </w:r>
      <w:r>
        <w:rPr>
          <w:bCs/>
          <w:sz w:val="26"/>
          <w:szCs w:val="26"/>
          <w:lang w:val="lv-LV"/>
        </w:rPr>
        <w:t>.</w:t>
      </w:r>
    </w:p>
    <w:p w:rsidR="00437CDB" w:rsidRDefault="00437CDB" w:rsidP="00437CDB">
      <w:pPr>
        <w:jc w:val="both"/>
        <w:rPr>
          <w:bCs/>
          <w:sz w:val="26"/>
          <w:szCs w:val="26"/>
          <w:lang w:val="lv-LV"/>
        </w:rPr>
      </w:pPr>
      <w:r w:rsidRPr="004F219A">
        <w:rPr>
          <w:bCs/>
          <w:sz w:val="26"/>
          <w:szCs w:val="26"/>
          <w:lang w:val="lv-LV"/>
        </w:rPr>
        <w:t>Prezentācija pielikumā.</w:t>
      </w:r>
    </w:p>
    <w:p w:rsidR="00437CDB" w:rsidRPr="004F219A" w:rsidRDefault="00437CDB" w:rsidP="00437CDB">
      <w:pPr>
        <w:jc w:val="both"/>
        <w:rPr>
          <w:bCs/>
          <w:sz w:val="26"/>
          <w:szCs w:val="26"/>
          <w:lang w:val="lv-LV"/>
        </w:rPr>
      </w:pPr>
    </w:p>
    <w:p w:rsidR="00684F08" w:rsidRPr="00D929AA" w:rsidRDefault="006F7EFE" w:rsidP="00361E51">
      <w:pPr>
        <w:ind w:left="851" w:hanging="851"/>
        <w:jc w:val="both"/>
        <w:rPr>
          <w:sz w:val="26"/>
          <w:szCs w:val="26"/>
          <w:lang w:val="lv-LV"/>
        </w:rPr>
      </w:pPr>
      <w:r w:rsidRPr="00D929AA">
        <w:rPr>
          <w:b/>
          <w:sz w:val="26"/>
          <w:szCs w:val="26"/>
          <w:lang w:val="lv-LV"/>
        </w:rPr>
        <w:t>Nolemj</w:t>
      </w:r>
      <w:r w:rsidRPr="00D929AA">
        <w:rPr>
          <w:sz w:val="26"/>
          <w:szCs w:val="26"/>
          <w:lang w:val="lv-LV"/>
        </w:rPr>
        <w:t>:</w:t>
      </w:r>
      <w:r w:rsidR="00F2581F" w:rsidRPr="00D929AA">
        <w:rPr>
          <w:sz w:val="26"/>
          <w:szCs w:val="26"/>
          <w:lang w:val="lv-LV"/>
        </w:rPr>
        <w:t xml:space="preserve"> </w:t>
      </w:r>
      <w:r w:rsidR="00AE3503" w:rsidRPr="00D929AA">
        <w:rPr>
          <w:sz w:val="26"/>
          <w:szCs w:val="26"/>
          <w:lang w:val="lv-LV"/>
        </w:rPr>
        <w:t xml:space="preserve">EM izsūtīt </w:t>
      </w:r>
      <w:r w:rsidR="00684F08" w:rsidRPr="00D929AA">
        <w:rPr>
          <w:sz w:val="26"/>
          <w:szCs w:val="26"/>
          <w:lang w:val="lv-LV"/>
        </w:rPr>
        <w:t xml:space="preserve">izstrādāto </w:t>
      </w:r>
      <w:r w:rsidR="00D929AA" w:rsidRPr="00D929AA">
        <w:rPr>
          <w:sz w:val="26"/>
          <w:szCs w:val="26"/>
          <w:lang w:val="lv-LV"/>
        </w:rPr>
        <w:t xml:space="preserve">likumprojekta APK </w:t>
      </w:r>
      <w:r w:rsidR="00684F08" w:rsidRPr="00D929AA">
        <w:rPr>
          <w:sz w:val="26"/>
          <w:szCs w:val="26"/>
          <w:lang w:val="lv-LV"/>
        </w:rPr>
        <w:t>redakciju par sodiem par EDLUS neieviešanu būvlaukumā.</w:t>
      </w:r>
    </w:p>
    <w:p w:rsidR="00F2581F" w:rsidRPr="003F61CC" w:rsidRDefault="00093695" w:rsidP="00361E51">
      <w:pPr>
        <w:ind w:left="851" w:hanging="851"/>
        <w:jc w:val="both"/>
        <w:rPr>
          <w:sz w:val="26"/>
          <w:szCs w:val="26"/>
          <w:lang w:val="lv-LV"/>
        </w:rPr>
      </w:pPr>
      <w:r w:rsidRPr="003F61CC">
        <w:rPr>
          <w:sz w:val="26"/>
          <w:szCs w:val="26"/>
          <w:lang w:val="lv-LV"/>
        </w:rPr>
        <w:tab/>
        <w:t xml:space="preserve">   </w:t>
      </w:r>
    </w:p>
    <w:p w:rsidR="00B650DD" w:rsidRPr="003F61CC" w:rsidRDefault="00B650DD" w:rsidP="00361E51">
      <w:pPr>
        <w:ind w:left="851" w:hanging="851"/>
        <w:jc w:val="both"/>
        <w:rPr>
          <w:sz w:val="26"/>
          <w:szCs w:val="26"/>
          <w:lang w:val="lv-LV"/>
        </w:rPr>
      </w:pPr>
    </w:p>
    <w:p w:rsidR="00122593" w:rsidRPr="003F61CC" w:rsidRDefault="00BC5DCB" w:rsidP="00836836">
      <w:pPr>
        <w:ind w:hanging="3"/>
        <w:jc w:val="center"/>
        <w:rPr>
          <w:b/>
          <w:bCs/>
          <w:color w:val="000000"/>
          <w:sz w:val="26"/>
          <w:szCs w:val="26"/>
          <w:lang w:val="lv-LV"/>
        </w:rPr>
      </w:pPr>
      <w:r>
        <w:rPr>
          <w:b/>
          <w:bCs/>
          <w:color w:val="000000"/>
          <w:sz w:val="26"/>
          <w:szCs w:val="26"/>
          <w:lang w:val="lv-LV"/>
        </w:rPr>
        <w:t>4</w:t>
      </w:r>
      <w:r w:rsidR="00122593" w:rsidRPr="003F61CC">
        <w:rPr>
          <w:b/>
          <w:bCs/>
          <w:color w:val="000000"/>
          <w:sz w:val="26"/>
          <w:szCs w:val="26"/>
          <w:lang w:val="lv-LV"/>
        </w:rPr>
        <w:t>§</w:t>
      </w:r>
    </w:p>
    <w:p w:rsidR="00836836" w:rsidRPr="003F61CC" w:rsidRDefault="00361E51" w:rsidP="00836836">
      <w:pPr>
        <w:jc w:val="center"/>
        <w:rPr>
          <w:b/>
          <w:color w:val="000000"/>
          <w:sz w:val="26"/>
          <w:szCs w:val="26"/>
          <w:lang w:val="lv-LV"/>
        </w:rPr>
      </w:pPr>
      <w:r w:rsidRPr="003F61CC">
        <w:rPr>
          <w:b/>
          <w:sz w:val="26"/>
          <w:szCs w:val="26"/>
          <w:lang w:val="lv-LV"/>
        </w:rPr>
        <w:t>Citi jautājumi</w:t>
      </w:r>
      <w:r w:rsidRPr="003F61CC">
        <w:rPr>
          <w:b/>
          <w:color w:val="000000"/>
          <w:sz w:val="26"/>
          <w:szCs w:val="26"/>
          <w:lang w:val="lv-LV"/>
        </w:rPr>
        <w:t xml:space="preserve"> </w:t>
      </w:r>
    </w:p>
    <w:p w:rsidR="00122593" w:rsidRPr="003F61CC" w:rsidRDefault="00122593" w:rsidP="00836836">
      <w:pPr>
        <w:jc w:val="center"/>
        <w:rPr>
          <w:color w:val="000000"/>
          <w:sz w:val="26"/>
          <w:szCs w:val="26"/>
          <w:lang w:val="lv-LV"/>
        </w:rPr>
      </w:pPr>
      <w:r w:rsidRPr="003F61CC">
        <w:rPr>
          <w:color w:val="000000"/>
          <w:sz w:val="26"/>
          <w:szCs w:val="26"/>
          <w:lang w:val="lv-LV"/>
        </w:rPr>
        <w:t>---------------------------------------------------------------------------------------------</w:t>
      </w:r>
    </w:p>
    <w:p w:rsidR="00E70702" w:rsidRPr="003F61CC" w:rsidRDefault="00FA4E3D" w:rsidP="00C66D6A">
      <w:pPr>
        <w:ind w:left="851" w:hanging="851"/>
        <w:jc w:val="both"/>
        <w:rPr>
          <w:iCs/>
          <w:sz w:val="26"/>
          <w:szCs w:val="26"/>
          <w:lang w:val="lv-LV"/>
        </w:rPr>
      </w:pPr>
      <w:r w:rsidRPr="003F61CC">
        <w:rPr>
          <w:b/>
          <w:sz w:val="26"/>
          <w:szCs w:val="26"/>
          <w:lang w:val="lv-LV"/>
        </w:rPr>
        <w:t>Nolemj:</w:t>
      </w:r>
      <w:r w:rsidRPr="00437CDB">
        <w:rPr>
          <w:sz w:val="26"/>
          <w:szCs w:val="26"/>
          <w:lang w:val="lv-LV"/>
        </w:rPr>
        <w:t>1.</w:t>
      </w:r>
      <w:r w:rsidRPr="003F61CC">
        <w:rPr>
          <w:b/>
          <w:sz w:val="26"/>
          <w:szCs w:val="26"/>
          <w:lang w:val="lv-LV"/>
        </w:rPr>
        <w:t xml:space="preserve"> </w:t>
      </w:r>
      <w:r w:rsidRPr="003F61CC">
        <w:rPr>
          <w:iCs/>
          <w:sz w:val="26"/>
          <w:szCs w:val="26"/>
          <w:lang w:val="lv-LV"/>
        </w:rPr>
        <w:t xml:space="preserve">Nākamo Latvijas būvniecības padomes sēdi sasaukt 2017.gada </w:t>
      </w:r>
      <w:r w:rsidR="00BC5DCB">
        <w:rPr>
          <w:iCs/>
          <w:sz w:val="26"/>
          <w:szCs w:val="26"/>
          <w:lang w:val="lv-LV"/>
        </w:rPr>
        <w:t>14.decembrī</w:t>
      </w:r>
      <w:r w:rsidRPr="003F61CC">
        <w:rPr>
          <w:iCs/>
          <w:sz w:val="26"/>
          <w:szCs w:val="26"/>
          <w:lang w:val="lv-LV"/>
        </w:rPr>
        <w:t>, plkst.</w:t>
      </w:r>
      <w:r w:rsidR="009D24B5" w:rsidRPr="003F61CC">
        <w:rPr>
          <w:iCs/>
          <w:sz w:val="26"/>
          <w:szCs w:val="26"/>
          <w:lang w:val="lv-LV"/>
        </w:rPr>
        <w:t>1</w:t>
      </w:r>
      <w:r w:rsidR="009D24B5">
        <w:rPr>
          <w:iCs/>
          <w:sz w:val="26"/>
          <w:szCs w:val="26"/>
          <w:lang w:val="lv-LV"/>
        </w:rPr>
        <w:t>0</w:t>
      </w:r>
      <w:r w:rsidRPr="003F61CC">
        <w:rPr>
          <w:iCs/>
          <w:sz w:val="26"/>
          <w:szCs w:val="26"/>
          <w:lang w:val="lv-LV"/>
        </w:rPr>
        <w:t>:00;</w:t>
      </w:r>
    </w:p>
    <w:p w:rsidR="00BC5DCB" w:rsidRPr="00D929AA" w:rsidRDefault="00BC5DCB" w:rsidP="00D929AA">
      <w:pPr>
        <w:pStyle w:val="ListParagraph"/>
        <w:numPr>
          <w:ilvl w:val="0"/>
          <w:numId w:val="12"/>
        </w:numPr>
        <w:ind w:firstLine="131"/>
        <w:jc w:val="both"/>
        <w:rPr>
          <w:iCs/>
          <w:sz w:val="26"/>
          <w:szCs w:val="26"/>
          <w:lang w:val="lv-LV"/>
        </w:rPr>
      </w:pPr>
      <w:r w:rsidRPr="00D929AA">
        <w:rPr>
          <w:iCs/>
          <w:sz w:val="26"/>
          <w:szCs w:val="26"/>
          <w:lang w:val="lv-LV"/>
        </w:rPr>
        <w:t>Darba kārtībā iekļaut:</w:t>
      </w:r>
    </w:p>
    <w:p w:rsidR="004A59B3" w:rsidRDefault="00E43878" w:rsidP="00BC5DCB">
      <w:pPr>
        <w:pStyle w:val="ListParagraph"/>
        <w:jc w:val="both"/>
        <w:rPr>
          <w:sz w:val="26"/>
          <w:szCs w:val="26"/>
          <w:lang w:val="lv-LV"/>
        </w:rPr>
      </w:pPr>
      <w:r w:rsidRPr="00BC5DCB">
        <w:rPr>
          <w:sz w:val="26"/>
          <w:szCs w:val="26"/>
          <w:lang w:val="lv-LV"/>
        </w:rPr>
        <w:t>.</w:t>
      </w:r>
      <w:r w:rsidR="00BC5DCB">
        <w:rPr>
          <w:sz w:val="26"/>
          <w:szCs w:val="26"/>
          <w:lang w:val="lv-LV"/>
        </w:rPr>
        <w:tab/>
        <w:t>-</w:t>
      </w:r>
      <w:r w:rsidR="005F7EFF">
        <w:rPr>
          <w:sz w:val="26"/>
          <w:szCs w:val="26"/>
          <w:lang w:val="lv-LV"/>
        </w:rPr>
        <w:t xml:space="preserve"> jautājumu par darba grupām;</w:t>
      </w:r>
    </w:p>
    <w:p w:rsidR="005F7EFF" w:rsidRDefault="005F7EFF" w:rsidP="005F7EFF">
      <w:pPr>
        <w:pStyle w:val="ListParagraph"/>
        <w:numPr>
          <w:ilvl w:val="0"/>
          <w:numId w:val="7"/>
        </w:numPr>
        <w:ind w:firstLine="1058"/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 xml:space="preserve">  par padomes prioritārajiem jautājumiem.</w:t>
      </w:r>
    </w:p>
    <w:p w:rsidR="00E43878" w:rsidRPr="003F61CC" w:rsidRDefault="00E43878" w:rsidP="00C66D6A">
      <w:pPr>
        <w:rPr>
          <w:sz w:val="26"/>
          <w:szCs w:val="26"/>
          <w:lang w:val="lv-LV"/>
        </w:rPr>
      </w:pPr>
    </w:p>
    <w:p w:rsidR="004A59B3" w:rsidRPr="003F61CC" w:rsidRDefault="004A59B3" w:rsidP="00C66D6A">
      <w:pPr>
        <w:rPr>
          <w:sz w:val="26"/>
          <w:szCs w:val="26"/>
          <w:lang w:val="lv-LV"/>
        </w:rPr>
      </w:pPr>
      <w:r w:rsidRPr="003F61CC">
        <w:rPr>
          <w:sz w:val="26"/>
          <w:szCs w:val="26"/>
          <w:lang w:val="lv-LV"/>
        </w:rPr>
        <w:t>Sēdi slēdz 1</w:t>
      </w:r>
      <w:r w:rsidR="00836836" w:rsidRPr="003F61CC">
        <w:rPr>
          <w:sz w:val="26"/>
          <w:szCs w:val="26"/>
          <w:lang w:val="lv-LV"/>
        </w:rPr>
        <w:t>6</w:t>
      </w:r>
      <w:r w:rsidRPr="003F61CC">
        <w:rPr>
          <w:sz w:val="26"/>
          <w:szCs w:val="26"/>
          <w:lang w:val="lv-LV"/>
        </w:rPr>
        <w:t>:</w:t>
      </w:r>
      <w:r w:rsidR="00BC5DCB">
        <w:rPr>
          <w:sz w:val="26"/>
          <w:szCs w:val="26"/>
          <w:lang w:val="lv-LV"/>
        </w:rPr>
        <w:t>4</w:t>
      </w:r>
      <w:r w:rsidR="00E43878" w:rsidRPr="003F61CC">
        <w:rPr>
          <w:sz w:val="26"/>
          <w:szCs w:val="26"/>
          <w:lang w:val="lv-LV"/>
        </w:rPr>
        <w:t>0</w:t>
      </w:r>
    </w:p>
    <w:p w:rsidR="00C66D6A" w:rsidRPr="003F61CC" w:rsidRDefault="00C66D6A" w:rsidP="008E7757">
      <w:pPr>
        <w:ind w:left="851" w:right="141" w:hanging="851"/>
        <w:jc w:val="both"/>
        <w:rPr>
          <w:sz w:val="26"/>
          <w:szCs w:val="26"/>
          <w:lang w:val="lv-LV"/>
        </w:rPr>
      </w:pPr>
    </w:p>
    <w:p w:rsidR="00253499" w:rsidRPr="003F61CC" w:rsidRDefault="005A0F83" w:rsidP="005A0F83">
      <w:pPr>
        <w:tabs>
          <w:tab w:val="right" w:pos="9072"/>
        </w:tabs>
        <w:ind w:right="141"/>
        <w:rPr>
          <w:sz w:val="26"/>
          <w:szCs w:val="26"/>
          <w:lang w:val="lv-LV"/>
        </w:rPr>
      </w:pPr>
      <w:r w:rsidRPr="003F61CC">
        <w:rPr>
          <w:sz w:val="26"/>
          <w:szCs w:val="26"/>
          <w:lang w:val="lv-LV"/>
        </w:rPr>
        <w:t>Padomes priekšsēdētājs</w:t>
      </w:r>
      <w:r w:rsidR="00FA1B4C">
        <w:rPr>
          <w:sz w:val="26"/>
          <w:szCs w:val="26"/>
          <w:lang w:val="lv-LV"/>
        </w:rPr>
        <w:t xml:space="preserve"> </w:t>
      </w:r>
      <w:r w:rsidR="00FA1B4C">
        <w:rPr>
          <w:sz w:val="26"/>
          <w:szCs w:val="26"/>
          <w:lang w:val="lv-LV"/>
        </w:rPr>
        <w:tab/>
      </w:r>
      <w:r w:rsidR="005F7EFF">
        <w:rPr>
          <w:sz w:val="26"/>
          <w:szCs w:val="26"/>
          <w:lang w:val="lv-LV"/>
        </w:rPr>
        <w:t>A.Dzirkalis</w:t>
      </w:r>
    </w:p>
    <w:p w:rsidR="004D5D98" w:rsidRPr="003F61CC" w:rsidRDefault="004D5D98" w:rsidP="00785A92">
      <w:pPr>
        <w:tabs>
          <w:tab w:val="right" w:pos="9356"/>
        </w:tabs>
        <w:ind w:right="-1"/>
        <w:jc w:val="center"/>
        <w:rPr>
          <w:sz w:val="26"/>
          <w:szCs w:val="26"/>
          <w:lang w:val="lv-LV"/>
        </w:rPr>
      </w:pPr>
    </w:p>
    <w:p w:rsidR="004D5D98" w:rsidRPr="003F61CC" w:rsidRDefault="004D5D98" w:rsidP="00785A92">
      <w:pPr>
        <w:tabs>
          <w:tab w:val="right" w:pos="9356"/>
        </w:tabs>
        <w:ind w:right="-1"/>
        <w:jc w:val="center"/>
        <w:rPr>
          <w:sz w:val="26"/>
          <w:szCs w:val="26"/>
          <w:lang w:val="lv-LV"/>
        </w:rPr>
      </w:pPr>
    </w:p>
    <w:p w:rsidR="007C4DE1" w:rsidRPr="003F61CC" w:rsidRDefault="00785A92" w:rsidP="00785A92">
      <w:pPr>
        <w:tabs>
          <w:tab w:val="right" w:pos="9356"/>
        </w:tabs>
        <w:ind w:right="-1"/>
        <w:jc w:val="center"/>
        <w:rPr>
          <w:sz w:val="26"/>
          <w:szCs w:val="26"/>
          <w:lang w:val="lv-LV"/>
        </w:rPr>
      </w:pPr>
      <w:r w:rsidRPr="003F61CC">
        <w:rPr>
          <w:sz w:val="26"/>
          <w:szCs w:val="26"/>
          <w:lang w:val="lv-LV"/>
        </w:rPr>
        <w:t xml:space="preserve">                                                                                                       </w:t>
      </w:r>
    </w:p>
    <w:p w:rsidR="00DB5601" w:rsidRPr="003F61CC" w:rsidRDefault="00785A92" w:rsidP="00C66D6A">
      <w:pPr>
        <w:tabs>
          <w:tab w:val="right" w:pos="9356"/>
        </w:tabs>
        <w:ind w:right="141"/>
        <w:rPr>
          <w:sz w:val="26"/>
          <w:szCs w:val="26"/>
          <w:lang w:val="lv-LV"/>
        </w:rPr>
      </w:pPr>
      <w:r w:rsidRPr="003F61CC">
        <w:rPr>
          <w:sz w:val="26"/>
          <w:szCs w:val="26"/>
          <w:lang w:val="lv-LV"/>
        </w:rPr>
        <w:t xml:space="preserve">Protokolēja                                                                                         </w:t>
      </w:r>
      <w:r w:rsidR="005A0F83" w:rsidRPr="003F61CC">
        <w:rPr>
          <w:sz w:val="26"/>
          <w:szCs w:val="26"/>
          <w:lang w:val="lv-LV"/>
        </w:rPr>
        <w:t xml:space="preserve">    </w:t>
      </w:r>
      <w:r w:rsidR="00FA1B4C">
        <w:rPr>
          <w:sz w:val="26"/>
          <w:szCs w:val="26"/>
          <w:lang w:val="lv-LV"/>
        </w:rPr>
        <w:t xml:space="preserve">   </w:t>
      </w:r>
      <w:r w:rsidRPr="003F61CC">
        <w:rPr>
          <w:sz w:val="26"/>
          <w:szCs w:val="26"/>
          <w:lang w:val="lv-LV"/>
        </w:rPr>
        <w:t xml:space="preserve"> </w:t>
      </w:r>
      <w:r w:rsidR="00745A9B" w:rsidRPr="003F61CC">
        <w:rPr>
          <w:sz w:val="26"/>
          <w:szCs w:val="26"/>
          <w:lang w:val="lv-LV"/>
        </w:rPr>
        <w:t>I.Rostoka</w:t>
      </w:r>
    </w:p>
    <w:sectPr w:rsidR="00DB5601" w:rsidRPr="003F61CC" w:rsidSect="00E92A7C">
      <w:headerReference w:type="default" r:id="rId11"/>
      <w:footerReference w:type="even" r:id="rId12"/>
      <w:footerReference w:type="default" r:id="rId13"/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52A" w:rsidRDefault="00D2052A" w:rsidP="00881275">
      <w:r>
        <w:separator/>
      </w:r>
    </w:p>
  </w:endnote>
  <w:endnote w:type="continuationSeparator" w:id="0">
    <w:p w:rsidR="00D2052A" w:rsidRDefault="00D2052A" w:rsidP="00881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618" w:rsidRDefault="00447618" w:rsidP="00382D8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47618" w:rsidRDefault="00447618" w:rsidP="00382D8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618" w:rsidRDefault="00447618" w:rsidP="00382D83">
    <w:pPr>
      <w:pStyle w:val="Footer"/>
      <w:ind w:right="360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40647"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 xml:space="preserve">. lapa no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F40647">
      <w:rPr>
        <w:rStyle w:val="PageNumber"/>
        <w:noProof/>
      </w:rPr>
      <w:t>5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52A" w:rsidRDefault="00D2052A" w:rsidP="00881275">
      <w:r>
        <w:separator/>
      </w:r>
    </w:p>
  </w:footnote>
  <w:footnote w:type="continuationSeparator" w:id="0">
    <w:p w:rsidR="00D2052A" w:rsidRDefault="00D2052A" w:rsidP="008812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618" w:rsidRDefault="00447618" w:rsidP="00382D83">
    <w:pPr>
      <w:pStyle w:val="Header"/>
      <w:jc w:val="right"/>
      <w:rPr>
        <w:i/>
        <w:lang w:val="lv-LV"/>
      </w:rPr>
    </w:pPr>
    <w:r>
      <w:rPr>
        <w:i/>
        <w:lang w:val="lv-LV"/>
      </w:rPr>
      <w:t>Latvijas Būvniecības padomes sēdes protokols Nr.</w:t>
    </w:r>
    <w:r w:rsidR="00E655C7">
      <w:rPr>
        <w:i/>
        <w:lang w:val="lv-LV"/>
      </w:rPr>
      <w:t>1</w:t>
    </w:r>
    <w:r>
      <w:rPr>
        <w:i/>
        <w:lang w:val="lv-LV"/>
      </w:rPr>
      <w:t xml:space="preserve">, </w:t>
    </w:r>
    <w:r w:rsidR="00E655C7">
      <w:rPr>
        <w:i/>
        <w:lang w:val="lv-LV"/>
      </w:rPr>
      <w:t>16.11</w:t>
    </w:r>
    <w:r>
      <w:rPr>
        <w:i/>
        <w:lang w:val="lv-LV"/>
      </w:rPr>
      <w:t>.2017.</w:t>
    </w:r>
  </w:p>
  <w:p w:rsidR="00447618" w:rsidRPr="00414738" w:rsidRDefault="00447618" w:rsidP="00382D83">
    <w:pPr>
      <w:pStyle w:val="Header"/>
      <w:jc w:val="right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C487C"/>
    <w:multiLevelType w:val="hybridMultilevel"/>
    <w:tmpl w:val="B712B082"/>
    <w:lvl w:ilvl="0" w:tplc="5DBA34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5A53A41"/>
    <w:multiLevelType w:val="hybridMultilevel"/>
    <w:tmpl w:val="75B8B586"/>
    <w:lvl w:ilvl="0" w:tplc="6C6E13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366DF"/>
    <w:multiLevelType w:val="multilevel"/>
    <w:tmpl w:val="77CC65A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23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15FC2761"/>
    <w:multiLevelType w:val="hybridMultilevel"/>
    <w:tmpl w:val="C42E9A0A"/>
    <w:lvl w:ilvl="0" w:tplc="FA9600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64653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F902E5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B7AD6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CC77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69892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68047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9415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BEB7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F31014"/>
    <w:multiLevelType w:val="hybridMultilevel"/>
    <w:tmpl w:val="E9B69384"/>
    <w:lvl w:ilvl="0" w:tplc="AC7E02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6608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7C32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C0D3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3AA0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0622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9486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AA3A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1659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0892F03"/>
    <w:multiLevelType w:val="hybridMultilevel"/>
    <w:tmpl w:val="AB50AD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B038AF"/>
    <w:multiLevelType w:val="hybridMultilevel"/>
    <w:tmpl w:val="9C723B9E"/>
    <w:lvl w:ilvl="0" w:tplc="0CDEFC10">
      <w:start w:val="5"/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7" w15:restartNumberingAfterBreak="0">
    <w:nsid w:val="564300E9"/>
    <w:multiLevelType w:val="hybridMultilevel"/>
    <w:tmpl w:val="D6E0DACC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361F58"/>
    <w:multiLevelType w:val="hybridMultilevel"/>
    <w:tmpl w:val="63761E66"/>
    <w:lvl w:ilvl="0" w:tplc="90D47A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CE87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6C4F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3A6A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4078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50D6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604E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8E0F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D480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1EB2E73"/>
    <w:multiLevelType w:val="hybridMultilevel"/>
    <w:tmpl w:val="7CDEF5D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6603F3"/>
    <w:multiLevelType w:val="multilevel"/>
    <w:tmpl w:val="77CC65A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23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1" w15:restartNumberingAfterBreak="0">
    <w:nsid w:val="7F9424EE"/>
    <w:multiLevelType w:val="hybridMultilevel"/>
    <w:tmpl w:val="11A89662"/>
    <w:lvl w:ilvl="0" w:tplc="AFB8BA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F28F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483E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62B6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EE13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42B5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7E4B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D2D7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D273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3"/>
  </w:num>
  <w:num w:numId="5">
    <w:abstractNumId w:val="9"/>
  </w:num>
  <w:num w:numId="6">
    <w:abstractNumId w:val="1"/>
  </w:num>
  <w:num w:numId="7">
    <w:abstractNumId w:val="6"/>
  </w:num>
  <w:num w:numId="8">
    <w:abstractNumId w:val="2"/>
  </w:num>
  <w:num w:numId="9">
    <w:abstractNumId w:val="8"/>
  </w:num>
  <w:num w:numId="10">
    <w:abstractNumId w:val="4"/>
  </w:num>
  <w:num w:numId="11">
    <w:abstractNumId w:val="11"/>
  </w:num>
  <w:num w:numId="12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275"/>
    <w:rsid w:val="00000182"/>
    <w:rsid w:val="000001FA"/>
    <w:rsid w:val="00001B99"/>
    <w:rsid w:val="0000244F"/>
    <w:rsid w:val="00003557"/>
    <w:rsid w:val="00004027"/>
    <w:rsid w:val="00004CAE"/>
    <w:rsid w:val="00012BBC"/>
    <w:rsid w:val="00013A47"/>
    <w:rsid w:val="00014C96"/>
    <w:rsid w:val="000154E0"/>
    <w:rsid w:val="00020E9A"/>
    <w:rsid w:val="00021B43"/>
    <w:rsid w:val="00025802"/>
    <w:rsid w:val="0002666D"/>
    <w:rsid w:val="00026751"/>
    <w:rsid w:val="00031341"/>
    <w:rsid w:val="00032957"/>
    <w:rsid w:val="00033F41"/>
    <w:rsid w:val="000364CD"/>
    <w:rsid w:val="00036A4F"/>
    <w:rsid w:val="00037236"/>
    <w:rsid w:val="000473B2"/>
    <w:rsid w:val="00047572"/>
    <w:rsid w:val="00050D82"/>
    <w:rsid w:val="000532C3"/>
    <w:rsid w:val="00053604"/>
    <w:rsid w:val="000600C0"/>
    <w:rsid w:val="00061B10"/>
    <w:rsid w:val="00062DFC"/>
    <w:rsid w:val="00071320"/>
    <w:rsid w:val="000748F4"/>
    <w:rsid w:val="000820AE"/>
    <w:rsid w:val="00082E95"/>
    <w:rsid w:val="00093695"/>
    <w:rsid w:val="0009646D"/>
    <w:rsid w:val="000974C8"/>
    <w:rsid w:val="000A3805"/>
    <w:rsid w:val="000A4823"/>
    <w:rsid w:val="000B0B44"/>
    <w:rsid w:val="000B198C"/>
    <w:rsid w:val="000B1ED9"/>
    <w:rsid w:val="000B3D90"/>
    <w:rsid w:val="000B52CC"/>
    <w:rsid w:val="000B5414"/>
    <w:rsid w:val="000B79F7"/>
    <w:rsid w:val="000C1273"/>
    <w:rsid w:val="000C2860"/>
    <w:rsid w:val="000C331B"/>
    <w:rsid w:val="000C3580"/>
    <w:rsid w:val="000C5240"/>
    <w:rsid w:val="000C53C5"/>
    <w:rsid w:val="000C642B"/>
    <w:rsid w:val="000C6ADE"/>
    <w:rsid w:val="000D0681"/>
    <w:rsid w:val="000D0E1D"/>
    <w:rsid w:val="000D103F"/>
    <w:rsid w:val="000D6E8A"/>
    <w:rsid w:val="000E135B"/>
    <w:rsid w:val="000E204B"/>
    <w:rsid w:val="000E5BDF"/>
    <w:rsid w:val="000E70FD"/>
    <w:rsid w:val="000E78D4"/>
    <w:rsid w:val="000F0BC9"/>
    <w:rsid w:val="000F0E77"/>
    <w:rsid w:val="000F2484"/>
    <w:rsid w:val="000F4441"/>
    <w:rsid w:val="000F4878"/>
    <w:rsid w:val="000F4FA0"/>
    <w:rsid w:val="000F69A7"/>
    <w:rsid w:val="0010288C"/>
    <w:rsid w:val="001032C7"/>
    <w:rsid w:val="001041E3"/>
    <w:rsid w:val="001062DB"/>
    <w:rsid w:val="00107BF3"/>
    <w:rsid w:val="00111E71"/>
    <w:rsid w:val="00112456"/>
    <w:rsid w:val="00115B41"/>
    <w:rsid w:val="001211C4"/>
    <w:rsid w:val="00122593"/>
    <w:rsid w:val="001225AE"/>
    <w:rsid w:val="00122BD4"/>
    <w:rsid w:val="001244E6"/>
    <w:rsid w:val="00127958"/>
    <w:rsid w:val="001302F6"/>
    <w:rsid w:val="00131097"/>
    <w:rsid w:val="0013158C"/>
    <w:rsid w:val="001343FA"/>
    <w:rsid w:val="00135C4F"/>
    <w:rsid w:val="001360DA"/>
    <w:rsid w:val="00146BF2"/>
    <w:rsid w:val="0015034F"/>
    <w:rsid w:val="001536D5"/>
    <w:rsid w:val="001613D9"/>
    <w:rsid w:val="001613F3"/>
    <w:rsid w:val="00162671"/>
    <w:rsid w:val="00171339"/>
    <w:rsid w:val="00171B65"/>
    <w:rsid w:val="0017304C"/>
    <w:rsid w:val="0017622D"/>
    <w:rsid w:val="00177CE6"/>
    <w:rsid w:val="00182359"/>
    <w:rsid w:val="00184EBD"/>
    <w:rsid w:val="00185E62"/>
    <w:rsid w:val="00186004"/>
    <w:rsid w:val="001861D1"/>
    <w:rsid w:val="00186BFC"/>
    <w:rsid w:val="0019421F"/>
    <w:rsid w:val="001951F0"/>
    <w:rsid w:val="001954AF"/>
    <w:rsid w:val="001955AA"/>
    <w:rsid w:val="001959D9"/>
    <w:rsid w:val="00197B2F"/>
    <w:rsid w:val="001A1FF2"/>
    <w:rsid w:val="001A27B3"/>
    <w:rsid w:val="001A6206"/>
    <w:rsid w:val="001B0835"/>
    <w:rsid w:val="001B1AFF"/>
    <w:rsid w:val="001B4AE3"/>
    <w:rsid w:val="001B570B"/>
    <w:rsid w:val="001B79F2"/>
    <w:rsid w:val="001B7B9A"/>
    <w:rsid w:val="001C3081"/>
    <w:rsid w:val="001C399C"/>
    <w:rsid w:val="001C5186"/>
    <w:rsid w:val="001D3266"/>
    <w:rsid w:val="001D3C84"/>
    <w:rsid w:val="001D4A6D"/>
    <w:rsid w:val="001D5563"/>
    <w:rsid w:val="001D7D7C"/>
    <w:rsid w:val="001E13EC"/>
    <w:rsid w:val="001E1DEB"/>
    <w:rsid w:val="001E398F"/>
    <w:rsid w:val="001E50BA"/>
    <w:rsid w:val="001E5CAB"/>
    <w:rsid w:val="001F010A"/>
    <w:rsid w:val="001F079E"/>
    <w:rsid w:val="001F229C"/>
    <w:rsid w:val="001F3E3A"/>
    <w:rsid w:val="001F4099"/>
    <w:rsid w:val="001F515A"/>
    <w:rsid w:val="00203178"/>
    <w:rsid w:val="00204CA9"/>
    <w:rsid w:val="002112CF"/>
    <w:rsid w:val="002132B3"/>
    <w:rsid w:val="00213BA9"/>
    <w:rsid w:val="002203DF"/>
    <w:rsid w:val="002208AC"/>
    <w:rsid w:val="00220CE8"/>
    <w:rsid w:val="00224791"/>
    <w:rsid w:val="00233ACF"/>
    <w:rsid w:val="00234A67"/>
    <w:rsid w:val="00234EF6"/>
    <w:rsid w:val="00236441"/>
    <w:rsid w:val="00242401"/>
    <w:rsid w:val="0024315C"/>
    <w:rsid w:val="0024331A"/>
    <w:rsid w:val="00243B9A"/>
    <w:rsid w:val="0024444E"/>
    <w:rsid w:val="002454F7"/>
    <w:rsid w:val="002460A6"/>
    <w:rsid w:val="00251976"/>
    <w:rsid w:val="00253499"/>
    <w:rsid w:val="0025779E"/>
    <w:rsid w:val="0026037A"/>
    <w:rsid w:val="002603E1"/>
    <w:rsid w:val="00262145"/>
    <w:rsid w:val="0026537F"/>
    <w:rsid w:val="0027095D"/>
    <w:rsid w:val="00272A77"/>
    <w:rsid w:val="002731F1"/>
    <w:rsid w:val="00274873"/>
    <w:rsid w:val="00274BC1"/>
    <w:rsid w:val="00274D92"/>
    <w:rsid w:val="002775D0"/>
    <w:rsid w:val="00277A9D"/>
    <w:rsid w:val="00281DAE"/>
    <w:rsid w:val="00282BEB"/>
    <w:rsid w:val="00282FC3"/>
    <w:rsid w:val="002839B2"/>
    <w:rsid w:val="00285959"/>
    <w:rsid w:val="00287E93"/>
    <w:rsid w:val="00290636"/>
    <w:rsid w:val="002908D5"/>
    <w:rsid w:val="00291AA0"/>
    <w:rsid w:val="00295BF4"/>
    <w:rsid w:val="00296593"/>
    <w:rsid w:val="002966D6"/>
    <w:rsid w:val="002A00CA"/>
    <w:rsid w:val="002A0759"/>
    <w:rsid w:val="002A17F9"/>
    <w:rsid w:val="002A212D"/>
    <w:rsid w:val="002A2694"/>
    <w:rsid w:val="002A4F30"/>
    <w:rsid w:val="002A6601"/>
    <w:rsid w:val="002A6FAE"/>
    <w:rsid w:val="002B0647"/>
    <w:rsid w:val="002B2DC1"/>
    <w:rsid w:val="002B4D0B"/>
    <w:rsid w:val="002C04F3"/>
    <w:rsid w:val="002C0A0B"/>
    <w:rsid w:val="002C1369"/>
    <w:rsid w:val="002C4829"/>
    <w:rsid w:val="002D561E"/>
    <w:rsid w:val="002D57C6"/>
    <w:rsid w:val="002D59F1"/>
    <w:rsid w:val="002D6B26"/>
    <w:rsid w:val="002D7374"/>
    <w:rsid w:val="002E055C"/>
    <w:rsid w:val="002E1FB7"/>
    <w:rsid w:val="002E3578"/>
    <w:rsid w:val="002E5005"/>
    <w:rsid w:val="002E5E1D"/>
    <w:rsid w:val="002E5F6A"/>
    <w:rsid w:val="002E73E2"/>
    <w:rsid w:val="002F2A33"/>
    <w:rsid w:val="002F38A7"/>
    <w:rsid w:val="002F54B2"/>
    <w:rsid w:val="002F6995"/>
    <w:rsid w:val="002F725F"/>
    <w:rsid w:val="00302CBA"/>
    <w:rsid w:val="00302F3A"/>
    <w:rsid w:val="00303B67"/>
    <w:rsid w:val="003051BA"/>
    <w:rsid w:val="003055F6"/>
    <w:rsid w:val="003111B2"/>
    <w:rsid w:val="00312323"/>
    <w:rsid w:val="00313A17"/>
    <w:rsid w:val="00313C27"/>
    <w:rsid w:val="00316953"/>
    <w:rsid w:val="003222B6"/>
    <w:rsid w:val="00322D61"/>
    <w:rsid w:val="003251DC"/>
    <w:rsid w:val="00325B0A"/>
    <w:rsid w:val="00330F2B"/>
    <w:rsid w:val="00332837"/>
    <w:rsid w:val="00336056"/>
    <w:rsid w:val="00340860"/>
    <w:rsid w:val="00341FE3"/>
    <w:rsid w:val="00343C42"/>
    <w:rsid w:val="0036035D"/>
    <w:rsid w:val="00361E51"/>
    <w:rsid w:val="003627D2"/>
    <w:rsid w:val="00362E3E"/>
    <w:rsid w:val="00370CE7"/>
    <w:rsid w:val="0037341A"/>
    <w:rsid w:val="00374B8A"/>
    <w:rsid w:val="00376C93"/>
    <w:rsid w:val="003806B0"/>
    <w:rsid w:val="00382D83"/>
    <w:rsid w:val="00387A9C"/>
    <w:rsid w:val="0039001A"/>
    <w:rsid w:val="003904E0"/>
    <w:rsid w:val="00390753"/>
    <w:rsid w:val="00390CFF"/>
    <w:rsid w:val="00395A41"/>
    <w:rsid w:val="00395CD8"/>
    <w:rsid w:val="003A0880"/>
    <w:rsid w:val="003A1339"/>
    <w:rsid w:val="003A1D1D"/>
    <w:rsid w:val="003A5629"/>
    <w:rsid w:val="003A7E1E"/>
    <w:rsid w:val="003B0522"/>
    <w:rsid w:val="003B32D7"/>
    <w:rsid w:val="003B4930"/>
    <w:rsid w:val="003C0989"/>
    <w:rsid w:val="003C120D"/>
    <w:rsid w:val="003C30BF"/>
    <w:rsid w:val="003C3D00"/>
    <w:rsid w:val="003C4C78"/>
    <w:rsid w:val="003C531D"/>
    <w:rsid w:val="003D0F3E"/>
    <w:rsid w:val="003D225C"/>
    <w:rsid w:val="003D2EE4"/>
    <w:rsid w:val="003D32F3"/>
    <w:rsid w:val="003D3A04"/>
    <w:rsid w:val="003D4D69"/>
    <w:rsid w:val="003D52F0"/>
    <w:rsid w:val="003E5702"/>
    <w:rsid w:val="003F041C"/>
    <w:rsid w:val="003F25C2"/>
    <w:rsid w:val="003F341C"/>
    <w:rsid w:val="003F61CC"/>
    <w:rsid w:val="003F7D06"/>
    <w:rsid w:val="00402613"/>
    <w:rsid w:val="00403F93"/>
    <w:rsid w:val="00406F82"/>
    <w:rsid w:val="00406F8D"/>
    <w:rsid w:val="00407EF0"/>
    <w:rsid w:val="004227F3"/>
    <w:rsid w:val="00424B01"/>
    <w:rsid w:val="00424E40"/>
    <w:rsid w:val="00424FB4"/>
    <w:rsid w:val="0042789D"/>
    <w:rsid w:val="00430AAE"/>
    <w:rsid w:val="004330BC"/>
    <w:rsid w:val="00437B87"/>
    <w:rsid w:val="00437CDB"/>
    <w:rsid w:val="00442E4A"/>
    <w:rsid w:val="004437AF"/>
    <w:rsid w:val="00443AC4"/>
    <w:rsid w:val="00443E5A"/>
    <w:rsid w:val="00447618"/>
    <w:rsid w:val="00451E16"/>
    <w:rsid w:val="004523DF"/>
    <w:rsid w:val="00452427"/>
    <w:rsid w:val="004525C9"/>
    <w:rsid w:val="0045300D"/>
    <w:rsid w:val="00457AA2"/>
    <w:rsid w:val="004633C4"/>
    <w:rsid w:val="00464BDF"/>
    <w:rsid w:val="00464F81"/>
    <w:rsid w:val="00465F33"/>
    <w:rsid w:val="00466B4D"/>
    <w:rsid w:val="00475792"/>
    <w:rsid w:val="00476629"/>
    <w:rsid w:val="00490A99"/>
    <w:rsid w:val="004965BF"/>
    <w:rsid w:val="00496FD3"/>
    <w:rsid w:val="004974AC"/>
    <w:rsid w:val="004A3C4C"/>
    <w:rsid w:val="004A59B3"/>
    <w:rsid w:val="004B00D5"/>
    <w:rsid w:val="004B0853"/>
    <w:rsid w:val="004B223A"/>
    <w:rsid w:val="004B7C04"/>
    <w:rsid w:val="004C2A42"/>
    <w:rsid w:val="004C3D51"/>
    <w:rsid w:val="004C40C6"/>
    <w:rsid w:val="004C4223"/>
    <w:rsid w:val="004D0759"/>
    <w:rsid w:val="004D5C30"/>
    <w:rsid w:val="004D5D98"/>
    <w:rsid w:val="004D6CE0"/>
    <w:rsid w:val="004D749C"/>
    <w:rsid w:val="004D7CBC"/>
    <w:rsid w:val="004E4501"/>
    <w:rsid w:val="004E5A50"/>
    <w:rsid w:val="004E5CB9"/>
    <w:rsid w:val="004E71CA"/>
    <w:rsid w:val="004F0118"/>
    <w:rsid w:val="004F219A"/>
    <w:rsid w:val="004F264B"/>
    <w:rsid w:val="004F5399"/>
    <w:rsid w:val="004F675C"/>
    <w:rsid w:val="004F7012"/>
    <w:rsid w:val="005029E5"/>
    <w:rsid w:val="005035C5"/>
    <w:rsid w:val="00506034"/>
    <w:rsid w:val="005123A2"/>
    <w:rsid w:val="005145EB"/>
    <w:rsid w:val="0051499C"/>
    <w:rsid w:val="00514B46"/>
    <w:rsid w:val="00514C26"/>
    <w:rsid w:val="00515891"/>
    <w:rsid w:val="00515948"/>
    <w:rsid w:val="00516E63"/>
    <w:rsid w:val="005171AA"/>
    <w:rsid w:val="005175DB"/>
    <w:rsid w:val="0051779C"/>
    <w:rsid w:val="00517DCE"/>
    <w:rsid w:val="00517F2C"/>
    <w:rsid w:val="005201F7"/>
    <w:rsid w:val="00522909"/>
    <w:rsid w:val="00530646"/>
    <w:rsid w:val="00533D69"/>
    <w:rsid w:val="005349C5"/>
    <w:rsid w:val="005400CD"/>
    <w:rsid w:val="0054309A"/>
    <w:rsid w:val="00543368"/>
    <w:rsid w:val="005461F3"/>
    <w:rsid w:val="0055058C"/>
    <w:rsid w:val="005527AC"/>
    <w:rsid w:val="005545E1"/>
    <w:rsid w:val="0055485E"/>
    <w:rsid w:val="0057293C"/>
    <w:rsid w:val="00572B6E"/>
    <w:rsid w:val="0057414F"/>
    <w:rsid w:val="00574B36"/>
    <w:rsid w:val="00576C27"/>
    <w:rsid w:val="00576E31"/>
    <w:rsid w:val="005805AB"/>
    <w:rsid w:val="00581C65"/>
    <w:rsid w:val="00586B28"/>
    <w:rsid w:val="00591F81"/>
    <w:rsid w:val="00594BEF"/>
    <w:rsid w:val="005A0F83"/>
    <w:rsid w:val="005A1874"/>
    <w:rsid w:val="005A5F70"/>
    <w:rsid w:val="005A7007"/>
    <w:rsid w:val="005B038A"/>
    <w:rsid w:val="005B1155"/>
    <w:rsid w:val="005B3B7F"/>
    <w:rsid w:val="005B4A95"/>
    <w:rsid w:val="005B6CFF"/>
    <w:rsid w:val="005C3358"/>
    <w:rsid w:val="005C400A"/>
    <w:rsid w:val="005C6053"/>
    <w:rsid w:val="005C64CF"/>
    <w:rsid w:val="005C707D"/>
    <w:rsid w:val="005D2F78"/>
    <w:rsid w:val="005D3BA3"/>
    <w:rsid w:val="005D5259"/>
    <w:rsid w:val="005E2019"/>
    <w:rsid w:val="005E3EAF"/>
    <w:rsid w:val="005F04E7"/>
    <w:rsid w:val="005F056B"/>
    <w:rsid w:val="005F0F7D"/>
    <w:rsid w:val="005F3FEE"/>
    <w:rsid w:val="005F7EFF"/>
    <w:rsid w:val="00600213"/>
    <w:rsid w:val="0060097B"/>
    <w:rsid w:val="006013FD"/>
    <w:rsid w:val="0060165B"/>
    <w:rsid w:val="0060230D"/>
    <w:rsid w:val="0060389B"/>
    <w:rsid w:val="00604032"/>
    <w:rsid w:val="00606AF6"/>
    <w:rsid w:val="0061223B"/>
    <w:rsid w:val="006147C2"/>
    <w:rsid w:val="00614F63"/>
    <w:rsid w:val="00615D1D"/>
    <w:rsid w:val="00617722"/>
    <w:rsid w:val="00623116"/>
    <w:rsid w:val="00624795"/>
    <w:rsid w:val="0062614E"/>
    <w:rsid w:val="00630C8B"/>
    <w:rsid w:val="00631192"/>
    <w:rsid w:val="0063302E"/>
    <w:rsid w:val="00633600"/>
    <w:rsid w:val="00637E15"/>
    <w:rsid w:val="00641F36"/>
    <w:rsid w:val="00644AC4"/>
    <w:rsid w:val="006456BA"/>
    <w:rsid w:val="00645CF5"/>
    <w:rsid w:val="006468A0"/>
    <w:rsid w:val="006502F7"/>
    <w:rsid w:val="00654E78"/>
    <w:rsid w:val="00655584"/>
    <w:rsid w:val="00655A45"/>
    <w:rsid w:val="00661E8F"/>
    <w:rsid w:val="00664C76"/>
    <w:rsid w:val="00666B3D"/>
    <w:rsid w:val="006676B5"/>
    <w:rsid w:val="00670405"/>
    <w:rsid w:val="00671CBC"/>
    <w:rsid w:val="00673EAD"/>
    <w:rsid w:val="006756C4"/>
    <w:rsid w:val="006767C4"/>
    <w:rsid w:val="00676D67"/>
    <w:rsid w:val="00676FA5"/>
    <w:rsid w:val="00677EA8"/>
    <w:rsid w:val="00680BA7"/>
    <w:rsid w:val="00680F3A"/>
    <w:rsid w:val="00681BB9"/>
    <w:rsid w:val="00684842"/>
    <w:rsid w:val="00684D7A"/>
    <w:rsid w:val="00684F08"/>
    <w:rsid w:val="00687834"/>
    <w:rsid w:val="0069228F"/>
    <w:rsid w:val="006A1BCB"/>
    <w:rsid w:val="006A237D"/>
    <w:rsid w:val="006A4FB1"/>
    <w:rsid w:val="006A5CDA"/>
    <w:rsid w:val="006A6F69"/>
    <w:rsid w:val="006B0124"/>
    <w:rsid w:val="006C3766"/>
    <w:rsid w:val="006D0E11"/>
    <w:rsid w:val="006D16F6"/>
    <w:rsid w:val="006D582A"/>
    <w:rsid w:val="006D5C0C"/>
    <w:rsid w:val="006D74F3"/>
    <w:rsid w:val="006E26AC"/>
    <w:rsid w:val="006E37EA"/>
    <w:rsid w:val="006E446A"/>
    <w:rsid w:val="006E6449"/>
    <w:rsid w:val="006E7EBE"/>
    <w:rsid w:val="006F0D99"/>
    <w:rsid w:val="006F1AA2"/>
    <w:rsid w:val="006F2089"/>
    <w:rsid w:val="006F2F79"/>
    <w:rsid w:val="006F3BF0"/>
    <w:rsid w:val="006F3C63"/>
    <w:rsid w:val="006F4D9C"/>
    <w:rsid w:val="006F7CBC"/>
    <w:rsid w:val="006F7EFE"/>
    <w:rsid w:val="007008D6"/>
    <w:rsid w:val="0070124C"/>
    <w:rsid w:val="007046DF"/>
    <w:rsid w:val="00707467"/>
    <w:rsid w:val="00707C35"/>
    <w:rsid w:val="00707C3F"/>
    <w:rsid w:val="00707EC1"/>
    <w:rsid w:val="007112BB"/>
    <w:rsid w:val="007125C4"/>
    <w:rsid w:val="00712A69"/>
    <w:rsid w:val="007137FD"/>
    <w:rsid w:val="007150E7"/>
    <w:rsid w:val="00715BBC"/>
    <w:rsid w:val="0072011D"/>
    <w:rsid w:val="00724F25"/>
    <w:rsid w:val="00726DCD"/>
    <w:rsid w:val="00730268"/>
    <w:rsid w:val="00733003"/>
    <w:rsid w:val="007351EB"/>
    <w:rsid w:val="007359C0"/>
    <w:rsid w:val="00735AAE"/>
    <w:rsid w:val="00737CA9"/>
    <w:rsid w:val="0074093D"/>
    <w:rsid w:val="0074099B"/>
    <w:rsid w:val="00740D8E"/>
    <w:rsid w:val="00741505"/>
    <w:rsid w:val="007445C0"/>
    <w:rsid w:val="00745A9B"/>
    <w:rsid w:val="00746182"/>
    <w:rsid w:val="0074742D"/>
    <w:rsid w:val="0074784C"/>
    <w:rsid w:val="00751BEE"/>
    <w:rsid w:val="00752323"/>
    <w:rsid w:val="00754786"/>
    <w:rsid w:val="00755D9F"/>
    <w:rsid w:val="007570E4"/>
    <w:rsid w:val="00757ECB"/>
    <w:rsid w:val="00760916"/>
    <w:rsid w:val="00760DD1"/>
    <w:rsid w:val="0076139B"/>
    <w:rsid w:val="007637BD"/>
    <w:rsid w:val="00763EEC"/>
    <w:rsid w:val="00772A30"/>
    <w:rsid w:val="00772B89"/>
    <w:rsid w:val="007761B5"/>
    <w:rsid w:val="00776C7B"/>
    <w:rsid w:val="00776EFC"/>
    <w:rsid w:val="00780AD0"/>
    <w:rsid w:val="00785A92"/>
    <w:rsid w:val="007864E4"/>
    <w:rsid w:val="00796357"/>
    <w:rsid w:val="00797995"/>
    <w:rsid w:val="007A312B"/>
    <w:rsid w:val="007A38B0"/>
    <w:rsid w:val="007A3F4B"/>
    <w:rsid w:val="007A7B04"/>
    <w:rsid w:val="007B1B40"/>
    <w:rsid w:val="007B3B41"/>
    <w:rsid w:val="007C0398"/>
    <w:rsid w:val="007C4DE1"/>
    <w:rsid w:val="007C6A42"/>
    <w:rsid w:val="007C75A7"/>
    <w:rsid w:val="007C7AD9"/>
    <w:rsid w:val="007D1EC6"/>
    <w:rsid w:val="007D451B"/>
    <w:rsid w:val="007D4EF6"/>
    <w:rsid w:val="007D643A"/>
    <w:rsid w:val="007E1EDD"/>
    <w:rsid w:val="007E3812"/>
    <w:rsid w:val="007E3B11"/>
    <w:rsid w:val="007F0C7F"/>
    <w:rsid w:val="007F18D7"/>
    <w:rsid w:val="007F2CE2"/>
    <w:rsid w:val="007F42F5"/>
    <w:rsid w:val="007F56BD"/>
    <w:rsid w:val="007F68AA"/>
    <w:rsid w:val="007F78F7"/>
    <w:rsid w:val="00800311"/>
    <w:rsid w:val="00802810"/>
    <w:rsid w:val="00803D19"/>
    <w:rsid w:val="008043EF"/>
    <w:rsid w:val="00811EE8"/>
    <w:rsid w:val="008123DD"/>
    <w:rsid w:val="00814773"/>
    <w:rsid w:val="0081600A"/>
    <w:rsid w:val="00817037"/>
    <w:rsid w:val="00821E04"/>
    <w:rsid w:val="0082455D"/>
    <w:rsid w:val="00827B64"/>
    <w:rsid w:val="00830050"/>
    <w:rsid w:val="0083216C"/>
    <w:rsid w:val="008325F7"/>
    <w:rsid w:val="00832E8C"/>
    <w:rsid w:val="00836180"/>
    <w:rsid w:val="00836836"/>
    <w:rsid w:val="00837B35"/>
    <w:rsid w:val="00840385"/>
    <w:rsid w:val="00840833"/>
    <w:rsid w:val="008410DB"/>
    <w:rsid w:val="00850A54"/>
    <w:rsid w:val="008512C0"/>
    <w:rsid w:val="008537BA"/>
    <w:rsid w:val="0085408D"/>
    <w:rsid w:val="00855428"/>
    <w:rsid w:val="008603F6"/>
    <w:rsid w:val="00861B73"/>
    <w:rsid w:val="0086395F"/>
    <w:rsid w:val="00866B85"/>
    <w:rsid w:val="008677B2"/>
    <w:rsid w:val="008702A0"/>
    <w:rsid w:val="00871B39"/>
    <w:rsid w:val="00873CE1"/>
    <w:rsid w:val="008744E1"/>
    <w:rsid w:val="00880FA3"/>
    <w:rsid w:val="00881275"/>
    <w:rsid w:val="00882F08"/>
    <w:rsid w:val="008845B5"/>
    <w:rsid w:val="008853B8"/>
    <w:rsid w:val="0089011D"/>
    <w:rsid w:val="00890B0D"/>
    <w:rsid w:val="0089184D"/>
    <w:rsid w:val="00892AFE"/>
    <w:rsid w:val="00893A54"/>
    <w:rsid w:val="0089581E"/>
    <w:rsid w:val="00897770"/>
    <w:rsid w:val="00897F4F"/>
    <w:rsid w:val="008A0D7B"/>
    <w:rsid w:val="008A27D5"/>
    <w:rsid w:val="008B1251"/>
    <w:rsid w:val="008B24FF"/>
    <w:rsid w:val="008B6106"/>
    <w:rsid w:val="008B63BB"/>
    <w:rsid w:val="008B6DEE"/>
    <w:rsid w:val="008C1028"/>
    <w:rsid w:val="008C24FE"/>
    <w:rsid w:val="008C3212"/>
    <w:rsid w:val="008C35D7"/>
    <w:rsid w:val="008C6615"/>
    <w:rsid w:val="008C6FAA"/>
    <w:rsid w:val="008D012D"/>
    <w:rsid w:val="008D0DB2"/>
    <w:rsid w:val="008D770A"/>
    <w:rsid w:val="008D7C26"/>
    <w:rsid w:val="008D7CB1"/>
    <w:rsid w:val="008E2C63"/>
    <w:rsid w:val="008E4657"/>
    <w:rsid w:val="008E4A40"/>
    <w:rsid w:val="008E57C9"/>
    <w:rsid w:val="008E7757"/>
    <w:rsid w:val="008F09DD"/>
    <w:rsid w:val="008F15D2"/>
    <w:rsid w:val="008F1FDF"/>
    <w:rsid w:val="008F24C1"/>
    <w:rsid w:val="008F38D5"/>
    <w:rsid w:val="008F58D0"/>
    <w:rsid w:val="008F6440"/>
    <w:rsid w:val="008F6766"/>
    <w:rsid w:val="008F7952"/>
    <w:rsid w:val="009014A9"/>
    <w:rsid w:val="009018BE"/>
    <w:rsid w:val="009022DC"/>
    <w:rsid w:val="00904C90"/>
    <w:rsid w:val="00912630"/>
    <w:rsid w:val="00912711"/>
    <w:rsid w:val="00915AFE"/>
    <w:rsid w:val="00915E51"/>
    <w:rsid w:val="00925FF9"/>
    <w:rsid w:val="00930E94"/>
    <w:rsid w:val="00933A03"/>
    <w:rsid w:val="0093426B"/>
    <w:rsid w:val="009352C2"/>
    <w:rsid w:val="0093556F"/>
    <w:rsid w:val="0094002F"/>
    <w:rsid w:val="00940A77"/>
    <w:rsid w:val="00944610"/>
    <w:rsid w:val="00946369"/>
    <w:rsid w:val="0094706B"/>
    <w:rsid w:val="0095001C"/>
    <w:rsid w:val="009520D4"/>
    <w:rsid w:val="00953EB5"/>
    <w:rsid w:val="009602B2"/>
    <w:rsid w:val="00962ECF"/>
    <w:rsid w:val="00962F6B"/>
    <w:rsid w:val="009658C7"/>
    <w:rsid w:val="00966907"/>
    <w:rsid w:val="00971986"/>
    <w:rsid w:val="00972E3B"/>
    <w:rsid w:val="0097312A"/>
    <w:rsid w:val="00973696"/>
    <w:rsid w:val="00973734"/>
    <w:rsid w:val="00974D3C"/>
    <w:rsid w:val="009759C6"/>
    <w:rsid w:val="00976049"/>
    <w:rsid w:val="00984215"/>
    <w:rsid w:val="0098430B"/>
    <w:rsid w:val="00985170"/>
    <w:rsid w:val="009851C3"/>
    <w:rsid w:val="009974A4"/>
    <w:rsid w:val="009A0E1F"/>
    <w:rsid w:val="009A282A"/>
    <w:rsid w:val="009A32DF"/>
    <w:rsid w:val="009A393F"/>
    <w:rsid w:val="009A6D21"/>
    <w:rsid w:val="009A77F0"/>
    <w:rsid w:val="009B11EF"/>
    <w:rsid w:val="009B5881"/>
    <w:rsid w:val="009C062E"/>
    <w:rsid w:val="009C111D"/>
    <w:rsid w:val="009C4022"/>
    <w:rsid w:val="009C53C5"/>
    <w:rsid w:val="009C614B"/>
    <w:rsid w:val="009C722C"/>
    <w:rsid w:val="009D0204"/>
    <w:rsid w:val="009D0989"/>
    <w:rsid w:val="009D0ED1"/>
    <w:rsid w:val="009D24B5"/>
    <w:rsid w:val="009D2E70"/>
    <w:rsid w:val="009D3AE0"/>
    <w:rsid w:val="009D478F"/>
    <w:rsid w:val="009D566F"/>
    <w:rsid w:val="009D6535"/>
    <w:rsid w:val="009D6AAD"/>
    <w:rsid w:val="009E2AB2"/>
    <w:rsid w:val="009E39EB"/>
    <w:rsid w:val="009F6985"/>
    <w:rsid w:val="009F6D73"/>
    <w:rsid w:val="009F75B3"/>
    <w:rsid w:val="00A00281"/>
    <w:rsid w:val="00A008A4"/>
    <w:rsid w:val="00A01B69"/>
    <w:rsid w:val="00A02367"/>
    <w:rsid w:val="00A03E16"/>
    <w:rsid w:val="00A0750D"/>
    <w:rsid w:val="00A15A17"/>
    <w:rsid w:val="00A201A0"/>
    <w:rsid w:val="00A314E7"/>
    <w:rsid w:val="00A33204"/>
    <w:rsid w:val="00A33952"/>
    <w:rsid w:val="00A34AD5"/>
    <w:rsid w:val="00A37998"/>
    <w:rsid w:val="00A44900"/>
    <w:rsid w:val="00A46EFA"/>
    <w:rsid w:val="00A47C33"/>
    <w:rsid w:val="00A47EFB"/>
    <w:rsid w:val="00A518C5"/>
    <w:rsid w:val="00A5411D"/>
    <w:rsid w:val="00A54D91"/>
    <w:rsid w:val="00A57A95"/>
    <w:rsid w:val="00A57B72"/>
    <w:rsid w:val="00A60166"/>
    <w:rsid w:val="00A6021B"/>
    <w:rsid w:val="00A60E50"/>
    <w:rsid w:val="00A66676"/>
    <w:rsid w:val="00A67CA7"/>
    <w:rsid w:val="00A70BB0"/>
    <w:rsid w:val="00A724CC"/>
    <w:rsid w:val="00A7389F"/>
    <w:rsid w:val="00A7564B"/>
    <w:rsid w:val="00A76DFE"/>
    <w:rsid w:val="00A82B42"/>
    <w:rsid w:val="00A86501"/>
    <w:rsid w:val="00A937FE"/>
    <w:rsid w:val="00A9753F"/>
    <w:rsid w:val="00AA021A"/>
    <w:rsid w:val="00AA0EE8"/>
    <w:rsid w:val="00AA432D"/>
    <w:rsid w:val="00AB2B6C"/>
    <w:rsid w:val="00AB376E"/>
    <w:rsid w:val="00AB5CC9"/>
    <w:rsid w:val="00AB63D6"/>
    <w:rsid w:val="00AC299A"/>
    <w:rsid w:val="00AC2B92"/>
    <w:rsid w:val="00AC4323"/>
    <w:rsid w:val="00AC4F8C"/>
    <w:rsid w:val="00AC7940"/>
    <w:rsid w:val="00AC7DF8"/>
    <w:rsid w:val="00AD0B27"/>
    <w:rsid w:val="00AD308E"/>
    <w:rsid w:val="00AD3220"/>
    <w:rsid w:val="00AD3784"/>
    <w:rsid w:val="00AE0FB2"/>
    <w:rsid w:val="00AE3503"/>
    <w:rsid w:val="00AE3DC9"/>
    <w:rsid w:val="00AE45F5"/>
    <w:rsid w:val="00AE58B7"/>
    <w:rsid w:val="00AE5E4E"/>
    <w:rsid w:val="00AF0F79"/>
    <w:rsid w:val="00AF1763"/>
    <w:rsid w:val="00AF2AB2"/>
    <w:rsid w:val="00AF3432"/>
    <w:rsid w:val="00AF4547"/>
    <w:rsid w:val="00AF5068"/>
    <w:rsid w:val="00AF6C8B"/>
    <w:rsid w:val="00B04436"/>
    <w:rsid w:val="00B07A31"/>
    <w:rsid w:val="00B07BE3"/>
    <w:rsid w:val="00B1054D"/>
    <w:rsid w:val="00B12A3D"/>
    <w:rsid w:val="00B12AC1"/>
    <w:rsid w:val="00B12ADB"/>
    <w:rsid w:val="00B17DBA"/>
    <w:rsid w:val="00B24102"/>
    <w:rsid w:val="00B26BAD"/>
    <w:rsid w:val="00B32611"/>
    <w:rsid w:val="00B34BA5"/>
    <w:rsid w:val="00B362B5"/>
    <w:rsid w:val="00B36DDC"/>
    <w:rsid w:val="00B413BA"/>
    <w:rsid w:val="00B41CF3"/>
    <w:rsid w:val="00B428CA"/>
    <w:rsid w:val="00B438E8"/>
    <w:rsid w:val="00B50447"/>
    <w:rsid w:val="00B52A83"/>
    <w:rsid w:val="00B537A4"/>
    <w:rsid w:val="00B53BE8"/>
    <w:rsid w:val="00B549E5"/>
    <w:rsid w:val="00B57052"/>
    <w:rsid w:val="00B60FD7"/>
    <w:rsid w:val="00B61CD9"/>
    <w:rsid w:val="00B62295"/>
    <w:rsid w:val="00B64622"/>
    <w:rsid w:val="00B650DD"/>
    <w:rsid w:val="00B65ACC"/>
    <w:rsid w:val="00B6769E"/>
    <w:rsid w:val="00B721EB"/>
    <w:rsid w:val="00B72E2F"/>
    <w:rsid w:val="00B73116"/>
    <w:rsid w:val="00B76646"/>
    <w:rsid w:val="00B80603"/>
    <w:rsid w:val="00B8241F"/>
    <w:rsid w:val="00B825C7"/>
    <w:rsid w:val="00B84F67"/>
    <w:rsid w:val="00B858CC"/>
    <w:rsid w:val="00B863A0"/>
    <w:rsid w:val="00B86441"/>
    <w:rsid w:val="00B90AFE"/>
    <w:rsid w:val="00B96738"/>
    <w:rsid w:val="00BA2BA6"/>
    <w:rsid w:val="00BA3D4E"/>
    <w:rsid w:val="00BB045F"/>
    <w:rsid w:val="00BB20A5"/>
    <w:rsid w:val="00BB2880"/>
    <w:rsid w:val="00BB3C4D"/>
    <w:rsid w:val="00BB5C43"/>
    <w:rsid w:val="00BC0B2A"/>
    <w:rsid w:val="00BC0C75"/>
    <w:rsid w:val="00BC5C66"/>
    <w:rsid w:val="00BC5DCB"/>
    <w:rsid w:val="00BD22A4"/>
    <w:rsid w:val="00BD2A60"/>
    <w:rsid w:val="00BD2DFF"/>
    <w:rsid w:val="00BD34AE"/>
    <w:rsid w:val="00BD3AA4"/>
    <w:rsid w:val="00BD3CD5"/>
    <w:rsid w:val="00BD3FC5"/>
    <w:rsid w:val="00BD4238"/>
    <w:rsid w:val="00BD603D"/>
    <w:rsid w:val="00BD7D7F"/>
    <w:rsid w:val="00BE1EF5"/>
    <w:rsid w:val="00BE21B9"/>
    <w:rsid w:val="00BE2283"/>
    <w:rsid w:val="00BE28E7"/>
    <w:rsid w:val="00BE29ED"/>
    <w:rsid w:val="00BE46FC"/>
    <w:rsid w:val="00BE5C8E"/>
    <w:rsid w:val="00BE7E19"/>
    <w:rsid w:val="00BF2953"/>
    <w:rsid w:val="00BF3C1A"/>
    <w:rsid w:val="00BF54EC"/>
    <w:rsid w:val="00BF6BA8"/>
    <w:rsid w:val="00BF7313"/>
    <w:rsid w:val="00BF79F9"/>
    <w:rsid w:val="00BF7A50"/>
    <w:rsid w:val="00C012FA"/>
    <w:rsid w:val="00C055AE"/>
    <w:rsid w:val="00C12C1F"/>
    <w:rsid w:val="00C20DE0"/>
    <w:rsid w:val="00C23534"/>
    <w:rsid w:val="00C245B8"/>
    <w:rsid w:val="00C245E5"/>
    <w:rsid w:val="00C24D81"/>
    <w:rsid w:val="00C25C1C"/>
    <w:rsid w:val="00C309D0"/>
    <w:rsid w:val="00C329E2"/>
    <w:rsid w:val="00C32C02"/>
    <w:rsid w:val="00C3306D"/>
    <w:rsid w:val="00C367EB"/>
    <w:rsid w:val="00C36B6F"/>
    <w:rsid w:val="00C37FC1"/>
    <w:rsid w:val="00C422AC"/>
    <w:rsid w:val="00C5008A"/>
    <w:rsid w:val="00C513A5"/>
    <w:rsid w:val="00C51BB4"/>
    <w:rsid w:val="00C52F55"/>
    <w:rsid w:val="00C53E53"/>
    <w:rsid w:val="00C552BA"/>
    <w:rsid w:val="00C56A5E"/>
    <w:rsid w:val="00C601BF"/>
    <w:rsid w:val="00C6059A"/>
    <w:rsid w:val="00C63DB1"/>
    <w:rsid w:val="00C64122"/>
    <w:rsid w:val="00C658B9"/>
    <w:rsid w:val="00C66D6A"/>
    <w:rsid w:val="00C728EC"/>
    <w:rsid w:val="00C72AE1"/>
    <w:rsid w:val="00C74F70"/>
    <w:rsid w:val="00C76CD0"/>
    <w:rsid w:val="00C77202"/>
    <w:rsid w:val="00C776CF"/>
    <w:rsid w:val="00C804E7"/>
    <w:rsid w:val="00C81419"/>
    <w:rsid w:val="00C81FB9"/>
    <w:rsid w:val="00C824ED"/>
    <w:rsid w:val="00C836E9"/>
    <w:rsid w:val="00C839E1"/>
    <w:rsid w:val="00C83B21"/>
    <w:rsid w:val="00C85EFC"/>
    <w:rsid w:val="00C877C5"/>
    <w:rsid w:val="00C91382"/>
    <w:rsid w:val="00C9372D"/>
    <w:rsid w:val="00C94E37"/>
    <w:rsid w:val="00C960DD"/>
    <w:rsid w:val="00C9757C"/>
    <w:rsid w:val="00C978C1"/>
    <w:rsid w:val="00CA2279"/>
    <w:rsid w:val="00CA22FB"/>
    <w:rsid w:val="00CA2F51"/>
    <w:rsid w:val="00CA546D"/>
    <w:rsid w:val="00CA7122"/>
    <w:rsid w:val="00CB1FAD"/>
    <w:rsid w:val="00CB233F"/>
    <w:rsid w:val="00CB2832"/>
    <w:rsid w:val="00CC0257"/>
    <w:rsid w:val="00CC3001"/>
    <w:rsid w:val="00CC4EF6"/>
    <w:rsid w:val="00CC5369"/>
    <w:rsid w:val="00CC61C4"/>
    <w:rsid w:val="00CC761A"/>
    <w:rsid w:val="00CC7621"/>
    <w:rsid w:val="00CC76FA"/>
    <w:rsid w:val="00CD1849"/>
    <w:rsid w:val="00CD2152"/>
    <w:rsid w:val="00CD480E"/>
    <w:rsid w:val="00CD6100"/>
    <w:rsid w:val="00CE2094"/>
    <w:rsid w:val="00CE27A5"/>
    <w:rsid w:val="00CE29CF"/>
    <w:rsid w:val="00CE3D3F"/>
    <w:rsid w:val="00CF1825"/>
    <w:rsid w:val="00CF2BF7"/>
    <w:rsid w:val="00CF4F2A"/>
    <w:rsid w:val="00D07C4B"/>
    <w:rsid w:val="00D110F9"/>
    <w:rsid w:val="00D123C1"/>
    <w:rsid w:val="00D13BB1"/>
    <w:rsid w:val="00D14644"/>
    <w:rsid w:val="00D165E7"/>
    <w:rsid w:val="00D2052A"/>
    <w:rsid w:val="00D24C95"/>
    <w:rsid w:val="00D25120"/>
    <w:rsid w:val="00D265ED"/>
    <w:rsid w:val="00D31FE6"/>
    <w:rsid w:val="00D334BA"/>
    <w:rsid w:val="00D33B57"/>
    <w:rsid w:val="00D3425C"/>
    <w:rsid w:val="00D35B16"/>
    <w:rsid w:val="00D35E11"/>
    <w:rsid w:val="00D3624A"/>
    <w:rsid w:val="00D36A84"/>
    <w:rsid w:val="00D37ADE"/>
    <w:rsid w:val="00D37E09"/>
    <w:rsid w:val="00D42226"/>
    <w:rsid w:val="00D465B0"/>
    <w:rsid w:val="00D47398"/>
    <w:rsid w:val="00D50E96"/>
    <w:rsid w:val="00D51718"/>
    <w:rsid w:val="00D51CF2"/>
    <w:rsid w:val="00D52A3B"/>
    <w:rsid w:val="00D61CCB"/>
    <w:rsid w:val="00D70753"/>
    <w:rsid w:val="00D72B37"/>
    <w:rsid w:val="00D73267"/>
    <w:rsid w:val="00D748E9"/>
    <w:rsid w:val="00D756E0"/>
    <w:rsid w:val="00D76807"/>
    <w:rsid w:val="00D76ACC"/>
    <w:rsid w:val="00D809B5"/>
    <w:rsid w:val="00D840AC"/>
    <w:rsid w:val="00D914F0"/>
    <w:rsid w:val="00D929AA"/>
    <w:rsid w:val="00D93894"/>
    <w:rsid w:val="00D94143"/>
    <w:rsid w:val="00D97A2A"/>
    <w:rsid w:val="00DA2978"/>
    <w:rsid w:val="00DA450A"/>
    <w:rsid w:val="00DA4AB8"/>
    <w:rsid w:val="00DA57CA"/>
    <w:rsid w:val="00DA6D6D"/>
    <w:rsid w:val="00DA7B81"/>
    <w:rsid w:val="00DB12FD"/>
    <w:rsid w:val="00DB1948"/>
    <w:rsid w:val="00DB1CB7"/>
    <w:rsid w:val="00DB5601"/>
    <w:rsid w:val="00DB7E96"/>
    <w:rsid w:val="00DC0709"/>
    <w:rsid w:val="00DC144D"/>
    <w:rsid w:val="00DC2FCB"/>
    <w:rsid w:val="00DC6AD9"/>
    <w:rsid w:val="00DC735C"/>
    <w:rsid w:val="00DC7455"/>
    <w:rsid w:val="00DD2782"/>
    <w:rsid w:val="00DD29D7"/>
    <w:rsid w:val="00DD4AD9"/>
    <w:rsid w:val="00DD5EF7"/>
    <w:rsid w:val="00DD66CA"/>
    <w:rsid w:val="00DE0140"/>
    <w:rsid w:val="00DE0910"/>
    <w:rsid w:val="00DE267B"/>
    <w:rsid w:val="00DE48D2"/>
    <w:rsid w:val="00DE6935"/>
    <w:rsid w:val="00DF0037"/>
    <w:rsid w:val="00DF0477"/>
    <w:rsid w:val="00DF252D"/>
    <w:rsid w:val="00DF4643"/>
    <w:rsid w:val="00DF6E3E"/>
    <w:rsid w:val="00E00ACA"/>
    <w:rsid w:val="00E01B6F"/>
    <w:rsid w:val="00E13809"/>
    <w:rsid w:val="00E13EE1"/>
    <w:rsid w:val="00E1444F"/>
    <w:rsid w:val="00E1497D"/>
    <w:rsid w:val="00E15A1F"/>
    <w:rsid w:val="00E17204"/>
    <w:rsid w:val="00E17C5D"/>
    <w:rsid w:val="00E2399C"/>
    <w:rsid w:val="00E23E05"/>
    <w:rsid w:val="00E26D33"/>
    <w:rsid w:val="00E26FC5"/>
    <w:rsid w:val="00E27459"/>
    <w:rsid w:val="00E30FCD"/>
    <w:rsid w:val="00E313E2"/>
    <w:rsid w:val="00E3553E"/>
    <w:rsid w:val="00E358EE"/>
    <w:rsid w:val="00E37175"/>
    <w:rsid w:val="00E37E2F"/>
    <w:rsid w:val="00E40FEC"/>
    <w:rsid w:val="00E41BF2"/>
    <w:rsid w:val="00E43878"/>
    <w:rsid w:val="00E43CAF"/>
    <w:rsid w:val="00E440F2"/>
    <w:rsid w:val="00E45D3F"/>
    <w:rsid w:val="00E45DA7"/>
    <w:rsid w:val="00E464AA"/>
    <w:rsid w:val="00E46642"/>
    <w:rsid w:val="00E479FD"/>
    <w:rsid w:val="00E47EB5"/>
    <w:rsid w:val="00E50F54"/>
    <w:rsid w:val="00E515C0"/>
    <w:rsid w:val="00E51A9B"/>
    <w:rsid w:val="00E53B4E"/>
    <w:rsid w:val="00E60C6A"/>
    <w:rsid w:val="00E6127C"/>
    <w:rsid w:val="00E61300"/>
    <w:rsid w:val="00E61ACC"/>
    <w:rsid w:val="00E61FCD"/>
    <w:rsid w:val="00E62C7E"/>
    <w:rsid w:val="00E62D53"/>
    <w:rsid w:val="00E63730"/>
    <w:rsid w:val="00E655C7"/>
    <w:rsid w:val="00E70702"/>
    <w:rsid w:val="00E732E9"/>
    <w:rsid w:val="00E74E82"/>
    <w:rsid w:val="00E819EE"/>
    <w:rsid w:val="00E820C9"/>
    <w:rsid w:val="00E8722E"/>
    <w:rsid w:val="00E9029F"/>
    <w:rsid w:val="00E9108D"/>
    <w:rsid w:val="00E92603"/>
    <w:rsid w:val="00E92A7C"/>
    <w:rsid w:val="00E94469"/>
    <w:rsid w:val="00E948AE"/>
    <w:rsid w:val="00E95149"/>
    <w:rsid w:val="00E95CC4"/>
    <w:rsid w:val="00E9686C"/>
    <w:rsid w:val="00E972AC"/>
    <w:rsid w:val="00EA362F"/>
    <w:rsid w:val="00EA651F"/>
    <w:rsid w:val="00EA72BF"/>
    <w:rsid w:val="00EB2C6D"/>
    <w:rsid w:val="00EB4FCA"/>
    <w:rsid w:val="00EC0C0C"/>
    <w:rsid w:val="00EC2DAC"/>
    <w:rsid w:val="00EC396C"/>
    <w:rsid w:val="00EC4E7C"/>
    <w:rsid w:val="00ED2A1E"/>
    <w:rsid w:val="00ED2A81"/>
    <w:rsid w:val="00ED5DC9"/>
    <w:rsid w:val="00EE2B20"/>
    <w:rsid w:val="00EE3D2E"/>
    <w:rsid w:val="00EE63D6"/>
    <w:rsid w:val="00EF1765"/>
    <w:rsid w:val="00EF3251"/>
    <w:rsid w:val="00EF7828"/>
    <w:rsid w:val="00F028A2"/>
    <w:rsid w:val="00F039AC"/>
    <w:rsid w:val="00F0508C"/>
    <w:rsid w:val="00F10E2F"/>
    <w:rsid w:val="00F11904"/>
    <w:rsid w:val="00F13AB5"/>
    <w:rsid w:val="00F14359"/>
    <w:rsid w:val="00F15F02"/>
    <w:rsid w:val="00F2581F"/>
    <w:rsid w:val="00F26A96"/>
    <w:rsid w:val="00F336D5"/>
    <w:rsid w:val="00F36B3E"/>
    <w:rsid w:val="00F37517"/>
    <w:rsid w:val="00F403F5"/>
    <w:rsid w:val="00F40647"/>
    <w:rsid w:val="00F40CF3"/>
    <w:rsid w:val="00F42242"/>
    <w:rsid w:val="00F42978"/>
    <w:rsid w:val="00F43F1A"/>
    <w:rsid w:val="00F44DDB"/>
    <w:rsid w:val="00F51020"/>
    <w:rsid w:val="00F518D7"/>
    <w:rsid w:val="00F54563"/>
    <w:rsid w:val="00F54638"/>
    <w:rsid w:val="00F560FA"/>
    <w:rsid w:val="00F56289"/>
    <w:rsid w:val="00F60F84"/>
    <w:rsid w:val="00F61E71"/>
    <w:rsid w:val="00F62575"/>
    <w:rsid w:val="00F62754"/>
    <w:rsid w:val="00F6295B"/>
    <w:rsid w:val="00F634FF"/>
    <w:rsid w:val="00F643EA"/>
    <w:rsid w:val="00F70333"/>
    <w:rsid w:val="00F70DBF"/>
    <w:rsid w:val="00F70DCA"/>
    <w:rsid w:val="00F714F7"/>
    <w:rsid w:val="00F727E6"/>
    <w:rsid w:val="00F72D28"/>
    <w:rsid w:val="00F73A8E"/>
    <w:rsid w:val="00F75044"/>
    <w:rsid w:val="00F80150"/>
    <w:rsid w:val="00F8084D"/>
    <w:rsid w:val="00F83615"/>
    <w:rsid w:val="00F848A1"/>
    <w:rsid w:val="00F86947"/>
    <w:rsid w:val="00F95565"/>
    <w:rsid w:val="00FA1B4C"/>
    <w:rsid w:val="00FA3412"/>
    <w:rsid w:val="00FA4E3D"/>
    <w:rsid w:val="00FA4E59"/>
    <w:rsid w:val="00FB08A3"/>
    <w:rsid w:val="00FB1D04"/>
    <w:rsid w:val="00FB2715"/>
    <w:rsid w:val="00FB3036"/>
    <w:rsid w:val="00FB34A1"/>
    <w:rsid w:val="00FB64AC"/>
    <w:rsid w:val="00FB7794"/>
    <w:rsid w:val="00FC0614"/>
    <w:rsid w:val="00FC0A83"/>
    <w:rsid w:val="00FC20E6"/>
    <w:rsid w:val="00FC743F"/>
    <w:rsid w:val="00FD1795"/>
    <w:rsid w:val="00FD5DCE"/>
    <w:rsid w:val="00FD79A9"/>
    <w:rsid w:val="00FE09EC"/>
    <w:rsid w:val="00FE0DE7"/>
    <w:rsid w:val="00FE2CDB"/>
    <w:rsid w:val="00FE66E8"/>
    <w:rsid w:val="00FE682B"/>
    <w:rsid w:val="00FE7425"/>
    <w:rsid w:val="00FE7A27"/>
    <w:rsid w:val="00FE7BB3"/>
    <w:rsid w:val="00FF607D"/>
    <w:rsid w:val="00FF66AD"/>
    <w:rsid w:val="00FF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98C2B1-0103-44DB-904B-8C3B0F00F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F518D7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20A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4A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qFormat/>
    <w:rsid w:val="00881275"/>
    <w:pPr>
      <w:keepNext/>
      <w:jc w:val="center"/>
      <w:outlineLvl w:val="6"/>
    </w:pPr>
    <w:rPr>
      <w:b/>
      <w:sz w:val="28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link w:val="Heading7"/>
    <w:uiPriority w:val="9"/>
    <w:rsid w:val="00881275"/>
    <w:rPr>
      <w:rFonts w:ascii="Times New Roman" w:eastAsia="Times New Roman" w:hAnsi="Times New Roman" w:cs="Times New Roman"/>
      <w:b/>
      <w:sz w:val="28"/>
      <w:szCs w:val="24"/>
    </w:rPr>
  </w:style>
  <w:style w:type="paragraph" w:styleId="Footer">
    <w:name w:val="footer"/>
    <w:basedOn w:val="Normal"/>
    <w:link w:val="FooterChar"/>
    <w:uiPriority w:val="99"/>
    <w:rsid w:val="00881275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881275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uiPriority w:val="99"/>
    <w:rsid w:val="00881275"/>
    <w:rPr>
      <w:rFonts w:cs="Times New Roman"/>
    </w:rPr>
  </w:style>
  <w:style w:type="paragraph" w:styleId="Header">
    <w:name w:val="header"/>
    <w:basedOn w:val="Normal"/>
    <w:link w:val="HeaderChar"/>
    <w:uiPriority w:val="99"/>
    <w:rsid w:val="00881275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88127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881275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81275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881275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uiPriority w:val="99"/>
    <w:semiHidden/>
    <w:unhideWhenUsed/>
    <w:rsid w:val="00881275"/>
    <w:rPr>
      <w:vertAlign w:val="superscript"/>
    </w:rPr>
  </w:style>
  <w:style w:type="character" w:styleId="Hyperlink">
    <w:name w:val="Hyperlink"/>
    <w:uiPriority w:val="99"/>
    <w:unhideWhenUsed/>
    <w:rsid w:val="007C4DE1"/>
    <w:rPr>
      <w:color w:val="0000FF"/>
      <w:u w:val="single"/>
    </w:rPr>
  </w:style>
  <w:style w:type="character" w:customStyle="1" w:styleId="arhhighlight">
    <w:name w:val="arh_highlight"/>
    <w:basedOn w:val="DefaultParagraphFont"/>
    <w:rsid w:val="00F70DCA"/>
  </w:style>
  <w:style w:type="paragraph" w:styleId="NormalWeb">
    <w:name w:val="Normal (Web)"/>
    <w:basedOn w:val="Normal"/>
    <w:uiPriority w:val="99"/>
    <w:semiHidden/>
    <w:unhideWhenUsed/>
    <w:rsid w:val="00925FF9"/>
    <w:pPr>
      <w:spacing w:before="100" w:beforeAutospacing="1" w:after="100" w:afterAutospacing="1"/>
    </w:pPr>
    <w:rPr>
      <w:lang w:val="lv-LV" w:eastAsia="lv-LV"/>
    </w:rPr>
  </w:style>
  <w:style w:type="character" w:customStyle="1" w:styleId="apple-converted-space">
    <w:name w:val="apple-converted-space"/>
    <w:basedOn w:val="DefaultParagraphFont"/>
    <w:rsid w:val="00A60166"/>
  </w:style>
  <w:style w:type="paragraph" w:customStyle="1" w:styleId="doc-ti">
    <w:name w:val="doc-ti"/>
    <w:basedOn w:val="Normal"/>
    <w:rsid w:val="00973734"/>
    <w:pPr>
      <w:spacing w:before="100" w:beforeAutospacing="1" w:after="100" w:afterAutospacing="1"/>
    </w:pPr>
    <w:rPr>
      <w:lang w:val="lv-LV" w:eastAsia="lv-LV"/>
    </w:rPr>
  </w:style>
  <w:style w:type="paragraph" w:styleId="PlainText">
    <w:name w:val="Plain Text"/>
    <w:basedOn w:val="Normal"/>
    <w:link w:val="PlainTextChar"/>
    <w:uiPriority w:val="99"/>
    <w:unhideWhenUsed/>
    <w:rsid w:val="00DB1CB7"/>
    <w:rPr>
      <w:rFonts w:ascii="Calibri" w:eastAsia="Calibri" w:hAnsi="Calibri"/>
      <w:sz w:val="22"/>
      <w:szCs w:val="21"/>
      <w:lang w:val="lv-LV"/>
    </w:rPr>
  </w:style>
  <w:style w:type="character" w:customStyle="1" w:styleId="PlainTextChar">
    <w:name w:val="Plain Text Char"/>
    <w:link w:val="PlainText"/>
    <w:uiPriority w:val="99"/>
    <w:rsid w:val="00DB1CB7"/>
    <w:rPr>
      <w:sz w:val="22"/>
      <w:szCs w:val="21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13D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613D9"/>
    <w:rPr>
      <w:rFonts w:ascii="Segoe UI" w:eastAsia="Times New Roman" w:hAnsi="Segoe UI" w:cs="Segoe UI"/>
      <w:sz w:val="18"/>
      <w:szCs w:val="18"/>
      <w:lang w:val="en-GB" w:eastAsia="en-US"/>
    </w:rPr>
  </w:style>
  <w:style w:type="paragraph" w:customStyle="1" w:styleId="Default">
    <w:name w:val="Default"/>
    <w:rsid w:val="006756C4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  <w:style w:type="character" w:customStyle="1" w:styleId="Title1">
    <w:name w:val="Title1"/>
    <w:basedOn w:val="DefaultParagraphFont"/>
    <w:rsid w:val="00242401"/>
  </w:style>
  <w:style w:type="character" w:customStyle="1" w:styleId="name">
    <w:name w:val="name"/>
    <w:basedOn w:val="DefaultParagraphFont"/>
    <w:rsid w:val="00242401"/>
  </w:style>
  <w:style w:type="character" w:customStyle="1" w:styleId="phone">
    <w:name w:val="phone"/>
    <w:basedOn w:val="DefaultParagraphFont"/>
    <w:rsid w:val="00242401"/>
  </w:style>
  <w:style w:type="character" w:customStyle="1" w:styleId="office">
    <w:name w:val="office"/>
    <w:basedOn w:val="DefaultParagraphFont"/>
    <w:rsid w:val="00242401"/>
  </w:style>
  <w:style w:type="character" w:styleId="CommentReference">
    <w:name w:val="annotation reference"/>
    <w:basedOn w:val="DefaultParagraphFont"/>
    <w:uiPriority w:val="99"/>
    <w:semiHidden/>
    <w:unhideWhenUsed/>
    <w:rsid w:val="00DB12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12F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12FD"/>
    <w:rPr>
      <w:rFonts w:ascii="Times New Roman" w:eastAsia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12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12FD"/>
    <w:rPr>
      <w:rFonts w:ascii="Times New Roman" w:eastAsia="Times New Roman" w:hAnsi="Times New Roman"/>
      <w:b/>
      <w:bCs/>
      <w:lang w:val="en-GB" w:eastAsia="en-US"/>
    </w:rPr>
  </w:style>
  <w:style w:type="character" w:styleId="Emphasis">
    <w:name w:val="Emphasis"/>
    <w:basedOn w:val="DefaultParagraphFont"/>
    <w:uiPriority w:val="20"/>
    <w:qFormat/>
    <w:rsid w:val="00171339"/>
    <w:rPr>
      <w:i/>
      <w:iCs/>
    </w:rPr>
  </w:style>
  <w:style w:type="table" w:styleId="TableGrid">
    <w:name w:val="Table Grid"/>
    <w:basedOn w:val="TableNormal"/>
    <w:uiPriority w:val="59"/>
    <w:rsid w:val="00A541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5145EB"/>
    <w:pPr>
      <w:pBdr>
        <w:bottom w:val="single" w:sz="8" w:space="4" w:color="4F81BD"/>
      </w:pBdr>
      <w:spacing w:after="300"/>
      <w:contextualSpacing/>
      <w:jc w:val="center"/>
    </w:pPr>
    <w:rPr>
      <w:spacing w:val="5"/>
      <w:kern w:val="28"/>
      <w:sz w:val="52"/>
      <w:szCs w:val="52"/>
      <w:lang w:val="lv-LV"/>
    </w:rPr>
  </w:style>
  <w:style w:type="character" w:customStyle="1" w:styleId="TitleChar">
    <w:name w:val="Title Char"/>
    <w:basedOn w:val="DefaultParagraphFont"/>
    <w:link w:val="Title"/>
    <w:rsid w:val="005145EB"/>
    <w:rPr>
      <w:rFonts w:ascii="Times New Roman" w:eastAsia="Times New Roman" w:hAnsi="Times New Roman"/>
      <w:spacing w:val="5"/>
      <w:kern w:val="28"/>
      <w:sz w:val="52"/>
      <w:szCs w:val="52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0820A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en-US"/>
    </w:rPr>
  </w:style>
  <w:style w:type="character" w:styleId="Strong">
    <w:name w:val="Strong"/>
    <w:basedOn w:val="DefaultParagraphFont"/>
    <w:uiPriority w:val="22"/>
    <w:qFormat/>
    <w:rsid w:val="00D37ADE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1B4AE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 w:eastAsia="en-US"/>
    </w:rPr>
  </w:style>
  <w:style w:type="character" w:customStyle="1" w:styleId="purple">
    <w:name w:val="purple"/>
    <w:basedOn w:val="DefaultParagraphFont"/>
    <w:rsid w:val="001B4A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84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78416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5772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3674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348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4327">
          <w:marLeft w:val="547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1532">
          <w:marLeft w:val="8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26463">
          <w:marLeft w:val="8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12476">
          <w:marLeft w:val="8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1260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67537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48546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604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66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55321">
          <w:marLeft w:val="174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2897">
          <w:marLeft w:val="174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4169">
          <w:marLeft w:val="174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53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5614">
          <w:marLeft w:val="174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33238">
          <w:marLeft w:val="174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87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9078">
          <w:marLeft w:val="174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387">
          <w:marLeft w:val="174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498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0467">
          <w:marLeft w:val="157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30889">
          <w:marLeft w:val="157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00790">
          <w:marLeft w:val="157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0004">
          <w:marLeft w:val="157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4286">
          <w:marLeft w:val="157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097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2854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19901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7403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8923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1844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2314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28291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2982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9739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7165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9866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9641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3193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7811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29177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81936">
          <w:marLeft w:val="7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1934">
          <w:marLeft w:val="7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30155">
          <w:marLeft w:val="7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76672">
          <w:marLeft w:val="7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1344">
          <w:marLeft w:val="7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6763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4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6644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110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7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30189">
          <w:marLeft w:val="56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84477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44855">
          <w:marLeft w:val="113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0955">
          <w:marLeft w:val="113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65179">
          <w:marLeft w:val="113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2461">
          <w:marLeft w:val="113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8750">
          <w:marLeft w:val="113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99273">
          <w:marLeft w:val="113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0527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5798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5720">
          <w:marLeft w:val="113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4521">
          <w:marLeft w:val="113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90427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508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98598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469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6766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7812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9761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9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22444">
          <w:marLeft w:val="72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15418">
          <w:marLeft w:val="72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9294">
          <w:marLeft w:val="72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909">
          <w:marLeft w:val="72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5586">
          <w:marLeft w:val="72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3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81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6084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749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8018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5662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1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55568">
          <w:marLeft w:val="72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7983">
          <w:marLeft w:val="72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81627">
          <w:marLeft w:val="72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41761">
          <w:marLeft w:val="72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9690">
          <w:marLeft w:val="72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89369">
          <w:marLeft w:val="72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4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9133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736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12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1096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181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163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5000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7881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7169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2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1662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8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40967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46929">
          <w:marLeft w:val="33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8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9546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982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325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62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81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17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94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605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371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319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66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01924">
          <w:marLeft w:val="174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71581">
          <w:marLeft w:val="174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40540">
          <w:marLeft w:val="174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8482">
          <w:marLeft w:val="174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99224">
          <w:marLeft w:val="174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57727">
          <w:marLeft w:val="174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8201">
          <w:marLeft w:val="174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4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73825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2127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20208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551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9099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14298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4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732064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0378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2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967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976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46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204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75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816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71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32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1494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43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89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268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86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80990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86668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4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30327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0872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97942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1712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4208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287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074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9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23398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63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538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478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678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9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19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9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302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588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45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6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042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2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023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4852">
          <w:marLeft w:val="174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43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6213">
          <w:marLeft w:val="174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3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727339">
          <w:marLeft w:val="56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38337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822">
          <w:marLeft w:val="171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137">
          <w:marLeft w:val="171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7936">
          <w:marLeft w:val="171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3021">
          <w:marLeft w:val="56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72493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5977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9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2693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5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658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938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0978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6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03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66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20052">
          <w:marLeft w:val="174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5139">
          <w:marLeft w:val="174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8077">
          <w:marLeft w:val="174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3516">
          <w:marLeft w:val="174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86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3068">
          <w:marLeft w:val="174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953">
          <w:marLeft w:val="174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8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177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983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69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55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09830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6208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67692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51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6092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800744">
          <w:marLeft w:val="72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0475">
          <w:marLeft w:val="72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7457">
          <w:marLeft w:val="72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14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8973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1347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440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78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65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19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937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23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4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77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024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75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39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874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7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9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185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195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95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8233">
          <w:marLeft w:val="174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790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86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00372">
          <w:marLeft w:val="174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16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9555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0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50213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017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208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980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473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2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8626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60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794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26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16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92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970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6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8644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304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98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23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12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82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60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9110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2274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4157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1586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8108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9854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57035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2760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129587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1482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7676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3244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6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95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606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26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17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63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6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975721">
          <w:marLeft w:val="547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6569">
          <w:marLeft w:val="547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2259">
          <w:marLeft w:val="547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5081">
          <w:marLeft w:val="547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24403">
          <w:marLeft w:val="547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9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3854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125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059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914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668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3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029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951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91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488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148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380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190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1788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0169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5997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03301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69975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79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200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643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3607">
          <w:marLeft w:val="174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64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02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3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47776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1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126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96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4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20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60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56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046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65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433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0758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66715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1185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1676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0242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4038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4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6630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157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8700">
          <w:marLeft w:val="174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4909">
          <w:marLeft w:val="174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40831">
          <w:marLeft w:val="174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161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488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228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1188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99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5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89559">
          <w:marLeft w:val="174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8398">
          <w:marLeft w:val="174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8029">
          <w:marLeft w:val="174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0692">
          <w:marLeft w:val="174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056">
          <w:marLeft w:val="174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7350">
          <w:marLeft w:val="174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6131">
          <w:marLeft w:val="174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12503">
          <w:marLeft w:val="174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0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54506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532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6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97643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7747">
          <w:marLeft w:val="547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1928">
          <w:marLeft w:val="547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0196">
          <w:marLeft w:val="547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753">
          <w:marLeft w:val="547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4095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0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0004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590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354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8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90234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8776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0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79125">
          <w:marLeft w:val="72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50347">
          <w:marLeft w:val="72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58174">
          <w:marLeft w:val="72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5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15772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69749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8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83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475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19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76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88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83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56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7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317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787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80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50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32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86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06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3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8472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662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59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155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397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587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9186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08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898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4032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533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1237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503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8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038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25950">
          <w:marLeft w:val="174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7918">
          <w:marLeft w:val="174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5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80134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1111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4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922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47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922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45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16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CFEF104790444193A8D62160DC67C5" ma:contentTypeVersion="4" ma:contentTypeDescription="Create a new document." ma:contentTypeScope="" ma:versionID="0747713ea0bde8e3c81d4d4dc5c73044">
  <xsd:schema xmlns:xsd="http://www.w3.org/2001/XMLSchema" xmlns:xs="http://www.w3.org/2001/XMLSchema" xmlns:p="http://schemas.microsoft.com/office/2006/metadata/properties" xmlns:ns2="6d3c7231-658d-4434-9d56-73744c1096da" targetNamespace="http://schemas.microsoft.com/office/2006/metadata/properties" ma:root="true" ma:fieldsID="dfc2ee7c7e04e929c9a82989292df29f" ns2:_="">
    <xsd:import namespace="6d3c7231-658d-4434-9d56-73744c1096d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3c7231-658d-4434-9d56-73744c1096d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D16F9-3EA6-4826-8E5D-D77A24A15E06}">
  <ds:schemaRefs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2006/metadata/properties"/>
    <ds:schemaRef ds:uri="6d3c7231-658d-4434-9d56-73744c1096da"/>
    <ds:schemaRef ds:uri="http://purl.org/dc/elements/1.1/"/>
    <ds:schemaRef ds:uri="http://schemas.microsoft.com/office/infopath/2007/PartnerControl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FF9FF12-03A0-4780-BF89-A2A1B0CED0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3c7231-658d-4434-9d56-73744c1096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1D984D-6551-4E71-945A-4AE42F7089C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4DDC1DE-5FA7-473B-A92A-19E92B232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6692</Words>
  <Characters>3816</Characters>
  <Application>Microsoft Office Word</Application>
  <DocSecurity>0</DocSecurity>
  <Lines>31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Rostoka</dc:creator>
  <cp:keywords/>
  <dc:description/>
  <cp:lastModifiedBy>Inese Rostoka</cp:lastModifiedBy>
  <cp:revision>6</cp:revision>
  <cp:lastPrinted>2017-09-21T10:10:00Z</cp:lastPrinted>
  <dcterms:created xsi:type="dcterms:W3CDTF">2017-11-23T13:56:00Z</dcterms:created>
  <dcterms:modified xsi:type="dcterms:W3CDTF">2017-12-01T09:10:00Z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0x010100B2CFEF104790444193A8D62160DC67C5</vt:lpwstr>
  </property>
</Properties>
</file>