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BAAF" w14:textId="77777777" w:rsidR="002A00CA" w:rsidRPr="00390742" w:rsidRDefault="006B7ECC" w:rsidP="004E3980">
      <w:pPr>
        <w:jc w:val="center"/>
        <w:outlineLvl w:val="0"/>
        <w:rPr>
          <w:b/>
          <w:sz w:val="26"/>
          <w:szCs w:val="26"/>
          <w:lang w:val="lv-LV"/>
        </w:rPr>
      </w:pPr>
      <w:r w:rsidRPr="004E3980">
        <w:rPr>
          <w:b/>
          <w:sz w:val="26"/>
          <w:szCs w:val="26"/>
          <w:lang w:val="lv-LV"/>
        </w:rPr>
        <w:t xml:space="preserve"> </w:t>
      </w:r>
      <w:r w:rsidR="002A00CA" w:rsidRPr="004E3980">
        <w:rPr>
          <w:b/>
          <w:sz w:val="26"/>
          <w:szCs w:val="26"/>
          <w:lang w:val="lv-LV"/>
        </w:rPr>
        <w:t>Lat</w:t>
      </w:r>
      <w:r w:rsidR="002A00CA" w:rsidRPr="00390742">
        <w:rPr>
          <w:b/>
          <w:sz w:val="26"/>
          <w:szCs w:val="26"/>
          <w:lang w:val="lv-LV"/>
        </w:rPr>
        <w:t>vijas būvniecības padomes (LBP) sēdes</w:t>
      </w:r>
    </w:p>
    <w:p w14:paraId="43EB7E3A" w14:textId="77777777" w:rsidR="002A00CA" w:rsidRPr="00390742" w:rsidRDefault="002A00CA" w:rsidP="004E3980">
      <w:pPr>
        <w:jc w:val="center"/>
        <w:rPr>
          <w:sz w:val="26"/>
          <w:szCs w:val="26"/>
          <w:lang w:val="lv-LV"/>
        </w:rPr>
      </w:pPr>
    </w:p>
    <w:p w14:paraId="3C5648D1" w14:textId="77777777" w:rsidR="002A00CA" w:rsidRPr="00390742" w:rsidRDefault="002A00CA" w:rsidP="004E3980">
      <w:pPr>
        <w:jc w:val="center"/>
        <w:outlineLvl w:val="0"/>
        <w:rPr>
          <w:sz w:val="26"/>
          <w:szCs w:val="26"/>
          <w:lang w:val="lv-LV"/>
        </w:rPr>
      </w:pPr>
      <w:r w:rsidRPr="00390742">
        <w:rPr>
          <w:sz w:val="26"/>
          <w:szCs w:val="26"/>
          <w:lang w:val="lv-LV"/>
        </w:rPr>
        <w:t>PROTOKOLS</w:t>
      </w:r>
    </w:p>
    <w:p w14:paraId="55345A48" w14:textId="77777777" w:rsidR="002A00CA" w:rsidRPr="00390742" w:rsidRDefault="002A00CA" w:rsidP="004E3980">
      <w:pPr>
        <w:jc w:val="center"/>
        <w:rPr>
          <w:sz w:val="26"/>
          <w:szCs w:val="26"/>
          <w:lang w:val="lv-LV"/>
        </w:rPr>
      </w:pPr>
    </w:p>
    <w:p w14:paraId="54786C9F" w14:textId="77777777" w:rsidR="002A00CA" w:rsidRPr="00390742" w:rsidRDefault="002A00CA" w:rsidP="004E3980">
      <w:pPr>
        <w:jc w:val="center"/>
        <w:outlineLvl w:val="0"/>
        <w:rPr>
          <w:sz w:val="26"/>
          <w:szCs w:val="26"/>
          <w:lang w:val="lv-LV"/>
        </w:rPr>
      </w:pPr>
      <w:r w:rsidRPr="00390742">
        <w:rPr>
          <w:sz w:val="26"/>
          <w:szCs w:val="26"/>
          <w:lang w:val="lv-LV"/>
        </w:rPr>
        <w:t>Latvijas Republikas Ekonomikas ministrija</w:t>
      </w:r>
      <w:r w:rsidR="00146BF2" w:rsidRPr="00390742">
        <w:rPr>
          <w:sz w:val="26"/>
          <w:szCs w:val="26"/>
          <w:lang w:val="lv-LV"/>
        </w:rPr>
        <w:t xml:space="preserve"> (EM)</w:t>
      </w:r>
    </w:p>
    <w:p w14:paraId="2AEC0241" w14:textId="77777777" w:rsidR="002A00CA" w:rsidRPr="00390742" w:rsidRDefault="002A00CA" w:rsidP="004E3980">
      <w:pPr>
        <w:jc w:val="center"/>
        <w:outlineLvl w:val="0"/>
        <w:rPr>
          <w:sz w:val="26"/>
          <w:szCs w:val="26"/>
          <w:lang w:val="lv-LV"/>
        </w:rPr>
      </w:pPr>
      <w:r w:rsidRPr="00390742">
        <w:rPr>
          <w:sz w:val="26"/>
          <w:szCs w:val="26"/>
          <w:lang w:val="lv-LV"/>
        </w:rPr>
        <w:t xml:space="preserve"> Rīga, Brīvības iela 55, </w:t>
      </w:r>
      <w:r w:rsidR="008559FA" w:rsidRPr="00390742">
        <w:rPr>
          <w:sz w:val="26"/>
          <w:szCs w:val="26"/>
          <w:lang w:val="lv-LV"/>
        </w:rPr>
        <w:t>5</w:t>
      </w:r>
      <w:r w:rsidR="008442F5" w:rsidRPr="00390742">
        <w:rPr>
          <w:sz w:val="26"/>
          <w:szCs w:val="26"/>
          <w:lang w:val="lv-LV"/>
        </w:rPr>
        <w:t>06</w:t>
      </w:r>
      <w:r w:rsidRPr="00390742">
        <w:rPr>
          <w:sz w:val="26"/>
          <w:szCs w:val="26"/>
          <w:lang w:val="lv-LV"/>
        </w:rPr>
        <w:t>.telpa, plkst.1</w:t>
      </w:r>
      <w:r w:rsidR="004E23BB" w:rsidRPr="00390742">
        <w:rPr>
          <w:sz w:val="26"/>
          <w:szCs w:val="26"/>
          <w:lang w:val="lv-LV"/>
        </w:rPr>
        <w:t>4</w:t>
      </w:r>
      <w:r w:rsidRPr="00390742">
        <w:rPr>
          <w:sz w:val="26"/>
          <w:szCs w:val="26"/>
          <w:lang w:val="lv-LV"/>
        </w:rPr>
        <w:t>:00</w:t>
      </w:r>
    </w:p>
    <w:p w14:paraId="3B1F4012" w14:textId="77777777" w:rsidR="002A00CA" w:rsidRPr="00390742" w:rsidRDefault="002A00CA" w:rsidP="004E3980">
      <w:pPr>
        <w:rPr>
          <w:sz w:val="26"/>
          <w:szCs w:val="26"/>
          <w:lang w:val="lv-LV"/>
        </w:rPr>
      </w:pPr>
    </w:p>
    <w:p w14:paraId="38E9BED1" w14:textId="15933155" w:rsidR="00881275" w:rsidRPr="00390742" w:rsidRDefault="00881275" w:rsidP="004E3980">
      <w:pPr>
        <w:rPr>
          <w:sz w:val="26"/>
          <w:szCs w:val="26"/>
          <w:lang w:val="lv-LV"/>
        </w:rPr>
      </w:pPr>
      <w:r w:rsidRPr="00390742">
        <w:rPr>
          <w:sz w:val="26"/>
          <w:szCs w:val="26"/>
          <w:lang w:val="lv-LV"/>
        </w:rPr>
        <w:t>Rīgā, 201</w:t>
      </w:r>
      <w:r w:rsidR="00AD1B28" w:rsidRPr="00390742">
        <w:rPr>
          <w:sz w:val="26"/>
          <w:szCs w:val="26"/>
          <w:lang w:val="lv-LV"/>
        </w:rPr>
        <w:t>9</w:t>
      </w:r>
      <w:r w:rsidRPr="00390742">
        <w:rPr>
          <w:sz w:val="26"/>
          <w:szCs w:val="26"/>
          <w:lang w:val="lv-LV"/>
        </w:rPr>
        <w:t xml:space="preserve">. gada </w:t>
      </w:r>
      <w:r w:rsidR="005362FD">
        <w:rPr>
          <w:sz w:val="26"/>
          <w:szCs w:val="26"/>
          <w:lang w:val="lv-LV"/>
        </w:rPr>
        <w:t>20.jūnijā</w:t>
      </w:r>
      <w:r w:rsidRPr="00390742">
        <w:rPr>
          <w:sz w:val="26"/>
          <w:szCs w:val="26"/>
          <w:lang w:val="lv-LV"/>
        </w:rPr>
        <w:t xml:space="preserve">      </w:t>
      </w:r>
      <w:r w:rsidR="00A44900" w:rsidRPr="00390742">
        <w:rPr>
          <w:sz w:val="26"/>
          <w:szCs w:val="26"/>
          <w:lang w:val="lv-LV"/>
        </w:rPr>
        <w:t xml:space="preserve">     </w:t>
      </w:r>
      <w:r w:rsidRPr="00390742">
        <w:rPr>
          <w:sz w:val="26"/>
          <w:szCs w:val="26"/>
          <w:lang w:val="lv-LV"/>
        </w:rPr>
        <w:tab/>
      </w:r>
      <w:r w:rsidR="00E40FEC" w:rsidRPr="00390742">
        <w:rPr>
          <w:sz w:val="26"/>
          <w:szCs w:val="26"/>
          <w:lang w:val="lv-LV"/>
        </w:rPr>
        <w:t xml:space="preserve">   </w:t>
      </w:r>
      <w:r w:rsidR="00733003" w:rsidRPr="00390742">
        <w:rPr>
          <w:sz w:val="26"/>
          <w:szCs w:val="26"/>
          <w:lang w:val="lv-LV"/>
        </w:rPr>
        <w:t xml:space="preserve">       </w:t>
      </w:r>
      <w:r w:rsidR="0093556F" w:rsidRPr="00390742">
        <w:rPr>
          <w:sz w:val="26"/>
          <w:szCs w:val="26"/>
          <w:lang w:val="lv-LV"/>
        </w:rPr>
        <w:t xml:space="preserve">    </w:t>
      </w:r>
      <w:r w:rsidR="00D809B5" w:rsidRPr="00390742">
        <w:rPr>
          <w:sz w:val="26"/>
          <w:szCs w:val="26"/>
          <w:lang w:val="lv-LV"/>
        </w:rPr>
        <w:tab/>
      </w:r>
      <w:r w:rsidR="00D809B5" w:rsidRPr="00390742">
        <w:rPr>
          <w:sz w:val="26"/>
          <w:szCs w:val="26"/>
          <w:lang w:val="lv-LV"/>
        </w:rPr>
        <w:tab/>
      </w:r>
      <w:r w:rsidR="001176D2" w:rsidRPr="00390742">
        <w:rPr>
          <w:sz w:val="26"/>
          <w:szCs w:val="26"/>
          <w:lang w:val="lv-LV"/>
        </w:rPr>
        <w:t xml:space="preserve">            </w:t>
      </w:r>
      <w:r w:rsidR="00D809B5" w:rsidRPr="00390742">
        <w:rPr>
          <w:sz w:val="26"/>
          <w:szCs w:val="26"/>
          <w:lang w:val="lv-LV"/>
        </w:rPr>
        <w:tab/>
      </w:r>
      <w:r w:rsidR="009F3E41" w:rsidRPr="00390742">
        <w:rPr>
          <w:sz w:val="26"/>
          <w:szCs w:val="26"/>
          <w:lang w:val="lv-LV"/>
        </w:rPr>
        <w:tab/>
      </w:r>
      <w:r w:rsidR="00733003" w:rsidRPr="00390742">
        <w:rPr>
          <w:sz w:val="26"/>
          <w:szCs w:val="26"/>
          <w:lang w:val="lv-LV"/>
        </w:rPr>
        <w:t xml:space="preserve"> </w:t>
      </w:r>
      <w:r w:rsidR="002E055C" w:rsidRPr="00390742">
        <w:rPr>
          <w:bCs/>
          <w:sz w:val="26"/>
          <w:szCs w:val="26"/>
          <w:lang w:val="lv-LV"/>
        </w:rPr>
        <w:t>Nr.</w:t>
      </w:r>
      <w:r w:rsidR="005362FD">
        <w:rPr>
          <w:bCs/>
          <w:sz w:val="26"/>
          <w:szCs w:val="26"/>
          <w:lang w:val="lv-LV"/>
        </w:rPr>
        <w:t>7</w:t>
      </w:r>
    </w:p>
    <w:p w14:paraId="7A4A2E51" w14:textId="77777777" w:rsidR="002E055C" w:rsidRPr="00390742" w:rsidRDefault="002E055C" w:rsidP="004E3980">
      <w:pPr>
        <w:ind w:left="2160" w:hanging="2160"/>
        <w:rPr>
          <w:sz w:val="26"/>
          <w:szCs w:val="26"/>
          <w:lang w:val="lv-LV"/>
        </w:rPr>
      </w:pPr>
    </w:p>
    <w:p w14:paraId="0ADFC3D4" w14:textId="7C739C9A" w:rsidR="00CE735E" w:rsidRPr="008D3534" w:rsidRDefault="00E74E82" w:rsidP="004E3980">
      <w:pPr>
        <w:ind w:left="1134" w:hanging="1134"/>
        <w:rPr>
          <w:sz w:val="26"/>
          <w:szCs w:val="26"/>
          <w:lang w:val="lv-LV"/>
        </w:rPr>
      </w:pPr>
      <w:r w:rsidRPr="008D3534">
        <w:rPr>
          <w:sz w:val="26"/>
          <w:szCs w:val="26"/>
          <w:lang w:val="lv-LV"/>
        </w:rPr>
        <w:t>Sēdi</w:t>
      </w:r>
      <w:r w:rsidR="005E3EAF" w:rsidRPr="008D3534">
        <w:rPr>
          <w:sz w:val="26"/>
          <w:szCs w:val="26"/>
          <w:lang w:val="lv-LV"/>
        </w:rPr>
        <w:t xml:space="preserve"> vada:</w:t>
      </w:r>
      <w:r w:rsidR="00CE735E" w:rsidRPr="008D3534">
        <w:rPr>
          <w:b/>
          <w:sz w:val="26"/>
          <w:szCs w:val="26"/>
          <w:lang w:val="lv-LV"/>
        </w:rPr>
        <w:t xml:space="preserve"> </w:t>
      </w:r>
      <w:r w:rsidR="00F6742E" w:rsidRPr="008D3534">
        <w:rPr>
          <w:b/>
          <w:sz w:val="26"/>
          <w:szCs w:val="26"/>
          <w:lang w:val="lv-LV"/>
        </w:rPr>
        <w:t>Artis Dzirkalis</w:t>
      </w:r>
      <w:r w:rsidR="00F6742E" w:rsidRPr="008D3534">
        <w:rPr>
          <w:sz w:val="26"/>
          <w:szCs w:val="26"/>
          <w:lang w:val="lv-LV"/>
        </w:rPr>
        <w:t xml:space="preserve"> - </w:t>
      </w:r>
      <w:r w:rsidR="00AD1B28" w:rsidRPr="008D3534">
        <w:rPr>
          <w:sz w:val="26"/>
          <w:szCs w:val="26"/>
          <w:lang w:val="lv-LV"/>
        </w:rPr>
        <w:t>Latvijas Būvniecības padomes priekšsēdētāja</w:t>
      </w:r>
    </w:p>
    <w:p w14:paraId="45684CCB" w14:textId="77777777" w:rsidR="00CE735E" w:rsidRPr="008D3534" w:rsidRDefault="00CE735E" w:rsidP="004E3980">
      <w:pPr>
        <w:ind w:left="1134" w:hanging="1134"/>
        <w:rPr>
          <w:sz w:val="26"/>
          <w:szCs w:val="26"/>
          <w:lang w:val="lv-LV"/>
        </w:rPr>
      </w:pPr>
    </w:p>
    <w:p w14:paraId="4D56EB1A" w14:textId="01FB6775" w:rsidR="00664B24" w:rsidRPr="008D3534" w:rsidRDefault="002E055C" w:rsidP="004E3980">
      <w:pPr>
        <w:ind w:left="1134" w:hanging="1134"/>
        <w:jc w:val="both"/>
        <w:rPr>
          <w:color w:val="C00000"/>
          <w:sz w:val="26"/>
          <w:szCs w:val="26"/>
          <w:lang w:val="lv-LV"/>
        </w:rPr>
      </w:pPr>
      <w:r w:rsidRPr="008D3534">
        <w:rPr>
          <w:sz w:val="26"/>
          <w:szCs w:val="26"/>
          <w:lang w:val="lv-LV"/>
        </w:rPr>
        <w:t>Sēdē p</w:t>
      </w:r>
      <w:r w:rsidR="00E3553E" w:rsidRPr="008D3534">
        <w:rPr>
          <w:sz w:val="26"/>
          <w:szCs w:val="26"/>
          <w:lang w:val="lv-LV"/>
        </w:rPr>
        <w:t>iedalās:</w:t>
      </w:r>
      <w:r w:rsidR="00D241F2" w:rsidRPr="008D3534">
        <w:rPr>
          <w:sz w:val="26"/>
          <w:szCs w:val="26"/>
          <w:lang w:val="lv-LV"/>
        </w:rPr>
        <w:t xml:space="preserve"> </w:t>
      </w:r>
      <w:r w:rsidR="005362FD" w:rsidRPr="008D3534">
        <w:rPr>
          <w:b/>
          <w:bCs/>
          <w:sz w:val="26"/>
          <w:szCs w:val="26"/>
          <w:lang w:val="lv-LV"/>
        </w:rPr>
        <w:t>Andris Bērziņš</w:t>
      </w:r>
      <w:r w:rsidR="005362FD" w:rsidRPr="008D3534">
        <w:rPr>
          <w:bCs/>
          <w:sz w:val="26"/>
          <w:szCs w:val="26"/>
          <w:lang w:val="lv-LV"/>
        </w:rPr>
        <w:t>,</w:t>
      </w:r>
      <w:r w:rsidR="005362FD" w:rsidRPr="008D3534">
        <w:rPr>
          <w:sz w:val="26"/>
          <w:szCs w:val="26"/>
          <w:lang w:val="lv-LV"/>
        </w:rPr>
        <w:t xml:space="preserve"> </w:t>
      </w:r>
      <w:r w:rsidR="004759D4" w:rsidRPr="008D3534">
        <w:rPr>
          <w:b/>
          <w:sz w:val="26"/>
          <w:szCs w:val="26"/>
          <w:lang w:val="lv-LV"/>
        </w:rPr>
        <w:t xml:space="preserve">Kaspars Bondars, </w:t>
      </w:r>
      <w:r w:rsidR="00766ABB" w:rsidRPr="008D3534">
        <w:rPr>
          <w:b/>
          <w:sz w:val="26"/>
          <w:szCs w:val="26"/>
          <w:lang w:val="lv-LV"/>
        </w:rPr>
        <w:t>Klāvs Grieze</w:t>
      </w:r>
      <w:r w:rsidR="004759D4" w:rsidRPr="008D3534">
        <w:rPr>
          <w:b/>
          <w:sz w:val="26"/>
          <w:szCs w:val="26"/>
          <w:lang w:val="lv-LV"/>
        </w:rPr>
        <w:t xml:space="preserve">, </w:t>
      </w:r>
      <w:r w:rsidR="009F3E41" w:rsidRPr="008D3534">
        <w:rPr>
          <w:b/>
          <w:sz w:val="26"/>
          <w:szCs w:val="26"/>
          <w:lang w:val="lv-LV"/>
        </w:rPr>
        <w:t xml:space="preserve">Leonīds </w:t>
      </w:r>
      <w:proofErr w:type="spellStart"/>
      <w:r w:rsidR="009F3E41" w:rsidRPr="008D3534">
        <w:rPr>
          <w:b/>
          <w:sz w:val="26"/>
          <w:szCs w:val="26"/>
          <w:lang w:val="lv-LV"/>
        </w:rPr>
        <w:t>Jākobsons</w:t>
      </w:r>
      <w:proofErr w:type="spellEnd"/>
      <w:r w:rsidR="009F3E41" w:rsidRPr="008D3534">
        <w:rPr>
          <w:b/>
          <w:sz w:val="26"/>
          <w:szCs w:val="26"/>
          <w:lang w:val="lv-LV"/>
        </w:rPr>
        <w:t>, Ināra Laube</w:t>
      </w:r>
      <w:r w:rsidR="00766ABB" w:rsidRPr="008D3534">
        <w:rPr>
          <w:b/>
          <w:sz w:val="26"/>
          <w:szCs w:val="26"/>
          <w:lang w:val="lv-LV"/>
        </w:rPr>
        <w:t>,</w:t>
      </w:r>
      <w:r w:rsidR="009F3E41" w:rsidRPr="008D3534">
        <w:rPr>
          <w:b/>
          <w:bCs/>
          <w:sz w:val="26"/>
          <w:szCs w:val="26"/>
          <w:lang w:val="lv-LV"/>
        </w:rPr>
        <w:t xml:space="preserve"> </w:t>
      </w:r>
      <w:r w:rsidR="007F230C" w:rsidRPr="008D3534">
        <w:rPr>
          <w:b/>
          <w:bCs/>
          <w:sz w:val="26"/>
          <w:szCs w:val="26"/>
          <w:lang w:val="lv-LV"/>
        </w:rPr>
        <w:t>Gints Miķelsons</w:t>
      </w:r>
      <w:r w:rsidR="00C035F4" w:rsidRPr="008D3534">
        <w:rPr>
          <w:b/>
          <w:bCs/>
          <w:sz w:val="26"/>
          <w:szCs w:val="26"/>
          <w:lang w:val="lv-LV"/>
        </w:rPr>
        <w:t>,</w:t>
      </w:r>
      <w:r w:rsidR="007F230C" w:rsidRPr="008D3534">
        <w:rPr>
          <w:b/>
          <w:bCs/>
          <w:sz w:val="26"/>
          <w:szCs w:val="26"/>
          <w:lang w:val="lv-LV"/>
        </w:rPr>
        <w:t xml:space="preserve"> </w:t>
      </w:r>
      <w:r w:rsidR="00766ABB" w:rsidRPr="008D3534">
        <w:rPr>
          <w:b/>
          <w:sz w:val="26"/>
          <w:szCs w:val="26"/>
          <w:lang w:val="lv-LV"/>
        </w:rPr>
        <w:t>Jānis Rāzna</w:t>
      </w:r>
      <w:r w:rsidR="00766ABB" w:rsidRPr="008D3534">
        <w:rPr>
          <w:b/>
          <w:bCs/>
          <w:sz w:val="26"/>
          <w:szCs w:val="26"/>
          <w:lang w:val="lv-LV"/>
        </w:rPr>
        <w:t xml:space="preserve">, Normunds </w:t>
      </w:r>
      <w:r w:rsidR="00766ABB" w:rsidRPr="008D3534">
        <w:rPr>
          <w:b/>
          <w:bCs/>
          <w:color w:val="000000"/>
          <w:sz w:val="26"/>
          <w:szCs w:val="26"/>
          <w:lang w:val="lv-LV"/>
        </w:rPr>
        <w:t>Tirāns</w:t>
      </w:r>
      <w:r w:rsidR="00766ABB" w:rsidRPr="008D3534">
        <w:rPr>
          <w:b/>
          <w:sz w:val="26"/>
          <w:szCs w:val="26"/>
          <w:lang w:val="lv-LV"/>
        </w:rPr>
        <w:t>,</w:t>
      </w:r>
      <w:r w:rsidR="00766ABB" w:rsidRPr="008D3534">
        <w:rPr>
          <w:sz w:val="26"/>
          <w:szCs w:val="26"/>
          <w:lang w:val="lv-LV"/>
        </w:rPr>
        <w:t xml:space="preserve"> </w:t>
      </w:r>
      <w:r w:rsidR="00A14A4C" w:rsidRPr="008D3534">
        <w:rPr>
          <w:b/>
          <w:sz w:val="26"/>
          <w:szCs w:val="26"/>
          <w:lang w:val="lv-LV"/>
        </w:rPr>
        <w:t>Roberts Vecums–Veco</w:t>
      </w:r>
      <w:r w:rsidR="00447BCB" w:rsidRPr="008D3534">
        <w:rPr>
          <w:b/>
          <w:sz w:val="26"/>
          <w:szCs w:val="26"/>
          <w:lang w:val="lv-LV"/>
        </w:rPr>
        <w:t xml:space="preserve">. </w:t>
      </w:r>
      <w:r w:rsidR="00171AB2" w:rsidRPr="008D3534">
        <w:rPr>
          <w:sz w:val="26"/>
          <w:szCs w:val="26"/>
          <w:lang w:val="lv-LV"/>
        </w:rPr>
        <w:t>A</w:t>
      </w:r>
      <w:r w:rsidR="00447BCB" w:rsidRPr="008D3534">
        <w:rPr>
          <w:sz w:val="26"/>
          <w:szCs w:val="26"/>
          <w:lang w:val="lv-LV"/>
        </w:rPr>
        <w:t xml:space="preserve">izvieto: </w:t>
      </w:r>
      <w:r w:rsidR="00766ABB" w:rsidRPr="008D3534">
        <w:rPr>
          <w:b/>
          <w:sz w:val="26"/>
          <w:szCs w:val="26"/>
          <w:lang w:val="lv-LV"/>
        </w:rPr>
        <w:t>Anna Upena</w:t>
      </w:r>
      <w:r w:rsidR="00766ABB" w:rsidRPr="008D3534">
        <w:rPr>
          <w:sz w:val="26"/>
          <w:szCs w:val="26"/>
          <w:lang w:val="lv-LV"/>
        </w:rPr>
        <w:t xml:space="preserve"> (Partnerība), </w:t>
      </w:r>
      <w:r w:rsidR="00766ABB" w:rsidRPr="008D3534">
        <w:rPr>
          <w:b/>
          <w:sz w:val="26"/>
          <w:szCs w:val="26"/>
          <w:lang w:val="lv-LV"/>
        </w:rPr>
        <w:t xml:space="preserve">Elīna </w:t>
      </w:r>
      <w:proofErr w:type="spellStart"/>
      <w:r w:rsidR="00766ABB" w:rsidRPr="008D3534">
        <w:rPr>
          <w:b/>
          <w:sz w:val="26"/>
          <w:szCs w:val="26"/>
          <w:lang w:val="lv-LV"/>
        </w:rPr>
        <w:t>Rožulapa</w:t>
      </w:r>
      <w:proofErr w:type="spellEnd"/>
      <w:r w:rsidR="00766ABB" w:rsidRPr="008D3534">
        <w:rPr>
          <w:sz w:val="26"/>
          <w:szCs w:val="26"/>
          <w:lang w:val="lv-LV"/>
        </w:rPr>
        <w:t xml:space="preserve"> (LAS), </w:t>
      </w:r>
      <w:r w:rsidR="00766ABB" w:rsidRPr="008D3534">
        <w:rPr>
          <w:b/>
          <w:sz w:val="26"/>
          <w:szCs w:val="26"/>
          <w:lang w:val="lv-LV"/>
        </w:rPr>
        <w:t>Andris Lazarevs</w:t>
      </w:r>
      <w:r w:rsidR="00766ABB" w:rsidRPr="008D3534">
        <w:rPr>
          <w:sz w:val="26"/>
          <w:szCs w:val="26"/>
          <w:lang w:val="lv-LV"/>
        </w:rPr>
        <w:t xml:space="preserve"> (EM).</w:t>
      </w:r>
    </w:p>
    <w:p w14:paraId="1A8618BE" w14:textId="77777777" w:rsidR="004D7C84" w:rsidRPr="008D3534" w:rsidRDefault="004D7C84" w:rsidP="004E3980">
      <w:pPr>
        <w:ind w:left="1134" w:hanging="1134"/>
        <w:jc w:val="both"/>
        <w:rPr>
          <w:sz w:val="26"/>
          <w:szCs w:val="26"/>
          <w:lang w:val="lv-LV"/>
        </w:rPr>
      </w:pPr>
    </w:p>
    <w:p w14:paraId="1407AD7C" w14:textId="6A762234" w:rsidR="00766ABB" w:rsidRPr="008D3534" w:rsidRDefault="00E74E82" w:rsidP="004E3980">
      <w:pPr>
        <w:ind w:left="1134" w:hanging="1134"/>
        <w:jc w:val="both"/>
        <w:rPr>
          <w:sz w:val="26"/>
          <w:szCs w:val="26"/>
          <w:lang w:val="lv-LV"/>
        </w:rPr>
      </w:pPr>
      <w:r w:rsidRPr="008D3534">
        <w:rPr>
          <w:sz w:val="26"/>
          <w:szCs w:val="26"/>
          <w:lang w:val="lv-LV"/>
        </w:rPr>
        <w:t>Uzaicināt</w:t>
      </w:r>
      <w:r w:rsidR="00785A92" w:rsidRPr="008D3534">
        <w:rPr>
          <w:sz w:val="26"/>
          <w:szCs w:val="26"/>
          <w:lang w:val="lv-LV"/>
        </w:rPr>
        <w:t>ie</w:t>
      </w:r>
      <w:r w:rsidRPr="008D3534">
        <w:rPr>
          <w:sz w:val="26"/>
          <w:szCs w:val="26"/>
          <w:lang w:val="lv-LV"/>
        </w:rPr>
        <w:t>:</w:t>
      </w:r>
      <w:r w:rsidR="00C06002" w:rsidRPr="008D3534">
        <w:rPr>
          <w:sz w:val="26"/>
          <w:szCs w:val="26"/>
          <w:lang w:val="lv-LV"/>
        </w:rPr>
        <w:t xml:space="preserve"> </w:t>
      </w:r>
      <w:r w:rsidR="00766ABB" w:rsidRPr="008D3534">
        <w:rPr>
          <w:b/>
          <w:sz w:val="26"/>
          <w:szCs w:val="26"/>
          <w:lang w:val="lv-LV"/>
        </w:rPr>
        <w:t xml:space="preserve">Ralfs </w:t>
      </w:r>
      <w:proofErr w:type="spellStart"/>
      <w:r w:rsidR="00766ABB" w:rsidRPr="008D3534">
        <w:rPr>
          <w:b/>
          <w:sz w:val="26"/>
          <w:szCs w:val="26"/>
          <w:lang w:val="lv-LV"/>
        </w:rPr>
        <w:t>Nemiro</w:t>
      </w:r>
      <w:proofErr w:type="spellEnd"/>
      <w:r w:rsidR="00766ABB" w:rsidRPr="008D3534">
        <w:rPr>
          <w:sz w:val="26"/>
          <w:szCs w:val="26"/>
          <w:lang w:val="lv-LV"/>
        </w:rPr>
        <w:t xml:space="preserve"> – ekonomikas ministrs;</w:t>
      </w:r>
    </w:p>
    <w:p w14:paraId="510B252B" w14:textId="5046F286" w:rsidR="00766ABB" w:rsidRPr="008D3534" w:rsidRDefault="00766ABB" w:rsidP="00766ABB">
      <w:pPr>
        <w:ind w:left="1134"/>
        <w:jc w:val="both"/>
        <w:rPr>
          <w:sz w:val="26"/>
          <w:szCs w:val="26"/>
          <w:lang w:val="lv-LV"/>
        </w:rPr>
      </w:pPr>
      <w:r w:rsidRPr="008D3534">
        <w:rPr>
          <w:b/>
          <w:color w:val="000000" w:themeColor="text1"/>
          <w:sz w:val="26"/>
          <w:szCs w:val="26"/>
          <w:shd w:val="clear" w:color="auto" w:fill="FFFFFF"/>
          <w:lang w:val="lv-LV"/>
        </w:rPr>
        <w:t xml:space="preserve">Krists </w:t>
      </w:r>
      <w:proofErr w:type="spellStart"/>
      <w:r w:rsidRPr="008D3534">
        <w:rPr>
          <w:b/>
          <w:color w:val="000000" w:themeColor="text1"/>
          <w:sz w:val="26"/>
          <w:szCs w:val="26"/>
          <w:shd w:val="clear" w:color="auto" w:fill="FFFFFF"/>
          <w:lang w:val="lv-LV"/>
        </w:rPr>
        <w:t>Bergans-Berģis</w:t>
      </w:r>
      <w:proofErr w:type="spellEnd"/>
      <w:r w:rsidRPr="008D3534">
        <w:rPr>
          <w:sz w:val="26"/>
          <w:szCs w:val="26"/>
          <w:lang w:val="lv-LV"/>
        </w:rPr>
        <w:t xml:space="preserve"> - ekonomikas ministra padomnieks;</w:t>
      </w:r>
    </w:p>
    <w:p w14:paraId="256FF1C3" w14:textId="7B3CA194" w:rsidR="00556699" w:rsidRPr="008D3534" w:rsidRDefault="00DC1B29" w:rsidP="00DC1B29">
      <w:pPr>
        <w:ind w:left="1134"/>
        <w:rPr>
          <w:i/>
          <w:sz w:val="26"/>
          <w:szCs w:val="26"/>
          <w:lang w:val="lv-LV"/>
        </w:rPr>
      </w:pPr>
      <w:r w:rsidRPr="008D3534">
        <w:rPr>
          <w:b/>
          <w:iCs/>
          <w:color w:val="000000" w:themeColor="text1"/>
          <w:sz w:val="26"/>
          <w:szCs w:val="26"/>
          <w:lang w:val="lv-LV"/>
        </w:rPr>
        <w:t>Baiba Mūrniece</w:t>
      </w:r>
      <w:r w:rsidRPr="008D3534">
        <w:rPr>
          <w:iCs/>
          <w:color w:val="000000" w:themeColor="text1"/>
          <w:sz w:val="26"/>
          <w:szCs w:val="26"/>
          <w:lang w:val="lv-LV"/>
        </w:rPr>
        <w:t xml:space="preserve"> </w:t>
      </w:r>
      <w:r w:rsidR="00447BCB" w:rsidRPr="008D3534">
        <w:rPr>
          <w:b/>
          <w:sz w:val="26"/>
          <w:szCs w:val="26"/>
          <w:lang w:val="lv-LV"/>
        </w:rPr>
        <w:t>–</w:t>
      </w:r>
      <w:r w:rsidR="00556699" w:rsidRPr="008D3534">
        <w:rPr>
          <w:b/>
          <w:sz w:val="26"/>
          <w:szCs w:val="26"/>
          <w:lang w:val="lv-LV"/>
        </w:rPr>
        <w:t xml:space="preserve"> </w:t>
      </w:r>
      <w:r w:rsidRPr="008D3534">
        <w:rPr>
          <w:color w:val="000000" w:themeColor="text1"/>
          <w:sz w:val="26"/>
          <w:szCs w:val="26"/>
          <w:lang w:val="lv-LV"/>
        </w:rPr>
        <w:t xml:space="preserve">Nacionālā Kultūras mantojuma pārvalde </w:t>
      </w:r>
      <w:r w:rsidRPr="008D3534">
        <w:rPr>
          <w:rStyle w:val="Emphasis"/>
          <w:i w:val="0"/>
          <w:color w:val="000000"/>
          <w:sz w:val="26"/>
          <w:szCs w:val="26"/>
          <w:lang w:val="lv-LV"/>
        </w:rPr>
        <w:t>Kultūras mantojuma politikas daļas vadītāja</w:t>
      </w:r>
      <w:r w:rsidR="00556699" w:rsidRPr="008D3534">
        <w:rPr>
          <w:i/>
          <w:sz w:val="26"/>
          <w:szCs w:val="26"/>
          <w:lang w:val="lv-LV"/>
        </w:rPr>
        <w:t>;</w:t>
      </w:r>
    </w:p>
    <w:p w14:paraId="1ED4439C" w14:textId="694516DC" w:rsidR="00171AB2" w:rsidRPr="008D3534" w:rsidRDefault="00DC1B29" w:rsidP="00DC1B29">
      <w:pPr>
        <w:ind w:left="1116"/>
        <w:rPr>
          <w:color w:val="000000" w:themeColor="text1"/>
          <w:sz w:val="26"/>
          <w:szCs w:val="26"/>
          <w:lang w:val="lv-LV"/>
        </w:rPr>
      </w:pPr>
      <w:r w:rsidRPr="008D3534">
        <w:rPr>
          <w:b/>
          <w:sz w:val="26"/>
          <w:szCs w:val="26"/>
          <w:lang w:val="lv-LV"/>
        </w:rPr>
        <w:t xml:space="preserve">Olga Dabiža </w:t>
      </w:r>
      <w:r w:rsidR="00400463" w:rsidRPr="008D3534">
        <w:rPr>
          <w:b/>
          <w:sz w:val="26"/>
          <w:szCs w:val="26"/>
          <w:lang w:val="lv-LV"/>
        </w:rPr>
        <w:t>–</w:t>
      </w:r>
      <w:r w:rsidR="00171AB2" w:rsidRPr="008D3534">
        <w:rPr>
          <w:b/>
          <w:sz w:val="26"/>
          <w:szCs w:val="26"/>
          <w:lang w:val="lv-LV"/>
        </w:rPr>
        <w:t xml:space="preserve"> </w:t>
      </w:r>
      <w:proofErr w:type="spellStart"/>
      <w:r w:rsidRPr="008D3534">
        <w:rPr>
          <w:color w:val="212121"/>
          <w:sz w:val="26"/>
          <w:szCs w:val="26"/>
          <w:lang w:val="lv-LV"/>
        </w:rPr>
        <w:t>Iekšlietu</w:t>
      </w:r>
      <w:proofErr w:type="spellEnd"/>
      <w:r w:rsidRPr="008D3534">
        <w:rPr>
          <w:color w:val="212121"/>
          <w:sz w:val="26"/>
          <w:szCs w:val="26"/>
          <w:lang w:val="lv-LV"/>
        </w:rPr>
        <w:t xml:space="preserve"> ministrija, </w:t>
      </w:r>
      <w:r w:rsidRPr="008D3534">
        <w:rPr>
          <w:sz w:val="26"/>
          <w:szCs w:val="26"/>
          <w:lang w:val="lv-LV"/>
        </w:rPr>
        <w:t>Nozares politikas departamenta    Politikas izstrādes nodaļas vecākā referente</w:t>
      </w:r>
      <w:r w:rsidR="00171AB2" w:rsidRPr="008D3534">
        <w:rPr>
          <w:color w:val="000000" w:themeColor="text1"/>
          <w:sz w:val="26"/>
          <w:szCs w:val="26"/>
          <w:lang w:val="lv-LV"/>
        </w:rPr>
        <w:t>;</w:t>
      </w:r>
    </w:p>
    <w:p w14:paraId="71E650F6" w14:textId="373E998A" w:rsidR="00460E52" w:rsidRPr="008D3534" w:rsidRDefault="00171AB2" w:rsidP="004E3980">
      <w:pPr>
        <w:ind w:left="1134" w:hanging="1134"/>
        <w:jc w:val="both"/>
        <w:rPr>
          <w:color w:val="000000" w:themeColor="text1"/>
          <w:sz w:val="26"/>
          <w:szCs w:val="26"/>
          <w:lang w:val="lv-LV"/>
        </w:rPr>
      </w:pPr>
      <w:r w:rsidRPr="008D3534">
        <w:rPr>
          <w:b/>
          <w:sz w:val="26"/>
          <w:szCs w:val="26"/>
          <w:lang w:val="lv-LV"/>
        </w:rPr>
        <w:tab/>
      </w:r>
      <w:r w:rsidR="00DC1B29" w:rsidRPr="008D3534">
        <w:rPr>
          <w:b/>
          <w:iCs/>
          <w:color w:val="000000" w:themeColor="text1"/>
          <w:sz w:val="26"/>
          <w:szCs w:val="26"/>
          <w:lang w:val="lv-LV"/>
        </w:rPr>
        <w:t>Mārtiņš Knite</w:t>
      </w:r>
      <w:r w:rsidR="00DC1B29" w:rsidRPr="008D3534">
        <w:rPr>
          <w:b/>
          <w:sz w:val="26"/>
          <w:szCs w:val="26"/>
          <w:lang w:val="lv-LV"/>
        </w:rPr>
        <w:t xml:space="preserve"> </w:t>
      </w:r>
      <w:r w:rsidR="00460E52" w:rsidRPr="008D3534">
        <w:rPr>
          <w:b/>
          <w:sz w:val="26"/>
          <w:szCs w:val="26"/>
          <w:lang w:val="lv-LV"/>
        </w:rPr>
        <w:t xml:space="preserve">- </w:t>
      </w:r>
      <w:proofErr w:type="spellStart"/>
      <w:r w:rsidR="00DC1B29" w:rsidRPr="008D3534">
        <w:rPr>
          <w:color w:val="212121"/>
          <w:sz w:val="26"/>
          <w:szCs w:val="26"/>
          <w:lang w:val="lv-LV"/>
        </w:rPr>
        <w:t>Oxford</w:t>
      </w:r>
      <w:proofErr w:type="spellEnd"/>
      <w:r w:rsidR="00DC1B29" w:rsidRPr="008D3534">
        <w:rPr>
          <w:color w:val="212121"/>
          <w:sz w:val="26"/>
          <w:szCs w:val="26"/>
          <w:lang w:val="lv-LV"/>
        </w:rPr>
        <w:t xml:space="preserve"> </w:t>
      </w:r>
      <w:proofErr w:type="spellStart"/>
      <w:r w:rsidR="00DC1B29" w:rsidRPr="008D3534">
        <w:rPr>
          <w:color w:val="212121"/>
          <w:sz w:val="26"/>
          <w:szCs w:val="26"/>
          <w:lang w:val="lv-LV"/>
        </w:rPr>
        <w:t>Research</w:t>
      </w:r>
      <w:proofErr w:type="spellEnd"/>
      <w:r w:rsidR="00DC1B29" w:rsidRPr="008D3534">
        <w:rPr>
          <w:color w:val="212121"/>
          <w:sz w:val="26"/>
          <w:szCs w:val="26"/>
          <w:lang w:val="lv-LV"/>
        </w:rPr>
        <w:t xml:space="preserve"> Baltics, SIA, pētnieks</w:t>
      </w:r>
      <w:r w:rsidR="008D3534" w:rsidRPr="008D3534">
        <w:rPr>
          <w:color w:val="212121"/>
          <w:sz w:val="26"/>
          <w:szCs w:val="26"/>
          <w:lang w:val="lv-LV"/>
        </w:rPr>
        <w:t>;</w:t>
      </w:r>
    </w:p>
    <w:p w14:paraId="192425FE" w14:textId="0FE6BF52" w:rsidR="00C47957" w:rsidRPr="008D3534" w:rsidRDefault="00460E52" w:rsidP="00DC1B29">
      <w:pPr>
        <w:ind w:left="1134" w:hanging="1134"/>
        <w:jc w:val="both"/>
        <w:rPr>
          <w:b/>
          <w:sz w:val="26"/>
          <w:szCs w:val="26"/>
          <w:lang w:val="lv-LV"/>
        </w:rPr>
      </w:pPr>
      <w:r w:rsidRPr="008D3534">
        <w:rPr>
          <w:b/>
          <w:sz w:val="26"/>
          <w:szCs w:val="26"/>
          <w:lang w:val="lv-LV"/>
        </w:rPr>
        <w:tab/>
      </w:r>
      <w:r w:rsidR="008D3534" w:rsidRPr="008D3534">
        <w:rPr>
          <w:b/>
          <w:iCs/>
          <w:color w:val="000000" w:themeColor="text1"/>
          <w:sz w:val="26"/>
          <w:szCs w:val="26"/>
          <w:lang w:val="lv-LV"/>
        </w:rPr>
        <w:t>Gusts Sproģis</w:t>
      </w:r>
      <w:r w:rsidR="008D3534" w:rsidRPr="008D3534">
        <w:rPr>
          <w:b/>
          <w:iCs/>
          <w:color w:val="000000" w:themeColor="text1"/>
          <w:sz w:val="26"/>
          <w:szCs w:val="26"/>
          <w:lang w:val="lv-LV"/>
        </w:rPr>
        <w:t xml:space="preserve"> – </w:t>
      </w:r>
      <w:r w:rsidR="008D3534" w:rsidRPr="008D3534">
        <w:rPr>
          <w:color w:val="000000" w:themeColor="text1"/>
          <w:sz w:val="26"/>
          <w:szCs w:val="26"/>
          <w:lang w:val="lv-LV"/>
        </w:rPr>
        <w:t xml:space="preserve">EM Būvniecības politikas departamenta </w:t>
      </w:r>
      <w:r w:rsidR="008D3534" w:rsidRPr="008D3534">
        <w:rPr>
          <w:sz w:val="26"/>
          <w:szCs w:val="26"/>
          <w:lang w:val="lv-LV"/>
        </w:rPr>
        <w:t>vecāk</w:t>
      </w:r>
      <w:r w:rsidR="008D3534" w:rsidRPr="008D3534">
        <w:rPr>
          <w:sz w:val="26"/>
          <w:szCs w:val="26"/>
          <w:lang w:val="lv-LV"/>
        </w:rPr>
        <w:t>ais</w:t>
      </w:r>
      <w:r w:rsidR="008D3534" w:rsidRPr="008D3534">
        <w:rPr>
          <w:sz w:val="26"/>
          <w:szCs w:val="26"/>
          <w:lang w:val="lv-LV"/>
        </w:rPr>
        <w:t xml:space="preserve"> ekspert</w:t>
      </w:r>
      <w:r w:rsidR="008D3534" w:rsidRPr="008D3534">
        <w:rPr>
          <w:sz w:val="26"/>
          <w:szCs w:val="26"/>
          <w:lang w:val="lv-LV"/>
        </w:rPr>
        <w:t>s.</w:t>
      </w:r>
    </w:p>
    <w:p w14:paraId="036EA548" w14:textId="77777777" w:rsidR="008D3534" w:rsidRPr="008D3534" w:rsidRDefault="008D3534" w:rsidP="004E3980">
      <w:pPr>
        <w:ind w:left="1134" w:hanging="1134"/>
        <w:jc w:val="both"/>
        <w:rPr>
          <w:sz w:val="26"/>
          <w:szCs w:val="26"/>
          <w:lang w:val="lv-LV"/>
        </w:rPr>
      </w:pPr>
    </w:p>
    <w:p w14:paraId="1AD24383" w14:textId="22467120" w:rsidR="00AD1B28" w:rsidRPr="008D3534" w:rsidRDefault="00AD1B28" w:rsidP="004E3980">
      <w:pPr>
        <w:ind w:left="1134" w:hanging="1134"/>
        <w:jc w:val="both"/>
        <w:rPr>
          <w:sz w:val="26"/>
          <w:szCs w:val="26"/>
          <w:lang w:val="lv-LV"/>
        </w:rPr>
      </w:pPr>
      <w:r w:rsidRPr="008D3534">
        <w:rPr>
          <w:sz w:val="26"/>
          <w:szCs w:val="26"/>
          <w:lang w:val="lv-LV"/>
        </w:rPr>
        <w:t>Sēdē nepiedalās:</w:t>
      </w:r>
      <w:r w:rsidR="00171AB2" w:rsidRPr="008D3534">
        <w:rPr>
          <w:bCs/>
          <w:sz w:val="26"/>
          <w:szCs w:val="26"/>
          <w:lang w:val="lv-LV"/>
        </w:rPr>
        <w:t xml:space="preserve"> </w:t>
      </w:r>
      <w:r w:rsidR="00F6742E" w:rsidRPr="008D3534">
        <w:rPr>
          <w:sz w:val="26"/>
          <w:szCs w:val="26"/>
          <w:lang w:val="lv-LV"/>
        </w:rPr>
        <w:t xml:space="preserve">Baiba </w:t>
      </w:r>
      <w:proofErr w:type="spellStart"/>
      <w:r w:rsidR="00F6742E" w:rsidRPr="008D3534">
        <w:rPr>
          <w:sz w:val="26"/>
          <w:szCs w:val="26"/>
          <w:lang w:val="lv-LV"/>
        </w:rPr>
        <w:t>Bļodniece</w:t>
      </w:r>
      <w:proofErr w:type="spellEnd"/>
      <w:r w:rsidR="00766ABB" w:rsidRPr="008D3534">
        <w:rPr>
          <w:sz w:val="26"/>
          <w:szCs w:val="26"/>
          <w:lang w:val="lv-LV"/>
        </w:rPr>
        <w:t xml:space="preserve"> (Partnerība)</w:t>
      </w:r>
      <w:r w:rsidR="005362FD" w:rsidRPr="008D3534">
        <w:rPr>
          <w:sz w:val="26"/>
          <w:szCs w:val="26"/>
          <w:lang w:val="lv-LV"/>
        </w:rPr>
        <w:t>,</w:t>
      </w:r>
      <w:r w:rsidR="00F6742E" w:rsidRPr="008D3534">
        <w:rPr>
          <w:sz w:val="26"/>
          <w:szCs w:val="26"/>
          <w:lang w:val="lv-LV"/>
        </w:rPr>
        <w:t xml:space="preserve"> </w:t>
      </w:r>
      <w:r w:rsidR="004759D4" w:rsidRPr="008D3534">
        <w:rPr>
          <w:sz w:val="26"/>
          <w:szCs w:val="26"/>
          <w:lang w:val="lv-LV"/>
        </w:rPr>
        <w:t xml:space="preserve">Pēteris </w:t>
      </w:r>
      <w:proofErr w:type="spellStart"/>
      <w:r w:rsidR="004759D4" w:rsidRPr="008D3534">
        <w:rPr>
          <w:sz w:val="26"/>
          <w:szCs w:val="26"/>
          <w:lang w:val="lv-LV"/>
        </w:rPr>
        <w:t>Dzirkals</w:t>
      </w:r>
      <w:proofErr w:type="spellEnd"/>
      <w:r w:rsidR="004759D4" w:rsidRPr="008D3534">
        <w:rPr>
          <w:sz w:val="26"/>
          <w:szCs w:val="26"/>
          <w:lang w:val="lv-LV"/>
        </w:rPr>
        <w:t xml:space="preserve">,  </w:t>
      </w:r>
      <w:r w:rsidR="005362FD" w:rsidRPr="008D3534">
        <w:rPr>
          <w:bCs/>
          <w:sz w:val="26"/>
          <w:szCs w:val="26"/>
          <w:lang w:val="lv-LV" w:eastAsia="lv-LV"/>
        </w:rPr>
        <w:t>Dzintra Gorbunova</w:t>
      </w:r>
      <w:r w:rsidR="005362FD" w:rsidRPr="008D3534">
        <w:rPr>
          <w:b/>
          <w:sz w:val="26"/>
          <w:szCs w:val="26"/>
          <w:lang w:val="lv-LV"/>
        </w:rPr>
        <w:t xml:space="preserve">, </w:t>
      </w:r>
      <w:r w:rsidR="009F3E41" w:rsidRPr="008D3534">
        <w:rPr>
          <w:sz w:val="26"/>
          <w:szCs w:val="26"/>
          <w:lang w:val="lv-LV"/>
        </w:rPr>
        <w:t>Normunds Grinbergs</w:t>
      </w:r>
      <w:r w:rsidR="009F3E41" w:rsidRPr="008D3534">
        <w:rPr>
          <w:bCs/>
          <w:sz w:val="26"/>
          <w:szCs w:val="26"/>
          <w:lang w:val="lv-LV"/>
        </w:rPr>
        <w:t xml:space="preserve">, </w:t>
      </w:r>
      <w:r w:rsidR="00766ABB" w:rsidRPr="008D3534">
        <w:rPr>
          <w:bCs/>
          <w:sz w:val="26"/>
          <w:szCs w:val="26"/>
          <w:lang w:val="lv-LV"/>
        </w:rPr>
        <w:t>Madars Lasmanis</w:t>
      </w:r>
      <w:r w:rsidR="004E3980" w:rsidRPr="008D3534">
        <w:rPr>
          <w:bCs/>
          <w:sz w:val="26"/>
          <w:szCs w:val="26"/>
          <w:lang w:val="lv-LV"/>
        </w:rPr>
        <w:t>,</w:t>
      </w:r>
      <w:r w:rsidR="004E3980" w:rsidRPr="008D3534">
        <w:rPr>
          <w:sz w:val="26"/>
          <w:szCs w:val="26"/>
          <w:lang w:val="lv-LV"/>
        </w:rPr>
        <w:t xml:space="preserve"> </w:t>
      </w:r>
      <w:r w:rsidRPr="008D3534">
        <w:rPr>
          <w:sz w:val="26"/>
          <w:szCs w:val="26"/>
          <w:lang w:val="lv-LV"/>
        </w:rPr>
        <w:t>Raitis Gultnieks, Jurijs Strods</w:t>
      </w:r>
      <w:r w:rsidR="009F3E41" w:rsidRPr="008D3534">
        <w:rPr>
          <w:sz w:val="26"/>
          <w:szCs w:val="26"/>
          <w:lang w:val="lv-LV"/>
        </w:rPr>
        <w:t xml:space="preserve"> </w:t>
      </w:r>
      <w:r w:rsidR="00766ABB" w:rsidRPr="008D3534">
        <w:rPr>
          <w:sz w:val="26"/>
          <w:szCs w:val="26"/>
          <w:lang w:val="lv-LV"/>
        </w:rPr>
        <w:t xml:space="preserve">Ervīns </w:t>
      </w:r>
      <w:proofErr w:type="spellStart"/>
      <w:r w:rsidR="00766ABB" w:rsidRPr="008D3534">
        <w:rPr>
          <w:sz w:val="26"/>
          <w:szCs w:val="26"/>
          <w:lang w:val="lv-LV"/>
        </w:rPr>
        <w:t>Timofējevs</w:t>
      </w:r>
      <w:proofErr w:type="spellEnd"/>
      <w:r w:rsidR="00766ABB" w:rsidRPr="008D3534">
        <w:rPr>
          <w:sz w:val="26"/>
          <w:szCs w:val="26"/>
          <w:lang w:val="lv-LV"/>
        </w:rPr>
        <w:t xml:space="preserve"> (LAS)</w:t>
      </w:r>
      <w:r w:rsidR="00766ABB" w:rsidRPr="008D3534">
        <w:rPr>
          <w:b/>
          <w:sz w:val="26"/>
          <w:szCs w:val="26"/>
          <w:lang w:val="lv-LV"/>
        </w:rPr>
        <w:t>,</w:t>
      </w:r>
      <w:r w:rsidR="00766ABB" w:rsidRPr="008D3534">
        <w:rPr>
          <w:b/>
          <w:bCs/>
          <w:sz w:val="26"/>
          <w:szCs w:val="26"/>
          <w:lang w:val="lv-LV"/>
        </w:rPr>
        <w:t xml:space="preserve"> </w:t>
      </w:r>
      <w:r w:rsidR="009F3E41" w:rsidRPr="008D3534">
        <w:rPr>
          <w:bCs/>
          <w:color w:val="000000"/>
          <w:sz w:val="26"/>
          <w:szCs w:val="26"/>
          <w:lang w:val="lv-LV"/>
        </w:rPr>
        <w:t>Edmunds Valantis</w:t>
      </w:r>
      <w:r w:rsidR="00766ABB" w:rsidRPr="008D3534">
        <w:rPr>
          <w:bCs/>
          <w:color w:val="000000"/>
          <w:sz w:val="26"/>
          <w:szCs w:val="26"/>
          <w:lang w:val="lv-LV"/>
        </w:rPr>
        <w:t xml:space="preserve"> (EM), Gunārs Valinks.</w:t>
      </w:r>
    </w:p>
    <w:p w14:paraId="46158217" w14:textId="77777777" w:rsidR="00FE709A" w:rsidRPr="008D3534" w:rsidRDefault="00FE709A" w:rsidP="004E3980">
      <w:pPr>
        <w:ind w:left="1134" w:hanging="1134"/>
        <w:rPr>
          <w:sz w:val="26"/>
          <w:szCs w:val="26"/>
          <w:lang w:val="lv-LV"/>
        </w:rPr>
      </w:pPr>
    </w:p>
    <w:p w14:paraId="0F74C1F3" w14:textId="16293651" w:rsidR="00881275" w:rsidRPr="008D3534" w:rsidRDefault="005E3EAF" w:rsidP="004E3980">
      <w:pPr>
        <w:ind w:left="1134" w:hanging="1134"/>
        <w:rPr>
          <w:sz w:val="26"/>
          <w:szCs w:val="26"/>
          <w:lang w:val="lv-LV"/>
        </w:rPr>
      </w:pPr>
      <w:r w:rsidRPr="008D3534">
        <w:rPr>
          <w:sz w:val="26"/>
          <w:szCs w:val="26"/>
          <w:lang w:val="lv-LV"/>
        </w:rPr>
        <w:t xml:space="preserve">Protokolē: </w:t>
      </w:r>
      <w:r w:rsidR="00881275" w:rsidRPr="008D3534">
        <w:rPr>
          <w:sz w:val="26"/>
          <w:szCs w:val="26"/>
          <w:lang w:val="lv-LV"/>
        </w:rPr>
        <w:t>I</w:t>
      </w:r>
      <w:r w:rsidR="0089581E" w:rsidRPr="008D3534">
        <w:rPr>
          <w:sz w:val="26"/>
          <w:szCs w:val="26"/>
          <w:lang w:val="lv-LV"/>
        </w:rPr>
        <w:t xml:space="preserve">nese </w:t>
      </w:r>
      <w:r w:rsidR="00881275" w:rsidRPr="008D3534">
        <w:rPr>
          <w:sz w:val="26"/>
          <w:szCs w:val="26"/>
          <w:lang w:val="lv-LV"/>
        </w:rPr>
        <w:t xml:space="preserve">Rostoka </w:t>
      </w:r>
      <w:r w:rsidR="009D2E70" w:rsidRPr="008D3534">
        <w:rPr>
          <w:sz w:val="26"/>
          <w:szCs w:val="26"/>
          <w:lang w:val="lv-LV"/>
        </w:rPr>
        <w:t>- EM Būvniecības</w:t>
      </w:r>
      <w:r w:rsidR="00E9108D" w:rsidRPr="008D3534">
        <w:rPr>
          <w:sz w:val="26"/>
          <w:szCs w:val="26"/>
          <w:lang w:val="lv-LV"/>
        </w:rPr>
        <w:t xml:space="preserve"> politikas</w:t>
      </w:r>
      <w:r w:rsidR="009D2E70" w:rsidRPr="008D3534">
        <w:rPr>
          <w:sz w:val="26"/>
          <w:szCs w:val="26"/>
          <w:lang w:val="lv-LV"/>
        </w:rPr>
        <w:t xml:space="preserve"> departamenta vecākā eksperte.</w:t>
      </w:r>
    </w:p>
    <w:p w14:paraId="0D413416" w14:textId="77777777" w:rsidR="00F34BFA" w:rsidRPr="008D3534" w:rsidRDefault="00F34BFA" w:rsidP="004E3980">
      <w:pPr>
        <w:pStyle w:val="ListParagraph"/>
        <w:ind w:left="360"/>
        <w:jc w:val="both"/>
        <w:rPr>
          <w:sz w:val="26"/>
          <w:szCs w:val="26"/>
          <w:shd w:val="clear" w:color="auto" w:fill="FAFAFA"/>
          <w:lang w:val="lv-LV"/>
        </w:rPr>
      </w:pPr>
    </w:p>
    <w:p w14:paraId="1977FB4C" w14:textId="77777777" w:rsidR="00CB6AFC" w:rsidRPr="008D3534" w:rsidRDefault="00CB6AFC" w:rsidP="004E3980">
      <w:pPr>
        <w:spacing w:line="360" w:lineRule="auto"/>
        <w:rPr>
          <w:sz w:val="26"/>
          <w:szCs w:val="26"/>
          <w:lang w:val="lv-LV"/>
        </w:rPr>
      </w:pPr>
      <w:r w:rsidRPr="008D3534">
        <w:rPr>
          <w:sz w:val="26"/>
          <w:szCs w:val="26"/>
          <w:lang w:val="lv-LV"/>
        </w:rPr>
        <w:t>Darba kārtīb</w:t>
      </w:r>
      <w:r w:rsidR="004E3980" w:rsidRPr="008D3534">
        <w:rPr>
          <w:sz w:val="26"/>
          <w:szCs w:val="26"/>
          <w:lang w:val="lv-LV"/>
        </w:rPr>
        <w:t>ā</w:t>
      </w:r>
      <w:r w:rsidRPr="008D3534">
        <w:rPr>
          <w:sz w:val="26"/>
          <w:szCs w:val="26"/>
          <w:lang w:val="lv-LV"/>
        </w:rPr>
        <w:t xml:space="preserve">: </w:t>
      </w:r>
    </w:p>
    <w:p w14:paraId="0DD681CC" w14:textId="37084F85" w:rsidR="00DC1B29" w:rsidRPr="008D3534" w:rsidRDefault="00DC1B29" w:rsidP="00DC1B29">
      <w:pPr>
        <w:spacing w:after="160"/>
        <w:jc w:val="both"/>
        <w:rPr>
          <w:color w:val="333333"/>
          <w:sz w:val="28"/>
          <w:szCs w:val="28"/>
          <w:shd w:val="clear" w:color="auto" w:fill="FCFCFC"/>
          <w:lang w:val="lv-LV"/>
        </w:rPr>
      </w:pPr>
      <w:r w:rsidRPr="008D3534">
        <w:rPr>
          <w:sz w:val="28"/>
          <w:szCs w:val="28"/>
          <w:lang w:val="lv-LV"/>
        </w:rPr>
        <w:t>1. Par aktualitātēm kultūras mantojuma saglabāšanā un Eiropas Komisijas izstrādātiem kvalitātes kritērijiem Eiropas Savienības finansētos projektos</w:t>
      </w:r>
      <w:r w:rsidRPr="008D3534">
        <w:rPr>
          <w:lang w:val="lv-LV"/>
        </w:rPr>
        <w:t xml:space="preserve"> </w:t>
      </w:r>
      <w:r w:rsidRPr="008D3534">
        <w:rPr>
          <w:sz w:val="28"/>
          <w:szCs w:val="28"/>
          <w:lang w:val="lv-LV"/>
        </w:rPr>
        <w:t>(</w:t>
      </w:r>
      <w:r w:rsidRPr="008D3534">
        <w:rPr>
          <w:color w:val="333333"/>
          <w:sz w:val="28"/>
          <w:szCs w:val="28"/>
          <w:shd w:val="clear" w:color="auto" w:fill="FCFCFC"/>
          <w:lang w:val="lv-LV"/>
        </w:rPr>
        <w:t>Baiba Mūrniece).</w:t>
      </w:r>
    </w:p>
    <w:p w14:paraId="5FAAA732" w14:textId="49254D03" w:rsidR="00DC1B29" w:rsidRPr="008D3534" w:rsidRDefault="00DC1B29" w:rsidP="00DC1B29">
      <w:pPr>
        <w:spacing w:after="160"/>
        <w:jc w:val="both"/>
        <w:rPr>
          <w:sz w:val="28"/>
          <w:szCs w:val="28"/>
          <w:lang w:val="lv-LV"/>
        </w:rPr>
      </w:pPr>
      <w:r w:rsidRPr="008D3534">
        <w:rPr>
          <w:sz w:val="28"/>
          <w:szCs w:val="28"/>
          <w:lang w:val="lv-LV"/>
        </w:rPr>
        <w:t xml:space="preserve">2. </w:t>
      </w:r>
      <w:bookmarkStart w:id="0" w:name="_Hlk11158431"/>
      <w:r w:rsidRPr="008D3534">
        <w:rPr>
          <w:sz w:val="28"/>
          <w:szCs w:val="28"/>
          <w:lang w:val="lv-LV"/>
        </w:rPr>
        <w:t xml:space="preserve"> Risinājumi darbaspēka piesaistei būvniecībā no trešajām valstīm.</w:t>
      </w:r>
    </w:p>
    <w:bookmarkEnd w:id="0"/>
    <w:p w14:paraId="30DD23AC" w14:textId="77777777" w:rsidR="00DC1B29" w:rsidRPr="008D3534" w:rsidRDefault="00DC1B29" w:rsidP="00DC1B29">
      <w:pPr>
        <w:spacing w:after="160"/>
        <w:jc w:val="both"/>
        <w:rPr>
          <w:sz w:val="26"/>
          <w:szCs w:val="26"/>
          <w:lang w:val="lv-LV"/>
        </w:rPr>
      </w:pPr>
      <w:r w:rsidRPr="008D3534">
        <w:rPr>
          <w:sz w:val="28"/>
          <w:szCs w:val="28"/>
          <w:lang w:val="lv-LV"/>
        </w:rPr>
        <w:t>3. Informācija par padomes definēto prioritāšu virzību un statusu (</w:t>
      </w:r>
      <w:r w:rsidRPr="008D3534">
        <w:rPr>
          <w:bCs/>
          <w:sz w:val="26"/>
          <w:szCs w:val="26"/>
          <w:lang w:val="lv-LV"/>
        </w:rPr>
        <w:t>Būvniecības kvalitātes celšana</w:t>
      </w:r>
      <w:r w:rsidRPr="008D3534">
        <w:rPr>
          <w:sz w:val="26"/>
          <w:szCs w:val="26"/>
          <w:lang w:val="lv-LV"/>
        </w:rPr>
        <w:t xml:space="preserve">; </w:t>
      </w:r>
      <w:r w:rsidRPr="008D3534">
        <w:rPr>
          <w:bCs/>
          <w:sz w:val="26"/>
          <w:szCs w:val="26"/>
          <w:lang w:val="lv-LV"/>
        </w:rPr>
        <w:t>Birokrātijas mazināšana</w:t>
      </w:r>
      <w:r w:rsidRPr="008D3534">
        <w:rPr>
          <w:sz w:val="26"/>
          <w:szCs w:val="26"/>
          <w:lang w:val="lv-LV"/>
        </w:rPr>
        <w:t xml:space="preserve">; </w:t>
      </w:r>
      <w:r w:rsidRPr="008D3534">
        <w:rPr>
          <w:bCs/>
          <w:sz w:val="26"/>
          <w:szCs w:val="26"/>
          <w:lang w:val="lv-LV"/>
        </w:rPr>
        <w:t>Juridisko risku mazināšana publiskos iepirkumos</w:t>
      </w:r>
      <w:r w:rsidRPr="008D3534">
        <w:rPr>
          <w:sz w:val="26"/>
          <w:szCs w:val="26"/>
          <w:lang w:val="lv-LV"/>
        </w:rPr>
        <w:t xml:space="preserve">; </w:t>
      </w:r>
      <w:r w:rsidRPr="008D3534">
        <w:rPr>
          <w:bCs/>
          <w:sz w:val="26"/>
          <w:szCs w:val="26"/>
          <w:lang w:val="lv-LV"/>
        </w:rPr>
        <w:t>Veicināt kvalitatīva darbaspēka saglabāšanu nozarē)</w:t>
      </w:r>
      <w:r w:rsidRPr="008D3534">
        <w:rPr>
          <w:sz w:val="26"/>
          <w:szCs w:val="26"/>
          <w:lang w:val="lv-LV"/>
        </w:rPr>
        <w:t>.</w:t>
      </w:r>
    </w:p>
    <w:p w14:paraId="2EAE56A7" w14:textId="514AA334" w:rsidR="00DC1B29" w:rsidRPr="008D3534" w:rsidRDefault="00DC1B29" w:rsidP="00DC1B29">
      <w:pPr>
        <w:shd w:val="clear" w:color="auto" w:fill="FFFFFF"/>
        <w:spacing w:after="160"/>
        <w:jc w:val="both"/>
        <w:rPr>
          <w:color w:val="000000"/>
          <w:sz w:val="28"/>
          <w:szCs w:val="28"/>
          <w:lang w:val="lv-LV"/>
        </w:rPr>
      </w:pPr>
      <w:r w:rsidRPr="008D3534">
        <w:rPr>
          <w:sz w:val="28"/>
          <w:szCs w:val="28"/>
          <w:lang w:val="lv-LV"/>
        </w:rPr>
        <w:t xml:space="preserve">4. </w:t>
      </w:r>
      <w:bookmarkStart w:id="1" w:name="_Hlk14094398"/>
      <w:r w:rsidRPr="008D3534">
        <w:rPr>
          <w:sz w:val="28"/>
          <w:szCs w:val="28"/>
          <w:lang w:val="lv-LV"/>
        </w:rPr>
        <w:t xml:space="preserve">Pētījums </w:t>
      </w:r>
      <w:r w:rsidRPr="008D3534">
        <w:rPr>
          <w:color w:val="000000"/>
          <w:sz w:val="28"/>
          <w:szCs w:val="28"/>
          <w:lang w:val="lv-LV" w:eastAsia="lv-LV"/>
        </w:rPr>
        <w:t>„</w:t>
      </w:r>
      <w:r w:rsidRPr="008D3534">
        <w:rPr>
          <w:sz w:val="28"/>
          <w:szCs w:val="28"/>
          <w:lang w:val="lv-LV"/>
        </w:rPr>
        <w:t>Pētījums par prognozētām izmaiņām darbaspēka un būvmateriālu izmaksās būvniecības nozarē Latvijā</w:t>
      </w:r>
      <w:r w:rsidRPr="008D3534">
        <w:rPr>
          <w:color w:val="000000"/>
          <w:sz w:val="28"/>
          <w:szCs w:val="28"/>
          <w:lang w:val="lv-LV" w:eastAsia="lv-LV"/>
        </w:rPr>
        <w:t>” (</w:t>
      </w:r>
      <w:proofErr w:type="spellStart"/>
      <w:r w:rsidRPr="008D3534">
        <w:rPr>
          <w:color w:val="212121"/>
          <w:sz w:val="28"/>
          <w:szCs w:val="28"/>
          <w:lang w:val="lv-LV"/>
        </w:rPr>
        <w:t>Oxford</w:t>
      </w:r>
      <w:proofErr w:type="spellEnd"/>
      <w:r w:rsidRPr="008D3534">
        <w:rPr>
          <w:color w:val="212121"/>
          <w:sz w:val="28"/>
          <w:szCs w:val="28"/>
          <w:lang w:val="lv-LV"/>
        </w:rPr>
        <w:t xml:space="preserve"> </w:t>
      </w:r>
      <w:proofErr w:type="spellStart"/>
      <w:r w:rsidRPr="008D3534">
        <w:rPr>
          <w:color w:val="212121"/>
          <w:sz w:val="28"/>
          <w:szCs w:val="28"/>
          <w:lang w:val="lv-LV"/>
        </w:rPr>
        <w:t>Research</w:t>
      </w:r>
      <w:proofErr w:type="spellEnd"/>
      <w:r w:rsidRPr="008D3534">
        <w:rPr>
          <w:color w:val="212121"/>
          <w:sz w:val="28"/>
          <w:szCs w:val="28"/>
          <w:lang w:val="lv-LV"/>
        </w:rPr>
        <w:t xml:space="preserve"> Baltics, SIA)</w:t>
      </w:r>
      <w:bookmarkEnd w:id="1"/>
    </w:p>
    <w:p w14:paraId="713EFDFC" w14:textId="02046C25" w:rsidR="00DC1B29" w:rsidRPr="008D3534" w:rsidRDefault="00DC1B29" w:rsidP="00DC1B29">
      <w:pPr>
        <w:spacing w:after="160"/>
        <w:jc w:val="both"/>
        <w:rPr>
          <w:sz w:val="28"/>
          <w:szCs w:val="28"/>
          <w:lang w:val="lv-LV"/>
        </w:rPr>
      </w:pPr>
      <w:r w:rsidRPr="008D3534">
        <w:rPr>
          <w:sz w:val="28"/>
          <w:szCs w:val="28"/>
          <w:lang w:val="lv-LV"/>
        </w:rPr>
        <w:t>5. Citi jautājumi.</w:t>
      </w:r>
    </w:p>
    <w:p w14:paraId="00DEBC40" w14:textId="77777777" w:rsidR="00D241F2" w:rsidRPr="008D3534" w:rsidRDefault="00D241F2" w:rsidP="004E3980">
      <w:pPr>
        <w:rPr>
          <w:sz w:val="26"/>
          <w:szCs w:val="26"/>
          <w:lang w:val="lv-LV"/>
        </w:rPr>
      </w:pPr>
    </w:p>
    <w:p w14:paraId="4E85D302" w14:textId="2602177C" w:rsidR="0097703F" w:rsidRPr="008D3534" w:rsidRDefault="0097703F" w:rsidP="004E3980">
      <w:pPr>
        <w:rPr>
          <w:sz w:val="26"/>
          <w:szCs w:val="26"/>
          <w:lang w:val="lv-LV"/>
        </w:rPr>
      </w:pPr>
      <w:r w:rsidRPr="008D3534">
        <w:rPr>
          <w:sz w:val="26"/>
          <w:szCs w:val="26"/>
          <w:lang w:val="lv-LV"/>
        </w:rPr>
        <w:t xml:space="preserve">Sēdi sāk </w:t>
      </w:r>
      <w:bookmarkStart w:id="2" w:name="_Hlk14094384"/>
      <w:r w:rsidRPr="008D3534">
        <w:rPr>
          <w:sz w:val="26"/>
          <w:szCs w:val="26"/>
          <w:lang w:val="lv-LV"/>
        </w:rPr>
        <w:t>1</w:t>
      </w:r>
      <w:r w:rsidR="00115764" w:rsidRPr="008D3534">
        <w:rPr>
          <w:sz w:val="26"/>
          <w:szCs w:val="26"/>
          <w:lang w:val="lv-LV"/>
        </w:rPr>
        <w:t>4</w:t>
      </w:r>
      <w:r w:rsidRPr="008D3534">
        <w:rPr>
          <w:sz w:val="26"/>
          <w:szCs w:val="26"/>
          <w:lang w:val="lv-LV"/>
        </w:rPr>
        <w:t>:</w:t>
      </w:r>
      <w:r w:rsidR="003444D4" w:rsidRPr="008D3534">
        <w:rPr>
          <w:sz w:val="26"/>
          <w:szCs w:val="26"/>
          <w:lang w:val="lv-LV"/>
        </w:rPr>
        <w:t>05</w:t>
      </w:r>
    </w:p>
    <w:bookmarkEnd w:id="2"/>
    <w:p w14:paraId="7EFCC758" w14:textId="77777777" w:rsidR="00502167" w:rsidRPr="0013301E" w:rsidRDefault="00502167" w:rsidP="004E3980">
      <w:pPr>
        <w:ind w:hanging="3"/>
        <w:rPr>
          <w:b/>
          <w:bCs/>
          <w:color w:val="FF0000"/>
          <w:sz w:val="26"/>
          <w:szCs w:val="26"/>
          <w:lang w:val="lv-LV"/>
        </w:rPr>
      </w:pPr>
    </w:p>
    <w:p w14:paraId="42787015" w14:textId="77777777" w:rsidR="00217FB5" w:rsidRPr="0013301E" w:rsidRDefault="00217FB5" w:rsidP="004E3980">
      <w:pPr>
        <w:ind w:right="141"/>
        <w:rPr>
          <w:b/>
          <w:bCs/>
          <w:sz w:val="26"/>
          <w:szCs w:val="26"/>
          <w:lang w:val="lv-LV"/>
        </w:rPr>
      </w:pPr>
      <w:r w:rsidRPr="0013301E">
        <w:rPr>
          <w:b/>
          <w:bCs/>
          <w:sz w:val="26"/>
          <w:szCs w:val="26"/>
          <w:lang w:val="lv-LV"/>
        </w:rPr>
        <w:t>Protokolā lietotie saīsinājumi</w:t>
      </w:r>
    </w:p>
    <w:p w14:paraId="7A7E6678" w14:textId="7F33E838" w:rsidR="0097703F" w:rsidRDefault="0097703F" w:rsidP="004E3980">
      <w:pPr>
        <w:ind w:right="141"/>
        <w:rPr>
          <w:bCs/>
          <w:sz w:val="26"/>
          <w:szCs w:val="26"/>
          <w:lang w:val="lv-LV"/>
        </w:rPr>
      </w:pPr>
      <w:r w:rsidRPr="008D3534">
        <w:rPr>
          <w:bCs/>
          <w:sz w:val="26"/>
          <w:szCs w:val="26"/>
          <w:lang w:val="lv-LV"/>
        </w:rPr>
        <w:t>EM – Ekonomikas ministrija</w:t>
      </w:r>
    </w:p>
    <w:p w14:paraId="0560B6F7" w14:textId="7D734C7E" w:rsidR="008D3534" w:rsidRPr="008D3534" w:rsidRDefault="008D3534" w:rsidP="004E3980">
      <w:pPr>
        <w:ind w:right="141"/>
        <w:rPr>
          <w:bCs/>
          <w:sz w:val="26"/>
          <w:szCs w:val="26"/>
          <w:lang w:val="lv-LV"/>
        </w:rPr>
      </w:pPr>
      <w:r>
        <w:rPr>
          <w:bCs/>
          <w:sz w:val="26"/>
          <w:szCs w:val="26"/>
          <w:lang w:val="lv-LV"/>
        </w:rPr>
        <w:t>EK – Eiropas Komisija</w:t>
      </w:r>
    </w:p>
    <w:p w14:paraId="195F276C" w14:textId="46C767AA" w:rsidR="00BD1384" w:rsidRPr="008D3534" w:rsidRDefault="00BD1384" w:rsidP="004E3980">
      <w:pPr>
        <w:ind w:right="141"/>
        <w:rPr>
          <w:bCs/>
          <w:sz w:val="26"/>
          <w:szCs w:val="26"/>
          <w:lang w:val="lv-LV"/>
        </w:rPr>
      </w:pPr>
      <w:r w:rsidRPr="008D3534">
        <w:rPr>
          <w:bCs/>
          <w:sz w:val="26"/>
          <w:szCs w:val="26"/>
          <w:lang w:val="lv-LV"/>
        </w:rPr>
        <w:t>ES – Eiropas Savienība</w:t>
      </w:r>
    </w:p>
    <w:p w14:paraId="192D4EB3" w14:textId="51619E73" w:rsidR="00105C26" w:rsidRDefault="00105C26" w:rsidP="004E3980">
      <w:pPr>
        <w:ind w:right="141"/>
        <w:rPr>
          <w:sz w:val="26"/>
          <w:szCs w:val="26"/>
          <w:lang w:val="lv-LV"/>
        </w:rPr>
      </w:pPr>
      <w:r w:rsidRPr="008D3534">
        <w:rPr>
          <w:sz w:val="26"/>
          <w:szCs w:val="26"/>
          <w:lang w:val="lv-LV"/>
        </w:rPr>
        <w:t>FM</w:t>
      </w:r>
      <w:r w:rsidR="0035765E" w:rsidRPr="008D3534">
        <w:rPr>
          <w:sz w:val="26"/>
          <w:szCs w:val="26"/>
          <w:lang w:val="lv-LV"/>
        </w:rPr>
        <w:t xml:space="preserve"> – Finanšu ministrija</w:t>
      </w:r>
    </w:p>
    <w:p w14:paraId="29087267" w14:textId="5ED4EF75" w:rsidR="008D3534" w:rsidRPr="008D3534" w:rsidRDefault="008D3534" w:rsidP="004E3980">
      <w:pPr>
        <w:ind w:right="141"/>
        <w:rPr>
          <w:sz w:val="26"/>
          <w:szCs w:val="26"/>
          <w:lang w:val="lv-LV"/>
        </w:rPr>
      </w:pPr>
      <w:r w:rsidRPr="0013301E">
        <w:rPr>
          <w:iCs/>
          <w:sz w:val="26"/>
          <w:szCs w:val="26"/>
          <w:lang w:val="lv-LV"/>
        </w:rPr>
        <w:t>ICOMOS</w:t>
      </w:r>
      <w:r>
        <w:rPr>
          <w:iCs/>
          <w:sz w:val="26"/>
          <w:szCs w:val="26"/>
          <w:lang w:val="lv-LV"/>
        </w:rPr>
        <w:t xml:space="preserve"> </w:t>
      </w:r>
      <w:r w:rsidR="00A3393B">
        <w:rPr>
          <w:iCs/>
          <w:sz w:val="26"/>
          <w:szCs w:val="26"/>
          <w:lang w:val="lv-LV"/>
        </w:rPr>
        <w:t>–</w:t>
      </w:r>
      <w:r>
        <w:rPr>
          <w:iCs/>
          <w:sz w:val="26"/>
          <w:szCs w:val="26"/>
          <w:lang w:val="lv-LV"/>
        </w:rPr>
        <w:t xml:space="preserve"> </w:t>
      </w:r>
      <w:r w:rsidR="00A3393B">
        <w:rPr>
          <w:iCs/>
          <w:sz w:val="26"/>
          <w:szCs w:val="26"/>
          <w:lang w:val="lv-LV"/>
        </w:rPr>
        <w:t>Starptautiskā pieminekļu un ievērojamu vietu padome (</w:t>
      </w:r>
      <w:proofErr w:type="spellStart"/>
      <w:r w:rsidR="00A3393B">
        <w:rPr>
          <w:iCs/>
          <w:sz w:val="26"/>
          <w:szCs w:val="26"/>
          <w:lang w:val="lv-LV"/>
        </w:rPr>
        <w:t>International</w:t>
      </w:r>
      <w:proofErr w:type="spellEnd"/>
      <w:r w:rsidR="00A3393B">
        <w:rPr>
          <w:iCs/>
          <w:sz w:val="26"/>
          <w:szCs w:val="26"/>
          <w:lang w:val="lv-LV"/>
        </w:rPr>
        <w:t xml:space="preserve"> </w:t>
      </w:r>
      <w:proofErr w:type="spellStart"/>
      <w:r w:rsidR="00A3393B">
        <w:rPr>
          <w:iCs/>
          <w:sz w:val="26"/>
          <w:szCs w:val="26"/>
          <w:lang w:val="lv-LV"/>
        </w:rPr>
        <w:t>Council</w:t>
      </w:r>
      <w:proofErr w:type="spellEnd"/>
      <w:r w:rsidR="00A3393B">
        <w:rPr>
          <w:iCs/>
          <w:sz w:val="26"/>
          <w:szCs w:val="26"/>
          <w:lang w:val="lv-LV"/>
        </w:rPr>
        <w:t xml:space="preserve"> </w:t>
      </w:r>
      <w:proofErr w:type="spellStart"/>
      <w:r w:rsidR="00A3393B">
        <w:rPr>
          <w:iCs/>
          <w:sz w:val="26"/>
          <w:szCs w:val="26"/>
          <w:lang w:val="lv-LV"/>
        </w:rPr>
        <w:t>on</w:t>
      </w:r>
      <w:proofErr w:type="spellEnd"/>
      <w:r w:rsidR="00A3393B">
        <w:rPr>
          <w:iCs/>
          <w:sz w:val="26"/>
          <w:szCs w:val="26"/>
          <w:lang w:val="lv-LV"/>
        </w:rPr>
        <w:t xml:space="preserve"> Monuments </w:t>
      </w:r>
      <w:proofErr w:type="spellStart"/>
      <w:r w:rsidR="00A3393B">
        <w:rPr>
          <w:iCs/>
          <w:sz w:val="26"/>
          <w:szCs w:val="26"/>
          <w:lang w:val="lv-LV"/>
        </w:rPr>
        <w:t>and</w:t>
      </w:r>
      <w:proofErr w:type="spellEnd"/>
      <w:r w:rsidR="00A3393B">
        <w:rPr>
          <w:iCs/>
          <w:sz w:val="26"/>
          <w:szCs w:val="26"/>
          <w:lang w:val="lv-LV"/>
        </w:rPr>
        <w:t xml:space="preserve"> </w:t>
      </w:r>
      <w:proofErr w:type="spellStart"/>
      <w:r w:rsidR="00A3393B">
        <w:rPr>
          <w:iCs/>
          <w:sz w:val="26"/>
          <w:szCs w:val="26"/>
          <w:lang w:val="lv-LV"/>
        </w:rPr>
        <w:t>Sites</w:t>
      </w:r>
      <w:proofErr w:type="spellEnd"/>
      <w:r w:rsidR="00A3393B">
        <w:rPr>
          <w:iCs/>
          <w:sz w:val="26"/>
          <w:szCs w:val="26"/>
          <w:lang w:val="lv-LV"/>
        </w:rPr>
        <w:t>)</w:t>
      </w:r>
    </w:p>
    <w:p w14:paraId="0F595BAB" w14:textId="0B8EC54E" w:rsidR="006B431C" w:rsidRPr="008D3534" w:rsidRDefault="008D3534" w:rsidP="004E3980">
      <w:pPr>
        <w:ind w:right="141"/>
        <w:rPr>
          <w:sz w:val="26"/>
          <w:szCs w:val="26"/>
          <w:lang w:val="lv-LV"/>
        </w:rPr>
      </w:pPr>
      <w:r w:rsidRPr="008D3534">
        <w:rPr>
          <w:sz w:val="26"/>
          <w:szCs w:val="26"/>
          <w:lang w:val="lv-LV"/>
        </w:rPr>
        <w:t>LAS – Latvijas Arhitektu savienība</w:t>
      </w:r>
    </w:p>
    <w:p w14:paraId="2A34657B" w14:textId="64929709" w:rsidR="00450C67" w:rsidRPr="008D3534" w:rsidRDefault="0097703F" w:rsidP="004E3980">
      <w:pPr>
        <w:ind w:right="141"/>
        <w:rPr>
          <w:sz w:val="26"/>
          <w:szCs w:val="26"/>
          <w:lang w:val="lv-LV"/>
        </w:rPr>
      </w:pPr>
      <w:r w:rsidRPr="008D3534">
        <w:rPr>
          <w:sz w:val="26"/>
          <w:szCs w:val="26"/>
          <w:lang w:val="lv-LV"/>
        </w:rPr>
        <w:t>LBP, Padome – Latvijas Būvniecības padome</w:t>
      </w:r>
    </w:p>
    <w:p w14:paraId="4607E52E" w14:textId="54749E47" w:rsidR="00942A62" w:rsidRPr="008D3534" w:rsidRDefault="00942A62" w:rsidP="004E3980">
      <w:pPr>
        <w:ind w:right="141"/>
        <w:rPr>
          <w:bCs/>
          <w:sz w:val="26"/>
          <w:szCs w:val="26"/>
          <w:lang w:val="lv-LV"/>
        </w:rPr>
      </w:pPr>
      <w:r w:rsidRPr="008D3534">
        <w:rPr>
          <w:bCs/>
          <w:sz w:val="26"/>
          <w:szCs w:val="26"/>
          <w:lang w:val="lv-LV"/>
        </w:rPr>
        <w:t>MK – Ministru kabinets</w:t>
      </w:r>
    </w:p>
    <w:p w14:paraId="2E568DF4" w14:textId="7DC63E42" w:rsidR="004911CB" w:rsidRPr="008D3534" w:rsidRDefault="004911CB" w:rsidP="004E3980">
      <w:pPr>
        <w:ind w:right="141"/>
        <w:rPr>
          <w:sz w:val="26"/>
          <w:szCs w:val="26"/>
          <w:lang w:val="lv-LV"/>
        </w:rPr>
      </w:pPr>
      <w:r w:rsidRPr="008D3534">
        <w:rPr>
          <w:sz w:val="26"/>
          <w:szCs w:val="26"/>
          <w:lang w:val="lv-LV"/>
        </w:rPr>
        <w:t>NAP</w:t>
      </w:r>
      <w:r w:rsidR="008C4894" w:rsidRPr="008D3534">
        <w:rPr>
          <w:sz w:val="26"/>
          <w:szCs w:val="26"/>
          <w:lang w:val="lv-LV"/>
        </w:rPr>
        <w:t xml:space="preserve"> – Nacionālais attīstības plāns</w:t>
      </w:r>
    </w:p>
    <w:p w14:paraId="37EFF565" w14:textId="467269ED" w:rsidR="00942A62" w:rsidRPr="008D3534" w:rsidRDefault="00942A62" w:rsidP="004E3980">
      <w:pPr>
        <w:ind w:right="141"/>
        <w:rPr>
          <w:sz w:val="26"/>
          <w:szCs w:val="26"/>
          <w:lang w:val="lv-LV"/>
        </w:rPr>
      </w:pPr>
      <w:r w:rsidRPr="008D3534">
        <w:rPr>
          <w:sz w:val="26"/>
          <w:szCs w:val="26"/>
          <w:lang w:val="lv-LV"/>
        </w:rPr>
        <w:t>Partnerība – Latvijas Būvuzņēmēju partnerība</w:t>
      </w:r>
    </w:p>
    <w:p w14:paraId="0B37A046" w14:textId="5EE487C9" w:rsidR="00FE709A" w:rsidRPr="0013301E" w:rsidRDefault="00FE709A" w:rsidP="00FE709A">
      <w:pPr>
        <w:rPr>
          <w:b/>
          <w:bCs/>
          <w:color w:val="FF0000"/>
          <w:sz w:val="26"/>
          <w:szCs w:val="26"/>
          <w:lang w:val="lv-LV"/>
        </w:rPr>
      </w:pPr>
    </w:p>
    <w:p w14:paraId="003A238F" w14:textId="77777777" w:rsidR="00BD1384" w:rsidRPr="0013301E" w:rsidRDefault="00BD1384" w:rsidP="00FE709A">
      <w:pPr>
        <w:rPr>
          <w:b/>
          <w:bCs/>
          <w:color w:val="FF0000"/>
          <w:sz w:val="26"/>
          <w:szCs w:val="26"/>
          <w:lang w:val="lv-LV"/>
        </w:rPr>
      </w:pPr>
    </w:p>
    <w:p w14:paraId="6F7A812B" w14:textId="2701CD8F" w:rsidR="00C513A5" w:rsidRPr="0013301E" w:rsidRDefault="00C513A5" w:rsidP="00FE709A">
      <w:pPr>
        <w:jc w:val="center"/>
        <w:rPr>
          <w:b/>
          <w:bCs/>
          <w:color w:val="000000"/>
          <w:sz w:val="26"/>
          <w:szCs w:val="26"/>
          <w:lang w:val="lv-LV"/>
        </w:rPr>
      </w:pPr>
      <w:r w:rsidRPr="0013301E">
        <w:rPr>
          <w:b/>
          <w:bCs/>
          <w:color w:val="000000"/>
          <w:sz w:val="26"/>
          <w:szCs w:val="26"/>
          <w:lang w:val="lv-LV"/>
        </w:rPr>
        <w:t>1.§</w:t>
      </w:r>
    </w:p>
    <w:p w14:paraId="7D1CBA88" w14:textId="4116C821" w:rsidR="00DC1B29" w:rsidRPr="0013301E" w:rsidRDefault="00DC1B29" w:rsidP="00DC1B29">
      <w:pPr>
        <w:spacing w:after="160"/>
        <w:jc w:val="both"/>
        <w:rPr>
          <w:b/>
          <w:color w:val="333333"/>
          <w:sz w:val="28"/>
          <w:szCs w:val="28"/>
          <w:shd w:val="clear" w:color="auto" w:fill="FCFCFC"/>
          <w:lang w:val="lv-LV"/>
        </w:rPr>
      </w:pPr>
      <w:r w:rsidRPr="0013301E">
        <w:rPr>
          <w:b/>
          <w:sz w:val="28"/>
          <w:szCs w:val="28"/>
          <w:lang w:val="lv-LV"/>
        </w:rPr>
        <w:t>Par aktualitātēm kultūras mantojuma saglabāšanā un Eiropas Komisijas izstrādātiem kvalitātes kritērijiem Eiropas Savienības finansētos projektos</w:t>
      </w:r>
    </w:p>
    <w:p w14:paraId="086C6910" w14:textId="0535CD6C" w:rsidR="00C513A5" w:rsidRPr="0013301E" w:rsidRDefault="00C513A5" w:rsidP="004E3980">
      <w:pPr>
        <w:ind w:right="-58"/>
        <w:jc w:val="center"/>
        <w:rPr>
          <w:color w:val="000000"/>
          <w:sz w:val="26"/>
          <w:szCs w:val="26"/>
          <w:lang w:val="lv-LV"/>
        </w:rPr>
      </w:pPr>
      <w:r w:rsidRPr="0013301E">
        <w:rPr>
          <w:color w:val="000000"/>
          <w:sz w:val="26"/>
          <w:szCs w:val="26"/>
          <w:lang w:val="lv-LV"/>
        </w:rPr>
        <w:t>---------------------------------------------------------------------------------------------</w:t>
      </w:r>
    </w:p>
    <w:p w14:paraId="42073CB7" w14:textId="2ED16CC1" w:rsidR="00C513A5" w:rsidRPr="0013301E" w:rsidRDefault="00C513A5" w:rsidP="004E3980">
      <w:pPr>
        <w:spacing w:line="360" w:lineRule="auto"/>
        <w:jc w:val="both"/>
        <w:rPr>
          <w:sz w:val="26"/>
          <w:szCs w:val="26"/>
          <w:lang w:val="lv-LV"/>
        </w:rPr>
      </w:pPr>
      <w:r w:rsidRPr="0013301E">
        <w:rPr>
          <w:b/>
          <w:iCs/>
          <w:color w:val="000000"/>
          <w:sz w:val="26"/>
          <w:szCs w:val="26"/>
          <w:lang w:val="lv-LV"/>
        </w:rPr>
        <w:t>Ziņo:</w:t>
      </w:r>
      <w:r w:rsidRPr="0013301E">
        <w:rPr>
          <w:sz w:val="26"/>
          <w:szCs w:val="26"/>
          <w:lang w:val="lv-LV"/>
        </w:rPr>
        <w:t xml:space="preserve"> </w:t>
      </w:r>
      <w:proofErr w:type="spellStart"/>
      <w:r w:rsidR="00DC1B29" w:rsidRPr="0013301E">
        <w:rPr>
          <w:color w:val="333333"/>
          <w:sz w:val="28"/>
          <w:szCs w:val="28"/>
          <w:shd w:val="clear" w:color="auto" w:fill="FCFCFC"/>
          <w:lang w:val="lv-LV"/>
        </w:rPr>
        <w:t>B</w:t>
      </w:r>
      <w:r w:rsidR="006040D7" w:rsidRPr="0013301E">
        <w:rPr>
          <w:color w:val="333333"/>
          <w:sz w:val="28"/>
          <w:szCs w:val="28"/>
          <w:shd w:val="clear" w:color="auto" w:fill="FCFCFC"/>
          <w:lang w:val="lv-LV"/>
        </w:rPr>
        <w:t>.</w:t>
      </w:r>
      <w:r w:rsidR="00DC1B29" w:rsidRPr="0013301E">
        <w:rPr>
          <w:color w:val="333333"/>
          <w:sz w:val="28"/>
          <w:szCs w:val="28"/>
          <w:shd w:val="clear" w:color="auto" w:fill="FCFCFC"/>
          <w:lang w:val="lv-LV"/>
        </w:rPr>
        <w:t>Mūrniece</w:t>
      </w:r>
      <w:proofErr w:type="spellEnd"/>
      <w:r w:rsidR="00DC1B29" w:rsidRPr="0013301E">
        <w:rPr>
          <w:sz w:val="26"/>
          <w:szCs w:val="26"/>
          <w:lang w:val="lv-LV"/>
        </w:rPr>
        <w:t xml:space="preserve"> </w:t>
      </w:r>
    </w:p>
    <w:p w14:paraId="43C0C58F" w14:textId="29D2BECA" w:rsidR="003F2661" w:rsidRPr="0013301E" w:rsidRDefault="00A606A9" w:rsidP="003F2661">
      <w:pPr>
        <w:jc w:val="both"/>
        <w:rPr>
          <w:sz w:val="26"/>
          <w:szCs w:val="26"/>
          <w:lang w:val="lv-LV"/>
        </w:rPr>
      </w:pPr>
      <w:r w:rsidRPr="0013301E">
        <w:rPr>
          <w:b/>
          <w:bCs/>
          <w:sz w:val="26"/>
          <w:szCs w:val="26"/>
          <w:lang w:val="lv-LV"/>
        </w:rPr>
        <w:t xml:space="preserve">Prezentē </w:t>
      </w:r>
      <w:r w:rsidR="003F2661" w:rsidRPr="0013301E">
        <w:rPr>
          <w:b/>
          <w:bCs/>
          <w:sz w:val="26"/>
          <w:szCs w:val="26"/>
          <w:lang w:val="lv-LV"/>
        </w:rPr>
        <w:t>Eiropas Kvalitātes princip</w:t>
      </w:r>
      <w:r w:rsidRPr="0013301E">
        <w:rPr>
          <w:b/>
          <w:bCs/>
          <w:sz w:val="26"/>
          <w:szCs w:val="26"/>
          <w:lang w:val="lv-LV"/>
        </w:rPr>
        <w:t xml:space="preserve">us </w:t>
      </w:r>
      <w:r w:rsidR="003F2661" w:rsidRPr="0013301E">
        <w:rPr>
          <w:b/>
          <w:bCs/>
          <w:sz w:val="26"/>
          <w:szCs w:val="26"/>
          <w:lang w:val="lv-LV"/>
        </w:rPr>
        <w:t>Eiropas Savienības finansētiem projektiem ar potenciālu ietekmi uz kultūras mantojumu</w:t>
      </w:r>
      <w:r w:rsidRPr="0013301E">
        <w:rPr>
          <w:b/>
          <w:bCs/>
          <w:sz w:val="26"/>
          <w:szCs w:val="26"/>
          <w:lang w:val="lv-LV"/>
        </w:rPr>
        <w:t>.</w:t>
      </w:r>
      <w:r w:rsidR="00380351" w:rsidRPr="0013301E">
        <w:rPr>
          <w:b/>
          <w:bCs/>
          <w:sz w:val="26"/>
          <w:szCs w:val="26"/>
          <w:lang w:val="lv-LV"/>
        </w:rPr>
        <w:t xml:space="preserve"> </w:t>
      </w:r>
      <w:r w:rsidR="00380351" w:rsidRPr="0013301E">
        <w:rPr>
          <w:bCs/>
          <w:sz w:val="26"/>
          <w:szCs w:val="26"/>
          <w:lang w:val="lv-LV"/>
        </w:rPr>
        <w:t>Prezentācija pieejama:</w:t>
      </w:r>
      <w:r w:rsidR="00380351" w:rsidRPr="0013301E">
        <w:rPr>
          <w:sz w:val="18"/>
          <w:szCs w:val="18"/>
          <w:lang w:val="lv-LV"/>
        </w:rPr>
        <w:t xml:space="preserve">  </w:t>
      </w:r>
      <w:hyperlink r:id="rId11" w:history="1">
        <w:r w:rsidR="00380351" w:rsidRPr="0013301E">
          <w:rPr>
            <w:rStyle w:val="Hyperlink"/>
            <w:sz w:val="26"/>
            <w:szCs w:val="26"/>
            <w:lang w:val="lv-LV"/>
          </w:rPr>
          <w:t>https://mantojums.lv/lv/aktualitates/kvalitates-principi-eiropas-savienibas-finansetiem/</w:t>
        </w:r>
      </w:hyperlink>
    </w:p>
    <w:p w14:paraId="65F91A0B" w14:textId="77777777" w:rsidR="00380351" w:rsidRPr="0013301E" w:rsidRDefault="00380351" w:rsidP="00A070FF">
      <w:pPr>
        <w:jc w:val="both"/>
        <w:rPr>
          <w:sz w:val="26"/>
          <w:szCs w:val="26"/>
          <w:lang w:val="lv-LV"/>
        </w:rPr>
      </w:pPr>
    </w:p>
    <w:p w14:paraId="1E070231" w14:textId="1C51C018" w:rsidR="00A606A9" w:rsidRPr="0013301E" w:rsidRDefault="00A606A9" w:rsidP="00A070FF">
      <w:pPr>
        <w:jc w:val="both"/>
        <w:rPr>
          <w:sz w:val="26"/>
          <w:szCs w:val="26"/>
          <w:lang w:val="lv-LV"/>
        </w:rPr>
      </w:pPr>
      <w:r w:rsidRPr="0013301E">
        <w:rPr>
          <w:sz w:val="26"/>
          <w:szCs w:val="26"/>
          <w:lang w:val="lv-LV"/>
        </w:rPr>
        <w:t xml:space="preserve">Mainījusies attieksme pret kultūras mantojumu un līdz ar to </w:t>
      </w:r>
      <w:r w:rsidR="00147976" w:rsidRPr="0013301E">
        <w:rPr>
          <w:sz w:val="26"/>
          <w:szCs w:val="26"/>
          <w:lang w:val="lv-LV"/>
        </w:rPr>
        <w:t xml:space="preserve">pēdējos gados </w:t>
      </w:r>
      <w:r w:rsidRPr="0013301E">
        <w:rPr>
          <w:sz w:val="26"/>
          <w:szCs w:val="26"/>
          <w:lang w:val="lv-LV"/>
        </w:rPr>
        <w:t>main</w:t>
      </w:r>
      <w:r w:rsidR="00147976" w:rsidRPr="0013301E">
        <w:rPr>
          <w:sz w:val="26"/>
          <w:szCs w:val="26"/>
          <w:lang w:val="lv-LV"/>
        </w:rPr>
        <w:t xml:space="preserve">ījusies izpratne par kultūras mantojumu un tā </w:t>
      </w:r>
      <w:r w:rsidRPr="0013301E">
        <w:rPr>
          <w:sz w:val="26"/>
          <w:szCs w:val="26"/>
          <w:lang w:val="lv-LV"/>
        </w:rPr>
        <w:t>saglabāšanas politika.</w:t>
      </w:r>
    </w:p>
    <w:p w14:paraId="3669A0EE" w14:textId="5330A541" w:rsidR="00A606A9" w:rsidRPr="0013301E" w:rsidRDefault="00147976" w:rsidP="00A606A9">
      <w:pPr>
        <w:jc w:val="both"/>
        <w:rPr>
          <w:sz w:val="26"/>
          <w:szCs w:val="26"/>
          <w:lang w:val="lv-LV"/>
        </w:rPr>
      </w:pPr>
      <w:r w:rsidRPr="0013301E">
        <w:rPr>
          <w:sz w:val="26"/>
          <w:szCs w:val="26"/>
          <w:lang w:val="lv-LV"/>
        </w:rPr>
        <w:t xml:space="preserve">ES </w:t>
      </w:r>
      <w:r w:rsidR="008D3534">
        <w:rPr>
          <w:sz w:val="26"/>
          <w:szCs w:val="26"/>
          <w:lang w:val="lv-LV"/>
        </w:rPr>
        <w:t>īstenotās</w:t>
      </w:r>
      <w:r w:rsidRPr="0013301E">
        <w:rPr>
          <w:sz w:val="26"/>
          <w:szCs w:val="26"/>
          <w:lang w:val="lv-LV"/>
        </w:rPr>
        <w:t xml:space="preserve"> </w:t>
      </w:r>
      <w:r w:rsidR="00A606A9" w:rsidRPr="0013301E">
        <w:rPr>
          <w:sz w:val="26"/>
          <w:szCs w:val="26"/>
          <w:lang w:val="lv-LV"/>
        </w:rPr>
        <w:t>politikas ietvar</w:t>
      </w:r>
      <w:r w:rsidRPr="0013301E">
        <w:rPr>
          <w:sz w:val="26"/>
          <w:szCs w:val="26"/>
          <w:lang w:val="lv-LV"/>
        </w:rPr>
        <w:t>os</w:t>
      </w:r>
      <w:r w:rsidR="00A606A9" w:rsidRPr="0013301E">
        <w:rPr>
          <w:sz w:val="26"/>
          <w:szCs w:val="26"/>
          <w:lang w:val="lv-LV"/>
        </w:rPr>
        <w:t xml:space="preserve">, </w:t>
      </w:r>
      <w:r w:rsidR="0099610D" w:rsidRPr="0013301E">
        <w:rPr>
          <w:sz w:val="26"/>
          <w:szCs w:val="26"/>
          <w:lang w:val="lv-LV"/>
        </w:rPr>
        <w:t>EK iz</w:t>
      </w:r>
      <w:r w:rsidRPr="0013301E">
        <w:rPr>
          <w:sz w:val="26"/>
          <w:szCs w:val="26"/>
          <w:lang w:val="lv-LV"/>
        </w:rPr>
        <w:t>s</w:t>
      </w:r>
      <w:r w:rsidR="0099610D" w:rsidRPr="0013301E">
        <w:rPr>
          <w:sz w:val="26"/>
          <w:szCs w:val="26"/>
          <w:lang w:val="lv-LV"/>
        </w:rPr>
        <w:t xml:space="preserve">trādājusi </w:t>
      </w:r>
      <w:r w:rsidR="00A606A9" w:rsidRPr="0013301E">
        <w:rPr>
          <w:sz w:val="26"/>
          <w:szCs w:val="26"/>
          <w:lang w:val="lv-LV"/>
        </w:rPr>
        <w:t>darba plān</w:t>
      </w:r>
      <w:r w:rsidR="0099610D" w:rsidRPr="0013301E">
        <w:rPr>
          <w:sz w:val="26"/>
          <w:szCs w:val="26"/>
          <w:lang w:val="lv-LV"/>
        </w:rPr>
        <w:t>u</w:t>
      </w:r>
      <w:r w:rsidR="00A606A9" w:rsidRPr="0013301E">
        <w:rPr>
          <w:sz w:val="26"/>
          <w:szCs w:val="26"/>
          <w:lang w:val="lv-LV"/>
        </w:rPr>
        <w:t xml:space="preserve">, kā turpmāk rīkoties </w:t>
      </w:r>
      <w:r w:rsidRPr="0013301E">
        <w:rPr>
          <w:sz w:val="26"/>
          <w:szCs w:val="26"/>
          <w:lang w:val="lv-LV"/>
        </w:rPr>
        <w:t>kultūras mantojuma</w:t>
      </w:r>
      <w:r w:rsidR="00A606A9" w:rsidRPr="0013301E">
        <w:rPr>
          <w:sz w:val="26"/>
          <w:szCs w:val="26"/>
          <w:lang w:val="lv-LV"/>
        </w:rPr>
        <w:t xml:space="preserve"> saglabāšanas jomā</w:t>
      </w:r>
      <w:r w:rsidRPr="0013301E">
        <w:rPr>
          <w:sz w:val="26"/>
          <w:szCs w:val="26"/>
          <w:lang w:val="lv-LV"/>
        </w:rPr>
        <w:t xml:space="preserve">, izstrādātas vairākas konvencijas (Eiropas Ainavu konvencija, Eiropas konvencija arhitektūras mantojuma aizsardzībai, </w:t>
      </w:r>
      <w:proofErr w:type="spellStart"/>
      <w:r w:rsidRPr="0013301E">
        <w:rPr>
          <w:sz w:val="26"/>
          <w:szCs w:val="26"/>
          <w:lang w:val="lv-LV"/>
        </w:rPr>
        <w:t>Faro</w:t>
      </w:r>
      <w:proofErr w:type="spellEnd"/>
      <w:r w:rsidRPr="0013301E">
        <w:rPr>
          <w:sz w:val="26"/>
          <w:szCs w:val="26"/>
          <w:lang w:val="lv-LV"/>
        </w:rPr>
        <w:t xml:space="preserve"> konvencija, parakstīta  Davosas deklarācija  un izstrādāta </w:t>
      </w:r>
      <w:r w:rsidR="00A606A9" w:rsidRPr="0013301E">
        <w:rPr>
          <w:sz w:val="26"/>
          <w:szCs w:val="26"/>
          <w:lang w:val="lv-LV"/>
        </w:rPr>
        <w:t>EP Stratēģija 21</w:t>
      </w:r>
      <w:r w:rsidRPr="0013301E">
        <w:rPr>
          <w:sz w:val="26"/>
          <w:szCs w:val="26"/>
          <w:lang w:val="lv-LV"/>
        </w:rPr>
        <w:t>.</w:t>
      </w:r>
    </w:p>
    <w:p w14:paraId="6234DFD9" w14:textId="77777777" w:rsidR="00A606A9" w:rsidRPr="0013301E" w:rsidRDefault="00A606A9" w:rsidP="00A070FF">
      <w:pPr>
        <w:jc w:val="both"/>
        <w:rPr>
          <w:sz w:val="26"/>
          <w:szCs w:val="26"/>
          <w:lang w:val="lv-LV"/>
        </w:rPr>
      </w:pPr>
    </w:p>
    <w:p w14:paraId="629A53FA" w14:textId="00EA3B90" w:rsidR="00A606A9" w:rsidRPr="0013301E" w:rsidRDefault="00A606A9" w:rsidP="00A070FF">
      <w:pPr>
        <w:jc w:val="both"/>
        <w:rPr>
          <w:b/>
          <w:bCs/>
          <w:sz w:val="26"/>
          <w:szCs w:val="26"/>
          <w:lang w:val="lv-LV"/>
        </w:rPr>
      </w:pPr>
      <w:r w:rsidRPr="0013301E">
        <w:rPr>
          <w:b/>
          <w:bCs/>
          <w:sz w:val="26"/>
          <w:szCs w:val="26"/>
          <w:lang w:val="lv-LV"/>
        </w:rPr>
        <w:t>Eiropas principi kultūras mantojuma saglabāšanā:</w:t>
      </w:r>
    </w:p>
    <w:p w14:paraId="0F759788" w14:textId="35B4366F" w:rsidR="00A606A9" w:rsidRPr="0013301E" w:rsidRDefault="00A606A9" w:rsidP="0013301E">
      <w:pPr>
        <w:pStyle w:val="ListParagraph"/>
        <w:numPr>
          <w:ilvl w:val="0"/>
          <w:numId w:val="16"/>
        </w:numPr>
        <w:jc w:val="both"/>
        <w:rPr>
          <w:sz w:val="26"/>
          <w:szCs w:val="26"/>
          <w:lang w:val="lv-LV"/>
        </w:rPr>
      </w:pPr>
      <w:r w:rsidRPr="0013301E">
        <w:rPr>
          <w:sz w:val="26"/>
          <w:szCs w:val="26"/>
          <w:lang w:val="lv-LV"/>
        </w:rPr>
        <w:t>Cilvēks un sabiedrība</w:t>
      </w:r>
      <w:r w:rsidR="0013301E" w:rsidRPr="0013301E">
        <w:rPr>
          <w:sz w:val="26"/>
          <w:szCs w:val="26"/>
          <w:lang w:val="lv-LV"/>
        </w:rPr>
        <w:t>;</w:t>
      </w:r>
    </w:p>
    <w:p w14:paraId="2D42FB33" w14:textId="5D99021C" w:rsidR="00A606A9" w:rsidRPr="0013301E" w:rsidRDefault="00A606A9" w:rsidP="0013301E">
      <w:pPr>
        <w:pStyle w:val="ListParagraph"/>
        <w:numPr>
          <w:ilvl w:val="0"/>
          <w:numId w:val="16"/>
        </w:numPr>
        <w:jc w:val="both"/>
        <w:rPr>
          <w:sz w:val="26"/>
          <w:szCs w:val="26"/>
          <w:lang w:val="lv-LV"/>
        </w:rPr>
      </w:pPr>
      <w:r w:rsidRPr="0013301E">
        <w:rPr>
          <w:sz w:val="26"/>
          <w:szCs w:val="26"/>
          <w:lang w:val="lv-LV"/>
        </w:rPr>
        <w:t>Holistiska un integrēta pieeja</w:t>
      </w:r>
      <w:r w:rsidR="0013301E" w:rsidRPr="0013301E">
        <w:rPr>
          <w:sz w:val="26"/>
          <w:szCs w:val="26"/>
          <w:lang w:val="lv-LV"/>
        </w:rPr>
        <w:t>;</w:t>
      </w:r>
    </w:p>
    <w:p w14:paraId="7DAB8F3E" w14:textId="51F2D871" w:rsidR="00A606A9" w:rsidRPr="0013301E" w:rsidRDefault="00A606A9" w:rsidP="0013301E">
      <w:pPr>
        <w:pStyle w:val="ListParagraph"/>
        <w:numPr>
          <w:ilvl w:val="0"/>
          <w:numId w:val="16"/>
        </w:numPr>
        <w:jc w:val="both"/>
        <w:rPr>
          <w:sz w:val="26"/>
          <w:szCs w:val="26"/>
          <w:lang w:val="lv-LV"/>
        </w:rPr>
      </w:pPr>
      <w:r w:rsidRPr="0013301E">
        <w:rPr>
          <w:sz w:val="26"/>
          <w:szCs w:val="26"/>
          <w:lang w:val="lv-LV"/>
        </w:rPr>
        <w:t>Līdzdalība/kopīga atbildība</w:t>
      </w:r>
      <w:r w:rsidR="0013301E" w:rsidRPr="0013301E">
        <w:rPr>
          <w:sz w:val="26"/>
          <w:szCs w:val="26"/>
          <w:lang w:val="lv-LV"/>
        </w:rPr>
        <w:t>;</w:t>
      </w:r>
    </w:p>
    <w:p w14:paraId="39A334CF" w14:textId="6C6652F2" w:rsidR="00A606A9" w:rsidRPr="0013301E" w:rsidRDefault="00A606A9" w:rsidP="0013301E">
      <w:pPr>
        <w:pStyle w:val="ListParagraph"/>
        <w:numPr>
          <w:ilvl w:val="0"/>
          <w:numId w:val="16"/>
        </w:numPr>
        <w:jc w:val="both"/>
        <w:rPr>
          <w:sz w:val="26"/>
          <w:szCs w:val="26"/>
          <w:lang w:val="lv-LV"/>
        </w:rPr>
      </w:pPr>
      <w:r w:rsidRPr="0013301E">
        <w:rPr>
          <w:sz w:val="26"/>
          <w:szCs w:val="26"/>
          <w:lang w:val="lv-LV"/>
        </w:rPr>
        <w:t>Vērtību pieejamība</w:t>
      </w:r>
      <w:r w:rsidR="0013301E" w:rsidRPr="0013301E">
        <w:rPr>
          <w:sz w:val="26"/>
          <w:szCs w:val="26"/>
          <w:lang w:val="lv-LV"/>
        </w:rPr>
        <w:t>;</w:t>
      </w:r>
    </w:p>
    <w:p w14:paraId="452DC9A2" w14:textId="2C88FD55" w:rsidR="00A606A9" w:rsidRPr="0013301E" w:rsidRDefault="00A606A9" w:rsidP="0013301E">
      <w:pPr>
        <w:pStyle w:val="ListParagraph"/>
        <w:numPr>
          <w:ilvl w:val="0"/>
          <w:numId w:val="16"/>
        </w:numPr>
        <w:jc w:val="both"/>
        <w:rPr>
          <w:sz w:val="26"/>
          <w:szCs w:val="26"/>
          <w:lang w:val="lv-LV"/>
        </w:rPr>
      </w:pPr>
      <w:r w:rsidRPr="0013301E">
        <w:rPr>
          <w:sz w:val="26"/>
          <w:szCs w:val="26"/>
          <w:lang w:val="lv-LV"/>
        </w:rPr>
        <w:t>Kvalitātē balstīta attīstība</w:t>
      </w:r>
      <w:r w:rsidR="0013301E" w:rsidRPr="0013301E">
        <w:rPr>
          <w:sz w:val="26"/>
          <w:szCs w:val="26"/>
          <w:lang w:val="lv-LV"/>
        </w:rPr>
        <w:t>.</w:t>
      </w:r>
    </w:p>
    <w:p w14:paraId="49C8D469" w14:textId="70CBF2EC" w:rsidR="00A606A9" w:rsidRPr="0013301E" w:rsidRDefault="00A606A9" w:rsidP="00A070FF">
      <w:pPr>
        <w:jc w:val="both"/>
        <w:rPr>
          <w:sz w:val="26"/>
          <w:szCs w:val="26"/>
          <w:lang w:val="lv-LV"/>
        </w:rPr>
      </w:pPr>
    </w:p>
    <w:p w14:paraId="3658C80D" w14:textId="6B48DDB5" w:rsidR="00A606A9" w:rsidRPr="0013301E" w:rsidRDefault="000C42B6" w:rsidP="00A606A9">
      <w:pPr>
        <w:jc w:val="both"/>
        <w:rPr>
          <w:sz w:val="26"/>
          <w:szCs w:val="26"/>
          <w:lang w:val="lv-LV"/>
        </w:rPr>
      </w:pPr>
      <w:r w:rsidRPr="0013301E">
        <w:rPr>
          <w:bCs/>
          <w:sz w:val="26"/>
          <w:szCs w:val="26"/>
          <w:lang w:val="lv-LV"/>
        </w:rPr>
        <w:t xml:space="preserve">EK </w:t>
      </w:r>
      <w:r w:rsidR="00147976" w:rsidRPr="0013301E">
        <w:rPr>
          <w:bCs/>
          <w:sz w:val="26"/>
          <w:szCs w:val="26"/>
          <w:lang w:val="lv-LV"/>
        </w:rPr>
        <w:t>2018.gad</w:t>
      </w:r>
      <w:r w:rsidRPr="0013301E">
        <w:rPr>
          <w:bCs/>
          <w:sz w:val="26"/>
          <w:szCs w:val="26"/>
          <w:lang w:val="lv-LV"/>
        </w:rPr>
        <w:t xml:space="preserve">u </w:t>
      </w:r>
      <w:r w:rsidR="00147976" w:rsidRPr="0013301E">
        <w:rPr>
          <w:bCs/>
          <w:sz w:val="26"/>
          <w:szCs w:val="26"/>
          <w:lang w:val="lv-LV"/>
        </w:rPr>
        <w:t>pasludinā</w:t>
      </w:r>
      <w:r w:rsidRPr="0013301E">
        <w:rPr>
          <w:bCs/>
          <w:sz w:val="26"/>
          <w:szCs w:val="26"/>
          <w:lang w:val="lv-LV"/>
        </w:rPr>
        <w:t xml:space="preserve">ja par </w:t>
      </w:r>
      <w:r w:rsidR="00147976" w:rsidRPr="0013301E">
        <w:rPr>
          <w:bCs/>
          <w:sz w:val="26"/>
          <w:szCs w:val="26"/>
          <w:lang w:val="lv-LV"/>
        </w:rPr>
        <w:t>Eiropas kultūras mantojuma gadu.</w:t>
      </w:r>
      <w:r w:rsidRPr="0013301E">
        <w:rPr>
          <w:bCs/>
          <w:sz w:val="26"/>
          <w:szCs w:val="26"/>
          <w:lang w:val="lv-LV"/>
        </w:rPr>
        <w:t xml:space="preserve"> Šī gada ietvaros tika īstenoti daudz pasākumu, kas veltīti kultūras mantojuma saglabāšanai, tajā skaitā arī Latvijā. Tika secināts ka </w:t>
      </w:r>
      <w:r w:rsidR="00F22CB1" w:rsidRPr="0013301E">
        <w:rPr>
          <w:bCs/>
          <w:sz w:val="26"/>
          <w:szCs w:val="26"/>
          <w:lang w:val="lv-LV"/>
        </w:rPr>
        <w:t>ES un arī Latvijai jāvelta vairāk uzmanības k</w:t>
      </w:r>
      <w:r w:rsidRPr="0013301E">
        <w:rPr>
          <w:bCs/>
          <w:sz w:val="26"/>
          <w:szCs w:val="26"/>
          <w:lang w:val="lv-LV"/>
        </w:rPr>
        <w:t xml:space="preserve">ultūras mantojuma </w:t>
      </w:r>
      <w:r w:rsidR="00F22CB1" w:rsidRPr="0013301E">
        <w:rPr>
          <w:bCs/>
          <w:sz w:val="26"/>
          <w:szCs w:val="26"/>
          <w:lang w:val="lv-LV"/>
        </w:rPr>
        <w:t>saglabāšanai.</w:t>
      </w:r>
      <w:r w:rsidRPr="0013301E">
        <w:rPr>
          <w:bCs/>
          <w:sz w:val="26"/>
          <w:szCs w:val="26"/>
          <w:lang w:val="lv-LV"/>
        </w:rPr>
        <w:t xml:space="preserve"> Tika veikts pētījums, kurš parādīja, ka k</w:t>
      </w:r>
      <w:r w:rsidR="00A606A9" w:rsidRPr="0013301E">
        <w:rPr>
          <w:sz w:val="26"/>
          <w:szCs w:val="26"/>
          <w:lang w:val="lv-LV"/>
        </w:rPr>
        <w:t xml:space="preserve">ultūras mantojuma saglabāšanai būtu jāvelta </w:t>
      </w:r>
      <w:r w:rsidR="00A606A9" w:rsidRPr="0013301E">
        <w:rPr>
          <w:bCs/>
          <w:sz w:val="26"/>
          <w:szCs w:val="26"/>
          <w:lang w:val="lv-LV"/>
        </w:rPr>
        <w:t>vairāk publisko resursu</w:t>
      </w:r>
      <w:r w:rsidRPr="0013301E">
        <w:rPr>
          <w:bCs/>
          <w:sz w:val="26"/>
          <w:szCs w:val="26"/>
          <w:lang w:val="lv-LV"/>
        </w:rPr>
        <w:t xml:space="preserve">, </w:t>
      </w:r>
      <w:r w:rsidR="00A606A9" w:rsidRPr="0013301E">
        <w:rPr>
          <w:sz w:val="26"/>
          <w:szCs w:val="26"/>
          <w:lang w:val="lv-LV"/>
        </w:rPr>
        <w:t xml:space="preserve">visvairāk jāstrādā </w:t>
      </w:r>
      <w:r w:rsidR="00A606A9" w:rsidRPr="0013301E">
        <w:rPr>
          <w:bCs/>
          <w:sz w:val="26"/>
          <w:szCs w:val="26"/>
          <w:lang w:val="lv-LV"/>
        </w:rPr>
        <w:t>nacionālajām institūcijām</w:t>
      </w:r>
      <w:r w:rsidRPr="0013301E">
        <w:rPr>
          <w:bCs/>
          <w:sz w:val="26"/>
          <w:szCs w:val="26"/>
          <w:lang w:val="lv-LV"/>
        </w:rPr>
        <w:t xml:space="preserve">, </w:t>
      </w:r>
      <w:r w:rsidR="00A606A9" w:rsidRPr="0013301E">
        <w:rPr>
          <w:bCs/>
          <w:sz w:val="26"/>
          <w:szCs w:val="26"/>
          <w:lang w:val="lv-LV"/>
        </w:rPr>
        <w:t>pašvaldībām</w:t>
      </w:r>
      <w:r w:rsidRPr="0013301E">
        <w:rPr>
          <w:bCs/>
          <w:sz w:val="26"/>
          <w:szCs w:val="26"/>
          <w:lang w:val="lv-LV"/>
        </w:rPr>
        <w:t>.</w:t>
      </w:r>
    </w:p>
    <w:p w14:paraId="564F5CA6" w14:textId="77777777" w:rsidR="0099610D" w:rsidRPr="0013301E" w:rsidRDefault="0099610D" w:rsidP="00A606A9">
      <w:pPr>
        <w:jc w:val="both"/>
        <w:rPr>
          <w:sz w:val="26"/>
          <w:szCs w:val="26"/>
          <w:lang w:val="lv-LV"/>
        </w:rPr>
      </w:pPr>
    </w:p>
    <w:p w14:paraId="5B3342B1" w14:textId="396B8B60" w:rsidR="00A606A9" w:rsidRPr="0013301E" w:rsidRDefault="0099610D" w:rsidP="00A070FF">
      <w:pPr>
        <w:jc w:val="both"/>
        <w:rPr>
          <w:sz w:val="26"/>
          <w:szCs w:val="26"/>
          <w:lang w:val="lv-LV"/>
        </w:rPr>
      </w:pPr>
      <w:r w:rsidRPr="0013301E">
        <w:rPr>
          <w:sz w:val="26"/>
          <w:szCs w:val="26"/>
          <w:lang w:val="lv-LV"/>
        </w:rPr>
        <w:lastRenderedPageBreak/>
        <w:t>K</w:t>
      </w:r>
      <w:r w:rsidR="000C42B6" w:rsidRPr="0013301E">
        <w:rPr>
          <w:sz w:val="26"/>
          <w:szCs w:val="26"/>
          <w:lang w:val="lv-LV"/>
        </w:rPr>
        <w:t xml:space="preserve">ultūras mantojuma saglabāšanai ES </w:t>
      </w:r>
      <w:r w:rsidRPr="0013301E">
        <w:rPr>
          <w:sz w:val="26"/>
          <w:szCs w:val="26"/>
          <w:lang w:val="lv-LV"/>
        </w:rPr>
        <w:t>piešķir ievērojam</w:t>
      </w:r>
      <w:r w:rsidR="000C42B6" w:rsidRPr="0013301E">
        <w:rPr>
          <w:sz w:val="26"/>
          <w:szCs w:val="26"/>
          <w:lang w:val="lv-LV"/>
        </w:rPr>
        <w:t>us</w:t>
      </w:r>
      <w:r w:rsidRPr="0013301E">
        <w:rPr>
          <w:sz w:val="26"/>
          <w:szCs w:val="26"/>
          <w:lang w:val="lv-LV"/>
        </w:rPr>
        <w:t xml:space="preserve"> </w:t>
      </w:r>
      <w:r w:rsidR="00F22CB1" w:rsidRPr="0013301E">
        <w:rPr>
          <w:sz w:val="26"/>
          <w:szCs w:val="26"/>
          <w:lang w:val="lv-LV"/>
        </w:rPr>
        <w:t>finanš</w:t>
      </w:r>
      <w:r w:rsidR="000C42B6" w:rsidRPr="0013301E">
        <w:rPr>
          <w:sz w:val="26"/>
          <w:szCs w:val="26"/>
          <w:lang w:val="lv-LV"/>
        </w:rPr>
        <w:t xml:space="preserve">u </w:t>
      </w:r>
      <w:r w:rsidRPr="0013301E">
        <w:rPr>
          <w:sz w:val="26"/>
          <w:szCs w:val="26"/>
          <w:lang w:val="lv-LV"/>
        </w:rPr>
        <w:t>līdzekļ</w:t>
      </w:r>
      <w:r w:rsidR="000C42B6" w:rsidRPr="0013301E">
        <w:rPr>
          <w:sz w:val="26"/>
          <w:szCs w:val="26"/>
          <w:lang w:val="lv-LV"/>
        </w:rPr>
        <w:t>u</w:t>
      </w:r>
      <w:r w:rsidRPr="0013301E">
        <w:rPr>
          <w:sz w:val="26"/>
          <w:szCs w:val="26"/>
          <w:lang w:val="lv-LV"/>
        </w:rPr>
        <w:t>, bet jābūt uzmanīg</w:t>
      </w:r>
      <w:r w:rsidR="000C42B6" w:rsidRPr="0013301E">
        <w:rPr>
          <w:sz w:val="26"/>
          <w:szCs w:val="26"/>
          <w:lang w:val="lv-LV"/>
        </w:rPr>
        <w:t>ie</w:t>
      </w:r>
      <w:r w:rsidRPr="0013301E">
        <w:rPr>
          <w:sz w:val="26"/>
          <w:szCs w:val="26"/>
          <w:lang w:val="lv-LV"/>
        </w:rPr>
        <w:t>m ar to ko</w:t>
      </w:r>
      <w:r w:rsidR="00F22CB1" w:rsidRPr="0013301E">
        <w:rPr>
          <w:sz w:val="26"/>
          <w:szCs w:val="26"/>
          <w:lang w:val="lv-LV"/>
        </w:rPr>
        <w:t xml:space="preserve">, ka nauda </w:t>
      </w:r>
      <w:r w:rsidR="000C42B6" w:rsidRPr="0013301E">
        <w:rPr>
          <w:sz w:val="26"/>
          <w:szCs w:val="26"/>
          <w:lang w:val="lv-LV"/>
        </w:rPr>
        <w:t xml:space="preserve">kultūras mantojumam </w:t>
      </w:r>
      <w:r w:rsidR="00380351" w:rsidRPr="0013301E">
        <w:rPr>
          <w:sz w:val="26"/>
          <w:szCs w:val="26"/>
          <w:lang w:val="lv-LV"/>
        </w:rPr>
        <w:t>var</w:t>
      </w:r>
      <w:r w:rsidR="00F22CB1" w:rsidRPr="0013301E">
        <w:rPr>
          <w:sz w:val="26"/>
          <w:szCs w:val="26"/>
          <w:lang w:val="lv-LV"/>
        </w:rPr>
        <w:t xml:space="preserve"> nodarī</w:t>
      </w:r>
      <w:r w:rsidR="00380351" w:rsidRPr="0013301E">
        <w:rPr>
          <w:sz w:val="26"/>
          <w:szCs w:val="26"/>
          <w:lang w:val="lv-LV"/>
        </w:rPr>
        <w:t>t</w:t>
      </w:r>
      <w:r w:rsidR="00F22CB1" w:rsidRPr="0013301E">
        <w:rPr>
          <w:sz w:val="26"/>
          <w:szCs w:val="26"/>
          <w:lang w:val="lv-LV"/>
        </w:rPr>
        <w:t xml:space="preserve"> vairāk posta</w:t>
      </w:r>
      <w:r w:rsidR="00380351" w:rsidRPr="0013301E">
        <w:rPr>
          <w:sz w:val="26"/>
          <w:szCs w:val="26"/>
          <w:lang w:val="lv-LV"/>
        </w:rPr>
        <w:t>, kā labuma (pārāk sakārtots vizuālais tēls)</w:t>
      </w:r>
      <w:r w:rsidR="00F22CB1" w:rsidRPr="0013301E">
        <w:rPr>
          <w:sz w:val="26"/>
          <w:szCs w:val="26"/>
          <w:lang w:val="lv-LV"/>
        </w:rPr>
        <w:t xml:space="preserve">, tā </w:t>
      </w:r>
      <w:r w:rsidR="000C42B6" w:rsidRPr="0013301E">
        <w:rPr>
          <w:sz w:val="26"/>
          <w:szCs w:val="26"/>
          <w:lang w:val="lv-LV"/>
        </w:rPr>
        <w:t>zaudējot</w:t>
      </w:r>
      <w:r w:rsidR="00F22CB1" w:rsidRPr="0013301E">
        <w:rPr>
          <w:sz w:val="26"/>
          <w:szCs w:val="26"/>
          <w:lang w:val="lv-LV"/>
        </w:rPr>
        <w:t xml:space="preserve"> īpašās sajūtas un to, ko iegūstam no k</w:t>
      </w:r>
      <w:r w:rsidR="000C42B6" w:rsidRPr="0013301E">
        <w:rPr>
          <w:sz w:val="26"/>
          <w:szCs w:val="26"/>
          <w:lang w:val="lv-LV"/>
        </w:rPr>
        <w:t>ultūras mantojuma</w:t>
      </w:r>
      <w:r w:rsidR="00F22CB1" w:rsidRPr="0013301E">
        <w:rPr>
          <w:sz w:val="26"/>
          <w:szCs w:val="26"/>
          <w:lang w:val="lv-LV"/>
        </w:rPr>
        <w:t>m</w:t>
      </w:r>
      <w:r w:rsidR="00601FC1" w:rsidRPr="0013301E">
        <w:rPr>
          <w:sz w:val="26"/>
          <w:szCs w:val="26"/>
          <w:lang w:val="lv-LV"/>
        </w:rPr>
        <w:t>.</w:t>
      </w:r>
    </w:p>
    <w:p w14:paraId="05D73A7E" w14:textId="2CEBB988" w:rsidR="00601FC1" w:rsidRPr="0013301E" w:rsidRDefault="00601FC1" w:rsidP="00A070FF">
      <w:pPr>
        <w:jc w:val="both"/>
        <w:rPr>
          <w:sz w:val="26"/>
          <w:szCs w:val="26"/>
          <w:lang w:val="lv-LV"/>
        </w:rPr>
      </w:pPr>
    </w:p>
    <w:p w14:paraId="39306A86" w14:textId="385654AB" w:rsidR="00F22CB1" w:rsidRPr="0013301E" w:rsidRDefault="00145F09" w:rsidP="00A070FF">
      <w:pPr>
        <w:jc w:val="both"/>
        <w:rPr>
          <w:sz w:val="26"/>
          <w:szCs w:val="26"/>
          <w:lang w:val="lv-LV"/>
        </w:rPr>
      </w:pPr>
      <w:r w:rsidRPr="0013301E">
        <w:rPr>
          <w:sz w:val="26"/>
          <w:szCs w:val="26"/>
          <w:lang w:val="lv-LV"/>
        </w:rPr>
        <w:t xml:space="preserve">Pirmā politiskā ierosme bija Latvijas prezidentūras laikā, kad tika ierosināts, ka </w:t>
      </w:r>
      <w:r w:rsidR="0013301E">
        <w:rPr>
          <w:sz w:val="26"/>
          <w:szCs w:val="26"/>
          <w:lang w:val="lv-LV"/>
        </w:rPr>
        <w:t xml:space="preserve">kultūras mantojuma saglabāšanai un </w:t>
      </w:r>
      <w:r w:rsidRPr="0013301E">
        <w:rPr>
          <w:sz w:val="26"/>
          <w:szCs w:val="26"/>
          <w:lang w:val="lv-LV"/>
        </w:rPr>
        <w:t>a</w:t>
      </w:r>
      <w:r w:rsidR="00601FC1" w:rsidRPr="0013301E">
        <w:rPr>
          <w:sz w:val="26"/>
          <w:szCs w:val="26"/>
          <w:lang w:val="lv-LV"/>
        </w:rPr>
        <w:t>ttīstībai jānotie</w:t>
      </w:r>
      <w:r w:rsidRPr="0013301E">
        <w:rPr>
          <w:sz w:val="26"/>
          <w:szCs w:val="26"/>
          <w:lang w:val="lv-LV"/>
        </w:rPr>
        <w:t>k</w:t>
      </w:r>
      <w:r w:rsidR="00601FC1" w:rsidRPr="0013301E">
        <w:rPr>
          <w:sz w:val="26"/>
          <w:szCs w:val="26"/>
          <w:lang w:val="lv-LV"/>
        </w:rPr>
        <w:t xml:space="preserve"> balstoties uz ētikas un kvalitāte principiem</w:t>
      </w:r>
      <w:r w:rsidRPr="0013301E">
        <w:rPr>
          <w:sz w:val="26"/>
          <w:szCs w:val="26"/>
          <w:lang w:val="lv-LV"/>
        </w:rPr>
        <w:t>. Kvalitāte ir nepieciešama un nepieciešama starpnozaru sadarbība.</w:t>
      </w:r>
    </w:p>
    <w:p w14:paraId="4A38C6AF" w14:textId="7F2B1198" w:rsidR="00145F09" w:rsidRPr="0013301E" w:rsidRDefault="00145F09" w:rsidP="00A070FF">
      <w:pPr>
        <w:jc w:val="both"/>
        <w:rPr>
          <w:sz w:val="26"/>
          <w:szCs w:val="26"/>
          <w:lang w:val="lv-LV"/>
        </w:rPr>
      </w:pPr>
    </w:p>
    <w:p w14:paraId="1CB65113" w14:textId="5463B5A8" w:rsidR="00145F09" w:rsidRPr="0013301E" w:rsidRDefault="00145F09" w:rsidP="00145F09">
      <w:pPr>
        <w:jc w:val="both"/>
        <w:rPr>
          <w:bCs/>
          <w:iCs/>
          <w:sz w:val="26"/>
          <w:szCs w:val="26"/>
          <w:lang w:val="lv-LV"/>
        </w:rPr>
      </w:pPr>
      <w:r w:rsidRPr="0013301E">
        <w:rPr>
          <w:iCs/>
          <w:sz w:val="26"/>
          <w:szCs w:val="26"/>
          <w:lang w:val="lv-LV"/>
        </w:rPr>
        <w:t>ICOMOS Ekspertu grupa</w:t>
      </w:r>
      <w:r w:rsidR="00182FD9" w:rsidRPr="0013301E">
        <w:rPr>
          <w:iCs/>
          <w:sz w:val="26"/>
          <w:szCs w:val="26"/>
          <w:lang w:val="lv-LV"/>
        </w:rPr>
        <w:t xml:space="preserve">, kuras sastāvā bija dažādu valstu un ar būvēto vidi saistītu profesiju pārstāvji, </w:t>
      </w:r>
      <w:r w:rsidRPr="0013301E">
        <w:rPr>
          <w:iCs/>
          <w:sz w:val="26"/>
          <w:szCs w:val="26"/>
          <w:lang w:val="lv-LV"/>
        </w:rPr>
        <w:t>izstrādāja</w:t>
      </w:r>
      <w:r w:rsidR="00182FD9" w:rsidRPr="0013301E">
        <w:rPr>
          <w:iCs/>
          <w:sz w:val="26"/>
          <w:szCs w:val="26"/>
          <w:lang w:val="lv-LV"/>
        </w:rPr>
        <w:t xml:space="preserve"> </w:t>
      </w:r>
      <w:r w:rsidRPr="0013301E">
        <w:rPr>
          <w:b/>
          <w:bCs/>
          <w:iCs/>
          <w:sz w:val="26"/>
          <w:szCs w:val="26"/>
          <w:lang w:val="lv-LV"/>
        </w:rPr>
        <w:t>Eiropas Kvalitātes princip</w:t>
      </w:r>
      <w:r w:rsidR="00182FD9" w:rsidRPr="0013301E">
        <w:rPr>
          <w:b/>
          <w:bCs/>
          <w:iCs/>
          <w:sz w:val="26"/>
          <w:szCs w:val="26"/>
          <w:lang w:val="lv-LV"/>
        </w:rPr>
        <w:t>us</w:t>
      </w:r>
      <w:r w:rsidRPr="0013301E">
        <w:rPr>
          <w:b/>
          <w:bCs/>
          <w:iCs/>
          <w:sz w:val="26"/>
          <w:szCs w:val="26"/>
          <w:lang w:val="lv-LV"/>
        </w:rPr>
        <w:t xml:space="preserve"> ES finansētiem projektiem ar potenciālu ietekmi uz kultūras mantojumu</w:t>
      </w:r>
      <w:r w:rsidR="00182FD9" w:rsidRPr="0013301E">
        <w:rPr>
          <w:rStyle w:val="FootnoteReference"/>
          <w:b/>
          <w:bCs/>
          <w:iCs/>
          <w:sz w:val="26"/>
          <w:szCs w:val="26"/>
          <w:lang w:val="lv-LV"/>
        </w:rPr>
        <w:footnoteReference w:id="1"/>
      </w:r>
      <w:r w:rsidR="00182FD9" w:rsidRPr="0013301E">
        <w:rPr>
          <w:b/>
          <w:bCs/>
          <w:iCs/>
          <w:sz w:val="26"/>
          <w:szCs w:val="26"/>
          <w:lang w:val="lv-LV"/>
        </w:rPr>
        <w:t xml:space="preserve">. </w:t>
      </w:r>
      <w:r w:rsidR="00182FD9" w:rsidRPr="0013301E">
        <w:rPr>
          <w:bCs/>
          <w:iCs/>
          <w:sz w:val="26"/>
          <w:szCs w:val="26"/>
          <w:lang w:val="lv-LV"/>
        </w:rPr>
        <w:t>Galvenā uzmanība tika pievērsta:</w:t>
      </w:r>
    </w:p>
    <w:p w14:paraId="324EF53F" w14:textId="149B601F" w:rsidR="00145F09" w:rsidRPr="0013301E" w:rsidRDefault="00145F09" w:rsidP="00A070FF">
      <w:pPr>
        <w:jc w:val="both"/>
        <w:rPr>
          <w:sz w:val="26"/>
          <w:szCs w:val="26"/>
          <w:lang w:val="lv-LV"/>
        </w:rPr>
      </w:pPr>
    </w:p>
    <w:p w14:paraId="1EAC6EF6" w14:textId="088CF383" w:rsidR="00145F09" w:rsidRPr="00145F09" w:rsidRDefault="00145F09" w:rsidP="00145F09">
      <w:pPr>
        <w:numPr>
          <w:ilvl w:val="0"/>
          <w:numId w:val="13"/>
        </w:numPr>
        <w:jc w:val="both"/>
        <w:rPr>
          <w:sz w:val="26"/>
          <w:szCs w:val="26"/>
          <w:lang w:val="lv-LV"/>
        </w:rPr>
      </w:pPr>
      <w:r w:rsidRPr="00145F09">
        <w:rPr>
          <w:b/>
          <w:sz w:val="26"/>
          <w:szCs w:val="26"/>
          <w:lang w:val="lv-LV"/>
        </w:rPr>
        <w:t xml:space="preserve">ES </w:t>
      </w:r>
      <w:r w:rsidRPr="00145F09">
        <w:rPr>
          <w:b/>
          <w:bCs/>
          <w:sz w:val="26"/>
          <w:szCs w:val="26"/>
          <w:lang w:val="lv-LV"/>
        </w:rPr>
        <w:t>finansētām aktivitātēm</w:t>
      </w:r>
      <w:r w:rsidRPr="00145F09">
        <w:rPr>
          <w:bCs/>
          <w:sz w:val="26"/>
          <w:szCs w:val="26"/>
          <w:lang w:val="lv-LV"/>
        </w:rPr>
        <w:t xml:space="preserve"> </w:t>
      </w:r>
      <w:r w:rsidRPr="00145F09">
        <w:rPr>
          <w:sz w:val="26"/>
          <w:szCs w:val="26"/>
          <w:lang w:val="lv-LV"/>
        </w:rPr>
        <w:t>ar potenciālu ietekmi uz kultūras mantojumu</w:t>
      </w:r>
      <w:r w:rsidR="00182FD9" w:rsidRPr="0013301E">
        <w:rPr>
          <w:sz w:val="26"/>
          <w:szCs w:val="26"/>
          <w:lang w:val="lv-LV"/>
        </w:rPr>
        <w:t>;</w:t>
      </w:r>
      <w:r w:rsidRPr="00145F09">
        <w:rPr>
          <w:sz w:val="26"/>
          <w:szCs w:val="26"/>
          <w:lang w:val="lv-LV"/>
        </w:rPr>
        <w:t xml:space="preserve"> </w:t>
      </w:r>
    </w:p>
    <w:p w14:paraId="5829A137" w14:textId="44169052" w:rsidR="00145F09" w:rsidRPr="00145F09" w:rsidRDefault="00145F09" w:rsidP="00145F09">
      <w:pPr>
        <w:numPr>
          <w:ilvl w:val="0"/>
          <w:numId w:val="13"/>
        </w:numPr>
        <w:jc w:val="both"/>
        <w:rPr>
          <w:sz w:val="26"/>
          <w:szCs w:val="26"/>
          <w:lang w:val="lv-LV"/>
        </w:rPr>
      </w:pPr>
      <w:r w:rsidRPr="00145F09">
        <w:rPr>
          <w:sz w:val="26"/>
          <w:szCs w:val="26"/>
          <w:lang w:val="lv-LV"/>
        </w:rPr>
        <w:t xml:space="preserve">Lielākoties </w:t>
      </w:r>
      <w:r w:rsidRPr="00145F09">
        <w:rPr>
          <w:b/>
          <w:bCs/>
          <w:sz w:val="26"/>
          <w:szCs w:val="26"/>
          <w:lang w:val="lv-LV"/>
        </w:rPr>
        <w:t>būvēta</w:t>
      </w:r>
      <w:r w:rsidR="00182FD9" w:rsidRPr="0013301E">
        <w:rPr>
          <w:b/>
          <w:bCs/>
          <w:sz w:val="26"/>
          <w:szCs w:val="26"/>
          <w:lang w:val="lv-LV"/>
        </w:rPr>
        <w:t>jam</w:t>
      </w:r>
      <w:r w:rsidRPr="00145F09">
        <w:rPr>
          <w:b/>
          <w:bCs/>
          <w:sz w:val="26"/>
          <w:szCs w:val="26"/>
          <w:lang w:val="lv-LV"/>
        </w:rPr>
        <w:t xml:space="preserve"> mantojum</w:t>
      </w:r>
      <w:r w:rsidR="00182FD9" w:rsidRPr="0013301E">
        <w:rPr>
          <w:b/>
          <w:bCs/>
          <w:sz w:val="26"/>
          <w:szCs w:val="26"/>
          <w:lang w:val="lv-LV"/>
        </w:rPr>
        <w:t>am</w:t>
      </w:r>
      <w:r w:rsidRPr="00145F09">
        <w:rPr>
          <w:bCs/>
          <w:sz w:val="26"/>
          <w:szCs w:val="26"/>
          <w:lang w:val="lv-LV"/>
        </w:rPr>
        <w:t xml:space="preserve"> </w:t>
      </w:r>
      <w:r w:rsidRPr="00145F09">
        <w:rPr>
          <w:sz w:val="26"/>
          <w:szCs w:val="26"/>
          <w:lang w:val="lv-LV"/>
        </w:rPr>
        <w:t>un kultūrvēsturisk</w:t>
      </w:r>
      <w:r w:rsidR="00182FD9" w:rsidRPr="0013301E">
        <w:rPr>
          <w:sz w:val="26"/>
          <w:szCs w:val="26"/>
          <w:lang w:val="lv-LV"/>
        </w:rPr>
        <w:t>ai</w:t>
      </w:r>
      <w:r w:rsidRPr="00145F09">
        <w:rPr>
          <w:sz w:val="26"/>
          <w:szCs w:val="26"/>
          <w:lang w:val="lv-LV"/>
        </w:rPr>
        <w:t xml:space="preserve"> ainava</w:t>
      </w:r>
      <w:r w:rsidR="00182FD9" w:rsidRPr="0013301E">
        <w:rPr>
          <w:sz w:val="26"/>
          <w:szCs w:val="26"/>
          <w:lang w:val="lv-LV"/>
        </w:rPr>
        <w:t>i</w:t>
      </w:r>
      <w:r w:rsidRPr="00145F09">
        <w:rPr>
          <w:sz w:val="26"/>
          <w:szCs w:val="26"/>
          <w:lang w:val="lv-LV"/>
        </w:rPr>
        <w:t xml:space="preserve">, ņemot vērā arī nemateriālo mantojumu </w:t>
      </w:r>
    </w:p>
    <w:p w14:paraId="501AB09E" w14:textId="3C7CD94A" w:rsidR="00145F09" w:rsidRPr="00145F09" w:rsidRDefault="00145F09" w:rsidP="00145F09">
      <w:pPr>
        <w:numPr>
          <w:ilvl w:val="0"/>
          <w:numId w:val="13"/>
        </w:numPr>
        <w:jc w:val="both"/>
        <w:rPr>
          <w:sz w:val="26"/>
          <w:szCs w:val="26"/>
          <w:lang w:val="lv-LV"/>
        </w:rPr>
      </w:pPr>
      <w:r w:rsidRPr="00145F09">
        <w:rPr>
          <w:b/>
          <w:sz w:val="26"/>
          <w:szCs w:val="26"/>
          <w:lang w:val="lv-LV"/>
        </w:rPr>
        <w:t>Izpratnes veicināšana</w:t>
      </w:r>
      <w:r w:rsidR="00182FD9" w:rsidRPr="0013301E">
        <w:rPr>
          <w:b/>
          <w:sz w:val="26"/>
          <w:szCs w:val="26"/>
          <w:lang w:val="lv-LV"/>
        </w:rPr>
        <w:t>i</w:t>
      </w:r>
      <w:r w:rsidRPr="00145F09">
        <w:rPr>
          <w:sz w:val="26"/>
          <w:szCs w:val="26"/>
          <w:lang w:val="lv-LV"/>
        </w:rPr>
        <w:t xml:space="preserve">: vides, kultūras, sociālie un ekonomiskie </w:t>
      </w:r>
      <w:r w:rsidRPr="00145F09">
        <w:rPr>
          <w:bCs/>
          <w:sz w:val="26"/>
          <w:szCs w:val="26"/>
          <w:lang w:val="lv-LV"/>
        </w:rPr>
        <w:t>ieguvumi</w:t>
      </w:r>
      <w:r w:rsidRPr="00145F09">
        <w:rPr>
          <w:sz w:val="26"/>
          <w:szCs w:val="26"/>
          <w:lang w:val="lv-LV"/>
        </w:rPr>
        <w:t>, ievērojot kvalitātes principus un standartus</w:t>
      </w:r>
      <w:r w:rsidR="00182FD9" w:rsidRPr="0013301E">
        <w:rPr>
          <w:sz w:val="26"/>
          <w:szCs w:val="26"/>
          <w:lang w:val="lv-LV"/>
        </w:rPr>
        <w:t>.</w:t>
      </w:r>
    </w:p>
    <w:p w14:paraId="27C337EA" w14:textId="77FC1578" w:rsidR="00145F09" w:rsidRPr="0013301E" w:rsidRDefault="00145F09" w:rsidP="00A070FF">
      <w:pPr>
        <w:jc w:val="both"/>
        <w:rPr>
          <w:sz w:val="26"/>
          <w:szCs w:val="26"/>
          <w:lang w:val="lv-LV"/>
        </w:rPr>
      </w:pPr>
    </w:p>
    <w:p w14:paraId="527A71B4" w14:textId="77777777" w:rsidR="0013301E" w:rsidRDefault="00536D55" w:rsidP="00536D55">
      <w:pPr>
        <w:jc w:val="both"/>
        <w:rPr>
          <w:sz w:val="26"/>
          <w:szCs w:val="26"/>
          <w:lang w:val="lv-LV"/>
        </w:rPr>
      </w:pPr>
      <w:r w:rsidRPr="0013301E">
        <w:rPr>
          <w:bCs/>
          <w:sz w:val="26"/>
          <w:szCs w:val="26"/>
          <w:lang w:val="lv-LV"/>
        </w:rPr>
        <w:t>Dokuments veidots kā a</w:t>
      </w:r>
      <w:r w:rsidRPr="00536D55">
        <w:rPr>
          <w:bCs/>
          <w:sz w:val="26"/>
          <w:szCs w:val="26"/>
          <w:lang w:val="lv-LV"/>
        </w:rPr>
        <w:t>tbalsts</w:t>
      </w:r>
      <w:r w:rsidRPr="00536D55">
        <w:rPr>
          <w:sz w:val="26"/>
          <w:szCs w:val="26"/>
          <w:lang w:val="lv-LV"/>
        </w:rPr>
        <w:t xml:space="preserve"> </w:t>
      </w:r>
      <w:r w:rsidRPr="00536D55">
        <w:rPr>
          <w:bCs/>
          <w:sz w:val="26"/>
          <w:szCs w:val="26"/>
          <w:lang w:val="lv-LV"/>
        </w:rPr>
        <w:t>visiem</w:t>
      </w:r>
      <w:r w:rsidRPr="00536D55">
        <w:rPr>
          <w:sz w:val="26"/>
          <w:szCs w:val="26"/>
          <w:lang w:val="lv-LV"/>
        </w:rPr>
        <w:t xml:space="preserve"> tieši vai netieši </w:t>
      </w:r>
      <w:r w:rsidRPr="00536D55">
        <w:rPr>
          <w:bCs/>
          <w:sz w:val="26"/>
          <w:szCs w:val="26"/>
          <w:lang w:val="lv-LV"/>
        </w:rPr>
        <w:t>iesaistītajiem</w:t>
      </w:r>
      <w:r w:rsidRPr="0013301E">
        <w:rPr>
          <w:bCs/>
          <w:sz w:val="26"/>
          <w:szCs w:val="26"/>
          <w:lang w:val="lv-LV"/>
        </w:rPr>
        <w:t xml:space="preserve">. Kvalitātes principu ieviešanai jānotiek </w:t>
      </w:r>
      <w:r w:rsidRPr="00536D55">
        <w:rPr>
          <w:bCs/>
          <w:sz w:val="26"/>
          <w:szCs w:val="26"/>
          <w:lang w:val="lv-LV"/>
        </w:rPr>
        <w:t>soli pa solim</w:t>
      </w:r>
      <w:r w:rsidRPr="00536D55">
        <w:rPr>
          <w:sz w:val="26"/>
          <w:szCs w:val="26"/>
          <w:lang w:val="lv-LV"/>
        </w:rPr>
        <w:t>: politiskā plānošana un programmu sagatavošana, finansējuma konkursi, projektēšana, iepirkumi, projektu ieviešana, uzraudzība un novērtēšana</w:t>
      </w:r>
      <w:r w:rsidRPr="0013301E">
        <w:rPr>
          <w:sz w:val="26"/>
          <w:szCs w:val="26"/>
          <w:lang w:val="lv-LV"/>
        </w:rPr>
        <w:t xml:space="preserve">. </w:t>
      </w:r>
    </w:p>
    <w:p w14:paraId="0E3A174C" w14:textId="3E68D5AA" w:rsidR="00536D55" w:rsidRPr="00536D55" w:rsidRDefault="00536D55" w:rsidP="00536D55">
      <w:pPr>
        <w:jc w:val="both"/>
        <w:rPr>
          <w:sz w:val="26"/>
          <w:szCs w:val="26"/>
          <w:lang w:val="lv-LV"/>
        </w:rPr>
      </w:pPr>
      <w:r w:rsidRPr="0013301E">
        <w:rPr>
          <w:sz w:val="26"/>
          <w:szCs w:val="26"/>
          <w:lang w:val="lv-LV"/>
        </w:rPr>
        <w:t>Ir izstrādāta</w:t>
      </w:r>
      <w:r w:rsidR="0013301E" w:rsidRPr="0013301E">
        <w:rPr>
          <w:sz w:val="26"/>
          <w:szCs w:val="26"/>
          <w:lang w:val="lv-LV"/>
        </w:rPr>
        <w:t>s</w:t>
      </w:r>
      <w:r w:rsidRPr="0013301E">
        <w:rPr>
          <w:b/>
          <w:sz w:val="26"/>
          <w:szCs w:val="26"/>
          <w:lang w:val="lv-LV"/>
        </w:rPr>
        <w:t xml:space="preserve"> </w:t>
      </w:r>
      <w:r w:rsidRPr="00536D55">
        <w:rPr>
          <w:b/>
          <w:bCs/>
          <w:sz w:val="26"/>
          <w:szCs w:val="26"/>
          <w:lang w:val="lv-LV"/>
        </w:rPr>
        <w:t>40</w:t>
      </w:r>
      <w:r w:rsidRPr="00536D55">
        <w:rPr>
          <w:b/>
          <w:sz w:val="26"/>
          <w:szCs w:val="26"/>
          <w:lang w:val="lv-LV"/>
        </w:rPr>
        <w:t xml:space="preserve"> konkrētas </w:t>
      </w:r>
      <w:r w:rsidRPr="00536D55">
        <w:rPr>
          <w:b/>
          <w:bCs/>
          <w:sz w:val="26"/>
          <w:szCs w:val="26"/>
          <w:lang w:val="lv-LV"/>
        </w:rPr>
        <w:t>rekomendācijas</w:t>
      </w:r>
      <w:r w:rsidRPr="0013301E">
        <w:rPr>
          <w:b/>
          <w:bCs/>
          <w:sz w:val="26"/>
          <w:szCs w:val="26"/>
          <w:lang w:val="lv-LV"/>
        </w:rPr>
        <w:t xml:space="preserve"> </w:t>
      </w:r>
      <w:r w:rsidRPr="0013301E">
        <w:rPr>
          <w:bCs/>
          <w:sz w:val="26"/>
          <w:szCs w:val="26"/>
          <w:lang w:val="lv-LV"/>
        </w:rPr>
        <w:t xml:space="preserve">kvalitātes principu ieviešanai, kas balstīti uz jau pieņemtiem dokumentiem un standartiem. Izstrādāts </w:t>
      </w:r>
      <w:r w:rsidRPr="0013301E">
        <w:rPr>
          <w:b/>
          <w:sz w:val="26"/>
          <w:szCs w:val="26"/>
          <w:lang w:val="lv-LV"/>
        </w:rPr>
        <w:t>k</w:t>
      </w:r>
      <w:r w:rsidRPr="00536D55">
        <w:rPr>
          <w:b/>
          <w:sz w:val="26"/>
          <w:szCs w:val="26"/>
          <w:lang w:val="lv-LV"/>
        </w:rPr>
        <w:t xml:space="preserve">ritēriju </w:t>
      </w:r>
      <w:r w:rsidRPr="00536D55">
        <w:rPr>
          <w:b/>
          <w:bCs/>
          <w:sz w:val="26"/>
          <w:szCs w:val="26"/>
          <w:lang w:val="lv-LV"/>
        </w:rPr>
        <w:t>kontrolsaraksts</w:t>
      </w:r>
      <w:r w:rsidR="00F84EBC" w:rsidRPr="0013301E">
        <w:rPr>
          <w:bCs/>
          <w:sz w:val="26"/>
          <w:szCs w:val="26"/>
          <w:lang w:val="lv-LV"/>
        </w:rPr>
        <w:t xml:space="preserve"> būvniecības projektu vērtēšanai kultūras mantojuma saglabāšanai.</w:t>
      </w:r>
    </w:p>
    <w:p w14:paraId="06AF4CB3" w14:textId="32DF0617" w:rsidR="00536D55" w:rsidRPr="00536D55" w:rsidRDefault="00536D55" w:rsidP="00536D55">
      <w:pPr>
        <w:jc w:val="both"/>
        <w:rPr>
          <w:sz w:val="26"/>
          <w:szCs w:val="26"/>
          <w:lang w:val="lv-LV"/>
        </w:rPr>
      </w:pPr>
    </w:p>
    <w:p w14:paraId="3C468B06" w14:textId="46DAE18A" w:rsidR="00F84EBC" w:rsidRPr="0013301E" w:rsidRDefault="00536D55" w:rsidP="00536D55">
      <w:pPr>
        <w:jc w:val="both"/>
        <w:rPr>
          <w:sz w:val="26"/>
          <w:szCs w:val="26"/>
          <w:lang w:val="lv-LV"/>
        </w:rPr>
      </w:pPr>
      <w:r w:rsidRPr="0013301E">
        <w:rPr>
          <w:sz w:val="26"/>
          <w:szCs w:val="26"/>
          <w:lang w:val="lv-LV"/>
        </w:rPr>
        <w:t>Plānojot darbus kultūras pieminekļos liela uzmanība jāpievērš izpētei</w:t>
      </w:r>
      <w:r w:rsidR="0013301E">
        <w:rPr>
          <w:sz w:val="26"/>
          <w:szCs w:val="26"/>
          <w:lang w:val="lv-LV"/>
        </w:rPr>
        <w:t xml:space="preserve">, </w:t>
      </w:r>
      <w:r w:rsidRPr="0013301E">
        <w:rPr>
          <w:sz w:val="26"/>
          <w:szCs w:val="26"/>
          <w:lang w:val="lv-LV"/>
        </w:rPr>
        <w:t>termiņiem jābūt elastīgiem</w:t>
      </w:r>
      <w:r w:rsidR="00F84EBC" w:rsidRPr="0013301E">
        <w:rPr>
          <w:sz w:val="26"/>
          <w:szCs w:val="26"/>
          <w:lang w:val="lv-LV"/>
        </w:rPr>
        <w:t xml:space="preserve">, jo var atklāties kas ļoti vērtīgs. Cilvēkiem, kas strādā būvlaukumos jāzina ar ko konsultēties situācijās, ja atrod ko </w:t>
      </w:r>
      <w:r w:rsidR="00F749AF">
        <w:rPr>
          <w:sz w:val="26"/>
          <w:szCs w:val="26"/>
          <w:lang w:val="lv-LV"/>
        </w:rPr>
        <w:t>neparastu</w:t>
      </w:r>
      <w:r w:rsidR="00F84EBC" w:rsidRPr="0013301E">
        <w:rPr>
          <w:sz w:val="26"/>
          <w:szCs w:val="26"/>
          <w:lang w:val="lv-LV"/>
        </w:rPr>
        <w:t>.</w:t>
      </w:r>
      <w:r w:rsidR="00F749AF">
        <w:rPr>
          <w:sz w:val="26"/>
          <w:szCs w:val="26"/>
          <w:lang w:val="lv-LV"/>
        </w:rPr>
        <w:t xml:space="preserve"> </w:t>
      </w:r>
      <w:r w:rsidR="00F84EBC" w:rsidRPr="0013301E">
        <w:rPr>
          <w:sz w:val="26"/>
          <w:szCs w:val="26"/>
          <w:lang w:val="lv-LV"/>
        </w:rPr>
        <w:t xml:space="preserve">Svarīgs </w:t>
      </w:r>
      <w:r w:rsidR="00F749AF">
        <w:rPr>
          <w:sz w:val="26"/>
          <w:szCs w:val="26"/>
          <w:lang w:val="lv-LV"/>
        </w:rPr>
        <w:t xml:space="preserve">ir </w:t>
      </w:r>
      <w:r w:rsidR="00F84EBC" w:rsidRPr="0013301E">
        <w:rPr>
          <w:sz w:val="26"/>
          <w:szCs w:val="26"/>
          <w:lang w:val="lv-LV"/>
        </w:rPr>
        <w:t>mūsdienu dizains un augstvērtīga arhitektūra, kas dod papi</w:t>
      </w:r>
      <w:r w:rsidR="00F749AF">
        <w:rPr>
          <w:sz w:val="26"/>
          <w:szCs w:val="26"/>
          <w:lang w:val="lv-LV"/>
        </w:rPr>
        <w:t>l</w:t>
      </w:r>
      <w:r w:rsidR="00F84EBC" w:rsidRPr="0013301E">
        <w:rPr>
          <w:sz w:val="26"/>
          <w:szCs w:val="26"/>
          <w:lang w:val="lv-LV"/>
        </w:rPr>
        <w:t>dus pienesumu.</w:t>
      </w:r>
    </w:p>
    <w:p w14:paraId="5D444F9C" w14:textId="1FCC16C5" w:rsidR="00F84EBC" w:rsidRPr="0013301E" w:rsidRDefault="00F749AF" w:rsidP="00536D55">
      <w:pPr>
        <w:jc w:val="both"/>
        <w:rPr>
          <w:sz w:val="26"/>
          <w:szCs w:val="26"/>
          <w:lang w:val="lv-LV"/>
        </w:rPr>
      </w:pPr>
      <w:r>
        <w:rPr>
          <w:sz w:val="26"/>
          <w:szCs w:val="26"/>
          <w:lang w:val="lv-LV"/>
        </w:rPr>
        <w:t>Darba grupa a</w:t>
      </w:r>
      <w:r w:rsidR="00F84EBC" w:rsidRPr="0013301E">
        <w:rPr>
          <w:sz w:val="26"/>
          <w:szCs w:val="26"/>
          <w:lang w:val="lv-LV"/>
        </w:rPr>
        <w:t>icināju</w:t>
      </w:r>
      <w:r>
        <w:rPr>
          <w:sz w:val="26"/>
          <w:szCs w:val="26"/>
          <w:lang w:val="lv-LV"/>
        </w:rPr>
        <w:t>s</w:t>
      </w:r>
      <w:r w:rsidR="00F84EBC" w:rsidRPr="0013301E">
        <w:rPr>
          <w:sz w:val="26"/>
          <w:szCs w:val="26"/>
          <w:lang w:val="lv-LV"/>
        </w:rPr>
        <w:t xml:space="preserve">i EK izstrādāt risku novērtēšanas politiku, </w:t>
      </w:r>
      <w:r>
        <w:rPr>
          <w:sz w:val="26"/>
          <w:szCs w:val="26"/>
          <w:lang w:val="lv-LV"/>
        </w:rPr>
        <w:t>pa</w:t>
      </w:r>
      <w:r w:rsidR="00F84EBC" w:rsidRPr="0013301E">
        <w:rPr>
          <w:sz w:val="26"/>
          <w:szCs w:val="26"/>
          <w:lang w:val="lv-LV"/>
        </w:rPr>
        <w:t>stiprināt finansējumu izpētēm, projektu ietvaros paredzēt apmācību un</w:t>
      </w:r>
      <w:r>
        <w:rPr>
          <w:sz w:val="26"/>
          <w:szCs w:val="26"/>
          <w:lang w:val="lv-LV"/>
        </w:rPr>
        <w:t xml:space="preserve"> </w:t>
      </w:r>
      <w:r w:rsidR="00F84EBC" w:rsidRPr="0013301E">
        <w:rPr>
          <w:sz w:val="26"/>
          <w:szCs w:val="26"/>
          <w:lang w:val="lv-LV"/>
        </w:rPr>
        <w:t xml:space="preserve">izglītību, </w:t>
      </w:r>
      <w:r>
        <w:rPr>
          <w:sz w:val="26"/>
          <w:szCs w:val="26"/>
          <w:lang w:val="lv-LV"/>
        </w:rPr>
        <w:t>i</w:t>
      </w:r>
      <w:r w:rsidR="00F84EBC" w:rsidRPr="0013301E">
        <w:rPr>
          <w:sz w:val="26"/>
          <w:szCs w:val="26"/>
          <w:lang w:val="lv-LV"/>
        </w:rPr>
        <w:t>zce</w:t>
      </w:r>
      <w:r>
        <w:rPr>
          <w:sz w:val="26"/>
          <w:szCs w:val="26"/>
          <w:lang w:val="lv-LV"/>
        </w:rPr>
        <w:t>lt</w:t>
      </w:r>
      <w:r w:rsidR="00F84EBC" w:rsidRPr="0013301E">
        <w:rPr>
          <w:sz w:val="26"/>
          <w:szCs w:val="26"/>
          <w:lang w:val="lv-LV"/>
        </w:rPr>
        <w:t xml:space="preserve"> un apbalvo</w:t>
      </w:r>
      <w:r>
        <w:rPr>
          <w:sz w:val="26"/>
          <w:szCs w:val="26"/>
          <w:lang w:val="lv-LV"/>
        </w:rPr>
        <w:t>t</w:t>
      </w:r>
      <w:r w:rsidR="00F84EBC" w:rsidRPr="0013301E">
        <w:rPr>
          <w:sz w:val="26"/>
          <w:szCs w:val="26"/>
          <w:lang w:val="lv-LV"/>
        </w:rPr>
        <w:t xml:space="preserve"> veiksmes stāst</w:t>
      </w:r>
      <w:r>
        <w:rPr>
          <w:sz w:val="26"/>
          <w:szCs w:val="26"/>
          <w:lang w:val="lv-LV"/>
        </w:rPr>
        <w:t>us.</w:t>
      </w:r>
    </w:p>
    <w:p w14:paraId="3A3B793D" w14:textId="079C5266" w:rsidR="00F84EBC" w:rsidRPr="0013301E" w:rsidRDefault="00F84EBC" w:rsidP="00536D55">
      <w:pPr>
        <w:jc w:val="both"/>
        <w:rPr>
          <w:sz w:val="26"/>
          <w:szCs w:val="26"/>
          <w:lang w:val="lv-LV"/>
        </w:rPr>
      </w:pPr>
    </w:p>
    <w:p w14:paraId="731F5ECF" w14:textId="5E8A4AAD" w:rsidR="00F84EBC" w:rsidRPr="0013301E" w:rsidRDefault="0013778A" w:rsidP="00A070FF">
      <w:pPr>
        <w:jc w:val="both"/>
        <w:rPr>
          <w:sz w:val="26"/>
          <w:szCs w:val="26"/>
          <w:lang w:val="lv-LV"/>
        </w:rPr>
      </w:pPr>
      <w:r w:rsidRPr="0013301E">
        <w:rPr>
          <w:sz w:val="26"/>
          <w:szCs w:val="26"/>
          <w:lang w:val="lv-LV"/>
        </w:rPr>
        <w:t>Nākotnē v</w:t>
      </w:r>
      <w:r w:rsidR="00F84EBC" w:rsidRPr="0013301E">
        <w:rPr>
          <w:sz w:val="26"/>
          <w:szCs w:val="26"/>
          <w:lang w:val="lv-LV"/>
        </w:rPr>
        <w:t>ēlētos, lai k</w:t>
      </w:r>
      <w:r w:rsidRPr="0013301E">
        <w:rPr>
          <w:sz w:val="26"/>
          <w:szCs w:val="26"/>
          <w:lang w:val="lv-LV"/>
        </w:rPr>
        <w:t xml:space="preserve">ultūras </w:t>
      </w:r>
      <w:r w:rsidR="00F84EBC" w:rsidRPr="0013301E">
        <w:rPr>
          <w:sz w:val="26"/>
          <w:szCs w:val="26"/>
          <w:lang w:val="lv-LV"/>
        </w:rPr>
        <w:t>m</w:t>
      </w:r>
      <w:r w:rsidRPr="0013301E">
        <w:rPr>
          <w:sz w:val="26"/>
          <w:szCs w:val="26"/>
          <w:lang w:val="lv-LV"/>
        </w:rPr>
        <w:t>antojums</w:t>
      </w:r>
      <w:r w:rsidR="00F84EBC" w:rsidRPr="0013301E">
        <w:rPr>
          <w:sz w:val="26"/>
          <w:szCs w:val="26"/>
          <w:lang w:val="lv-LV"/>
        </w:rPr>
        <w:t xml:space="preserve"> tiktu respektēts</w:t>
      </w:r>
      <w:r w:rsidRPr="0013301E">
        <w:rPr>
          <w:sz w:val="26"/>
          <w:szCs w:val="26"/>
          <w:lang w:val="lv-LV"/>
        </w:rPr>
        <w:t xml:space="preserve">: </w:t>
      </w:r>
    </w:p>
    <w:p w14:paraId="1E6DEA9D" w14:textId="041F68A2" w:rsidR="00F84EBC" w:rsidRPr="00F749AF" w:rsidRDefault="00F84EBC" w:rsidP="00F749AF">
      <w:pPr>
        <w:pStyle w:val="ListParagraph"/>
        <w:numPr>
          <w:ilvl w:val="0"/>
          <w:numId w:val="17"/>
        </w:numPr>
        <w:jc w:val="both"/>
        <w:rPr>
          <w:sz w:val="26"/>
          <w:szCs w:val="26"/>
          <w:lang w:val="lv-LV"/>
        </w:rPr>
      </w:pPr>
      <w:r w:rsidRPr="00F749AF">
        <w:rPr>
          <w:sz w:val="26"/>
          <w:szCs w:val="26"/>
          <w:lang w:val="lv-LV"/>
        </w:rPr>
        <w:t xml:space="preserve">Kultūras mantojums </w:t>
      </w:r>
      <w:r w:rsidR="0013778A" w:rsidRPr="00F749AF">
        <w:rPr>
          <w:sz w:val="26"/>
          <w:szCs w:val="26"/>
          <w:lang w:val="lv-LV"/>
        </w:rPr>
        <w:t xml:space="preserve">tiktu </w:t>
      </w:r>
      <w:r w:rsidRPr="00F749AF">
        <w:rPr>
          <w:bCs/>
          <w:sz w:val="26"/>
          <w:szCs w:val="26"/>
          <w:lang w:val="lv-LV"/>
        </w:rPr>
        <w:t>iekļauts</w:t>
      </w:r>
      <w:r w:rsidR="0013778A" w:rsidRPr="00F749AF">
        <w:rPr>
          <w:sz w:val="26"/>
          <w:szCs w:val="26"/>
          <w:lang w:val="lv-LV"/>
        </w:rPr>
        <w:t xml:space="preserve"> </w:t>
      </w:r>
      <w:r w:rsidRPr="00F749AF">
        <w:rPr>
          <w:sz w:val="26"/>
          <w:szCs w:val="26"/>
          <w:lang w:val="lv-LV"/>
        </w:rPr>
        <w:t>lielā daļā nozaru programmās</w:t>
      </w:r>
      <w:r w:rsidR="0013778A" w:rsidRPr="00F749AF">
        <w:rPr>
          <w:sz w:val="26"/>
          <w:szCs w:val="26"/>
          <w:lang w:val="lv-LV"/>
        </w:rPr>
        <w:t>;</w:t>
      </w:r>
    </w:p>
    <w:p w14:paraId="05853075" w14:textId="77777777" w:rsidR="00F749AF" w:rsidRPr="00F749AF" w:rsidRDefault="0013778A" w:rsidP="00F749AF">
      <w:pPr>
        <w:pStyle w:val="ListParagraph"/>
        <w:numPr>
          <w:ilvl w:val="0"/>
          <w:numId w:val="17"/>
        </w:numPr>
        <w:jc w:val="both"/>
        <w:rPr>
          <w:sz w:val="26"/>
          <w:szCs w:val="26"/>
          <w:lang w:val="lv-LV"/>
        </w:rPr>
      </w:pPr>
      <w:r w:rsidRPr="00F749AF">
        <w:rPr>
          <w:sz w:val="26"/>
          <w:szCs w:val="26"/>
          <w:lang w:val="lv-LV"/>
        </w:rPr>
        <w:t>Tiktu r</w:t>
      </w:r>
      <w:r w:rsidR="00F84EBC" w:rsidRPr="00F749AF">
        <w:rPr>
          <w:sz w:val="26"/>
          <w:szCs w:val="26"/>
          <w:lang w:val="lv-LV"/>
        </w:rPr>
        <w:t xml:space="preserve">espektēti Eiropas </w:t>
      </w:r>
      <w:r w:rsidR="00F84EBC" w:rsidRPr="00F749AF">
        <w:rPr>
          <w:bCs/>
          <w:sz w:val="26"/>
          <w:szCs w:val="26"/>
          <w:lang w:val="lv-LV"/>
        </w:rPr>
        <w:t>kvalitātes principi</w:t>
      </w:r>
      <w:r w:rsidRPr="00F749AF">
        <w:rPr>
          <w:sz w:val="26"/>
          <w:szCs w:val="26"/>
          <w:lang w:val="lv-LV"/>
        </w:rPr>
        <w:t>;</w:t>
      </w:r>
    </w:p>
    <w:p w14:paraId="3C4A5715" w14:textId="4245A985" w:rsidR="00F84EBC" w:rsidRPr="00F749AF" w:rsidRDefault="00F84EBC" w:rsidP="00F749AF">
      <w:pPr>
        <w:pStyle w:val="ListParagraph"/>
        <w:numPr>
          <w:ilvl w:val="0"/>
          <w:numId w:val="17"/>
        </w:numPr>
        <w:jc w:val="both"/>
        <w:rPr>
          <w:sz w:val="26"/>
          <w:szCs w:val="26"/>
          <w:lang w:val="lv-LV"/>
        </w:rPr>
      </w:pPr>
      <w:r w:rsidRPr="00F749AF">
        <w:rPr>
          <w:sz w:val="26"/>
          <w:szCs w:val="26"/>
          <w:lang w:val="lv-LV"/>
        </w:rPr>
        <w:t>Īpaša uzmanība</w:t>
      </w:r>
      <w:r w:rsidR="0013778A" w:rsidRPr="00F749AF">
        <w:rPr>
          <w:sz w:val="26"/>
          <w:szCs w:val="26"/>
          <w:lang w:val="lv-LV"/>
        </w:rPr>
        <w:t xml:space="preserve"> tikta pievērsta p</w:t>
      </w:r>
      <w:r w:rsidRPr="00F749AF">
        <w:rPr>
          <w:sz w:val="26"/>
          <w:szCs w:val="26"/>
          <w:lang w:val="lv-LV"/>
        </w:rPr>
        <w:t xml:space="preserve">ārdomātai </w:t>
      </w:r>
      <w:r w:rsidRPr="00F749AF">
        <w:rPr>
          <w:bCs/>
          <w:sz w:val="26"/>
          <w:szCs w:val="26"/>
          <w:lang w:val="lv-LV"/>
        </w:rPr>
        <w:t>restaurācijai</w:t>
      </w:r>
      <w:r w:rsidRPr="00F749AF">
        <w:rPr>
          <w:sz w:val="26"/>
          <w:szCs w:val="26"/>
          <w:lang w:val="lv-LV"/>
        </w:rPr>
        <w:t xml:space="preserve"> un kultūras vērtības respektējošai ēku </w:t>
      </w:r>
      <w:r w:rsidRPr="00F749AF">
        <w:rPr>
          <w:bCs/>
          <w:sz w:val="26"/>
          <w:szCs w:val="26"/>
          <w:lang w:val="lv-LV"/>
        </w:rPr>
        <w:t>atkārtotai izmantošanai</w:t>
      </w:r>
      <w:r w:rsidR="0013778A" w:rsidRPr="00F749AF">
        <w:rPr>
          <w:bCs/>
          <w:sz w:val="26"/>
          <w:szCs w:val="26"/>
          <w:lang w:val="lv-LV"/>
        </w:rPr>
        <w:t>;</w:t>
      </w:r>
    </w:p>
    <w:p w14:paraId="0AFB8BC9" w14:textId="77777777" w:rsidR="00F84EBC" w:rsidRPr="00F749AF" w:rsidRDefault="00F84EBC" w:rsidP="00F749AF">
      <w:pPr>
        <w:pStyle w:val="ListParagraph"/>
        <w:numPr>
          <w:ilvl w:val="0"/>
          <w:numId w:val="17"/>
        </w:numPr>
        <w:jc w:val="both"/>
        <w:rPr>
          <w:sz w:val="26"/>
          <w:szCs w:val="26"/>
          <w:lang w:val="lv-LV"/>
        </w:rPr>
      </w:pPr>
      <w:r w:rsidRPr="00F749AF">
        <w:rPr>
          <w:sz w:val="26"/>
          <w:szCs w:val="26"/>
          <w:lang w:val="lv-LV"/>
        </w:rPr>
        <w:t xml:space="preserve">Gatavība cilvēka un dabas radītām katastrofām. </w:t>
      </w:r>
      <w:r w:rsidRPr="00F749AF">
        <w:rPr>
          <w:bCs/>
          <w:sz w:val="26"/>
          <w:szCs w:val="26"/>
          <w:lang w:val="lv-LV"/>
        </w:rPr>
        <w:t>Preventīvie</w:t>
      </w:r>
      <w:r w:rsidRPr="00F749AF">
        <w:rPr>
          <w:sz w:val="26"/>
          <w:szCs w:val="26"/>
          <w:lang w:val="lv-LV"/>
        </w:rPr>
        <w:t xml:space="preserve"> pasākumi.</w:t>
      </w:r>
    </w:p>
    <w:p w14:paraId="6F2E589C" w14:textId="5CDE4243" w:rsidR="00F84EBC" w:rsidRPr="00F749AF" w:rsidRDefault="00F84EBC" w:rsidP="00F749AF">
      <w:pPr>
        <w:pStyle w:val="ListParagraph"/>
        <w:numPr>
          <w:ilvl w:val="0"/>
          <w:numId w:val="17"/>
        </w:numPr>
        <w:jc w:val="both"/>
        <w:rPr>
          <w:sz w:val="26"/>
          <w:szCs w:val="26"/>
          <w:lang w:val="lv-LV"/>
        </w:rPr>
      </w:pPr>
      <w:r w:rsidRPr="00F749AF">
        <w:rPr>
          <w:sz w:val="26"/>
          <w:szCs w:val="26"/>
          <w:lang w:val="lv-LV"/>
        </w:rPr>
        <w:t xml:space="preserve">Visu iesaistīto </w:t>
      </w:r>
      <w:r w:rsidRPr="00F749AF">
        <w:rPr>
          <w:bCs/>
          <w:sz w:val="26"/>
          <w:szCs w:val="26"/>
          <w:lang w:val="lv-LV"/>
        </w:rPr>
        <w:t>kapacitātes</w:t>
      </w:r>
      <w:r w:rsidRPr="00F749AF">
        <w:rPr>
          <w:sz w:val="26"/>
          <w:szCs w:val="26"/>
          <w:lang w:val="lv-LV"/>
        </w:rPr>
        <w:t xml:space="preserve"> attīstīšana </w:t>
      </w:r>
      <w:r w:rsidRPr="00F749AF">
        <w:rPr>
          <w:sz w:val="26"/>
          <w:szCs w:val="26"/>
          <w:cs/>
          <w:lang w:val="lv-LV" w:bidi="mr-IN"/>
        </w:rPr>
        <w:t>–</w:t>
      </w:r>
      <w:r w:rsidRPr="00F749AF">
        <w:rPr>
          <w:sz w:val="26"/>
          <w:szCs w:val="26"/>
          <w:lang w:val="lv-LV"/>
        </w:rPr>
        <w:t xml:space="preserve"> zināšanas, prasmes,</w:t>
      </w:r>
      <w:r w:rsidR="0013778A" w:rsidRPr="00F749AF">
        <w:rPr>
          <w:sz w:val="26"/>
          <w:szCs w:val="26"/>
          <w:lang w:val="lv-LV"/>
        </w:rPr>
        <w:t xml:space="preserve"> </w:t>
      </w:r>
      <w:r w:rsidRPr="00F749AF">
        <w:rPr>
          <w:sz w:val="26"/>
          <w:szCs w:val="26"/>
          <w:lang w:val="lv-LV"/>
        </w:rPr>
        <w:t xml:space="preserve">pieredze. </w:t>
      </w:r>
    </w:p>
    <w:p w14:paraId="2CD7983F" w14:textId="55A0DEC7" w:rsidR="00F84EBC" w:rsidRPr="0013301E" w:rsidRDefault="00F84EBC" w:rsidP="00A070FF">
      <w:pPr>
        <w:jc w:val="both"/>
        <w:rPr>
          <w:sz w:val="26"/>
          <w:szCs w:val="26"/>
          <w:lang w:val="lv-LV"/>
        </w:rPr>
      </w:pPr>
    </w:p>
    <w:p w14:paraId="64A731AB" w14:textId="711D4B8B" w:rsidR="0013778A" w:rsidRPr="0013301E" w:rsidRDefault="0013778A" w:rsidP="00A070FF">
      <w:pPr>
        <w:jc w:val="both"/>
        <w:rPr>
          <w:sz w:val="26"/>
          <w:szCs w:val="26"/>
          <w:lang w:val="lv-LV"/>
        </w:rPr>
      </w:pPr>
      <w:proofErr w:type="spellStart"/>
      <w:r w:rsidRPr="0013301E">
        <w:rPr>
          <w:b/>
          <w:sz w:val="26"/>
          <w:szCs w:val="26"/>
          <w:lang w:val="lv-LV"/>
        </w:rPr>
        <w:t>A.Dzirkalis</w:t>
      </w:r>
      <w:proofErr w:type="spellEnd"/>
      <w:r w:rsidRPr="0013301E">
        <w:rPr>
          <w:sz w:val="26"/>
          <w:szCs w:val="26"/>
          <w:lang w:val="lv-LV"/>
        </w:rPr>
        <w:t xml:space="preserve"> – </w:t>
      </w:r>
      <w:r w:rsidR="00F749AF">
        <w:rPr>
          <w:sz w:val="26"/>
          <w:szCs w:val="26"/>
          <w:lang w:val="lv-LV"/>
        </w:rPr>
        <w:t xml:space="preserve">vēlas zināt, </w:t>
      </w:r>
      <w:r w:rsidRPr="0013301E">
        <w:rPr>
          <w:sz w:val="26"/>
          <w:szCs w:val="26"/>
          <w:lang w:val="lv-LV"/>
        </w:rPr>
        <w:t xml:space="preserve">vai šie </w:t>
      </w:r>
      <w:r w:rsidR="00F749AF">
        <w:rPr>
          <w:sz w:val="26"/>
          <w:szCs w:val="26"/>
          <w:lang w:val="lv-LV"/>
        </w:rPr>
        <w:t xml:space="preserve">kvalitātes </w:t>
      </w:r>
      <w:r w:rsidRPr="0013301E">
        <w:rPr>
          <w:sz w:val="26"/>
          <w:szCs w:val="26"/>
          <w:lang w:val="lv-LV"/>
        </w:rPr>
        <w:t>principi tiks iestrādāti</w:t>
      </w:r>
      <w:r w:rsidR="00F749AF">
        <w:rPr>
          <w:sz w:val="26"/>
          <w:szCs w:val="26"/>
          <w:lang w:val="lv-LV"/>
        </w:rPr>
        <w:t xml:space="preserve"> kā prasība</w:t>
      </w:r>
      <w:r w:rsidRPr="0013301E">
        <w:rPr>
          <w:sz w:val="26"/>
          <w:szCs w:val="26"/>
          <w:lang w:val="lv-LV"/>
        </w:rPr>
        <w:t xml:space="preserve"> ES finansētiem projektiem, kā š</w:t>
      </w:r>
      <w:r w:rsidR="00F749AF">
        <w:rPr>
          <w:sz w:val="26"/>
          <w:szCs w:val="26"/>
          <w:lang w:val="lv-LV"/>
        </w:rPr>
        <w:t>ie</w:t>
      </w:r>
      <w:r w:rsidRPr="0013301E">
        <w:rPr>
          <w:sz w:val="26"/>
          <w:szCs w:val="26"/>
          <w:lang w:val="lv-LV"/>
        </w:rPr>
        <w:t xml:space="preserve"> </w:t>
      </w:r>
      <w:r w:rsidR="00E53BD3" w:rsidRPr="0013301E">
        <w:rPr>
          <w:sz w:val="26"/>
          <w:szCs w:val="26"/>
          <w:lang w:val="lv-LV"/>
        </w:rPr>
        <w:t xml:space="preserve">kvalitātes principus </w:t>
      </w:r>
      <w:r w:rsidRPr="0013301E">
        <w:rPr>
          <w:sz w:val="26"/>
          <w:szCs w:val="26"/>
          <w:lang w:val="lv-LV"/>
        </w:rPr>
        <w:t xml:space="preserve">var korelēt kopā ar </w:t>
      </w:r>
      <w:r w:rsidR="00F749AF" w:rsidRPr="00F749AF">
        <w:rPr>
          <w:i/>
          <w:sz w:val="26"/>
          <w:szCs w:val="26"/>
          <w:lang w:val="lv-LV"/>
        </w:rPr>
        <w:t xml:space="preserve">Publisko </w:t>
      </w:r>
      <w:r w:rsidRPr="00F749AF">
        <w:rPr>
          <w:i/>
          <w:sz w:val="26"/>
          <w:szCs w:val="26"/>
          <w:lang w:val="lv-LV"/>
        </w:rPr>
        <w:t xml:space="preserve">iepirkumu </w:t>
      </w:r>
      <w:r w:rsidR="00E53BD3" w:rsidRPr="00F749AF">
        <w:rPr>
          <w:i/>
          <w:sz w:val="26"/>
          <w:szCs w:val="26"/>
          <w:lang w:val="lv-LV"/>
        </w:rPr>
        <w:t>likumu</w:t>
      </w:r>
      <w:r w:rsidR="00E53BD3" w:rsidRPr="0013301E">
        <w:rPr>
          <w:sz w:val="26"/>
          <w:szCs w:val="26"/>
          <w:lang w:val="lv-LV"/>
        </w:rPr>
        <w:t>, jo atvērts finansējums un atvērts termiņš</w:t>
      </w:r>
      <w:r w:rsidRPr="0013301E">
        <w:rPr>
          <w:sz w:val="26"/>
          <w:szCs w:val="26"/>
          <w:lang w:val="lv-LV"/>
        </w:rPr>
        <w:t>.</w:t>
      </w:r>
    </w:p>
    <w:p w14:paraId="4E29D18F" w14:textId="77777777" w:rsidR="0013778A" w:rsidRPr="0013301E" w:rsidRDefault="0013778A" w:rsidP="00A070FF">
      <w:pPr>
        <w:jc w:val="both"/>
        <w:rPr>
          <w:sz w:val="26"/>
          <w:szCs w:val="26"/>
          <w:lang w:val="lv-LV"/>
        </w:rPr>
      </w:pPr>
    </w:p>
    <w:p w14:paraId="38A76296" w14:textId="5E9A41AA" w:rsidR="0013778A" w:rsidRPr="0013301E" w:rsidRDefault="0013778A" w:rsidP="00A070FF">
      <w:pPr>
        <w:jc w:val="both"/>
        <w:rPr>
          <w:sz w:val="26"/>
          <w:szCs w:val="26"/>
          <w:lang w:val="lv-LV"/>
        </w:rPr>
      </w:pPr>
      <w:proofErr w:type="spellStart"/>
      <w:r w:rsidRPr="0013301E">
        <w:rPr>
          <w:b/>
          <w:sz w:val="26"/>
          <w:szCs w:val="26"/>
          <w:lang w:val="lv-LV"/>
        </w:rPr>
        <w:t>B.Mūrniece</w:t>
      </w:r>
      <w:proofErr w:type="spellEnd"/>
      <w:r w:rsidRPr="0013301E">
        <w:rPr>
          <w:sz w:val="26"/>
          <w:szCs w:val="26"/>
          <w:lang w:val="lv-LV"/>
        </w:rPr>
        <w:t xml:space="preserve"> – EK bija plānojusi šos </w:t>
      </w:r>
      <w:r w:rsidR="00F749AF">
        <w:rPr>
          <w:sz w:val="26"/>
          <w:szCs w:val="26"/>
          <w:lang w:val="lv-LV"/>
        </w:rPr>
        <w:t xml:space="preserve">kvalitātes </w:t>
      </w:r>
      <w:r w:rsidRPr="0013301E">
        <w:rPr>
          <w:sz w:val="26"/>
          <w:szCs w:val="26"/>
          <w:lang w:val="lv-LV"/>
        </w:rPr>
        <w:t xml:space="preserve">kritērijus iestrādāt </w:t>
      </w:r>
      <w:r w:rsidR="00E53BD3" w:rsidRPr="0013301E">
        <w:rPr>
          <w:sz w:val="26"/>
          <w:szCs w:val="26"/>
          <w:lang w:val="lv-LV"/>
        </w:rPr>
        <w:t xml:space="preserve">nākamā plānošanas perioda </w:t>
      </w:r>
      <w:r w:rsidRPr="0013301E">
        <w:rPr>
          <w:sz w:val="26"/>
          <w:szCs w:val="26"/>
          <w:lang w:val="lv-LV"/>
        </w:rPr>
        <w:t xml:space="preserve">finansējuma saņemšanas kritērijos, bet ja tas neizdosies, tad būs jāstrādā </w:t>
      </w:r>
      <w:r w:rsidR="00E53BD3" w:rsidRPr="0013301E">
        <w:rPr>
          <w:sz w:val="26"/>
          <w:szCs w:val="26"/>
          <w:lang w:val="lv-LV"/>
        </w:rPr>
        <w:t>nacionālajā līmenī. Plānot šo dokumentu iztulkot nacionālo valstu valodās un strādāt ar mūsu valdību un atbildīgajiem cilvēkiem.</w:t>
      </w:r>
    </w:p>
    <w:p w14:paraId="4E4C7EAE" w14:textId="67A4BDFD" w:rsidR="00E53BD3" w:rsidRPr="0013301E" w:rsidRDefault="00E53BD3" w:rsidP="00A070FF">
      <w:pPr>
        <w:jc w:val="both"/>
        <w:rPr>
          <w:sz w:val="26"/>
          <w:szCs w:val="26"/>
          <w:lang w:val="lv-LV"/>
        </w:rPr>
      </w:pPr>
    </w:p>
    <w:p w14:paraId="36197884" w14:textId="4CBB8ECB" w:rsidR="00E53BD3" w:rsidRPr="0013301E" w:rsidRDefault="00E53BD3" w:rsidP="00A070FF">
      <w:pPr>
        <w:jc w:val="both"/>
        <w:rPr>
          <w:sz w:val="26"/>
          <w:szCs w:val="26"/>
          <w:lang w:val="lv-LV"/>
        </w:rPr>
      </w:pPr>
      <w:proofErr w:type="spellStart"/>
      <w:r w:rsidRPr="0013301E">
        <w:rPr>
          <w:b/>
          <w:sz w:val="26"/>
          <w:szCs w:val="26"/>
          <w:lang w:val="lv-LV"/>
        </w:rPr>
        <w:t>R.Vecums</w:t>
      </w:r>
      <w:proofErr w:type="spellEnd"/>
      <w:r w:rsidRPr="0013301E">
        <w:rPr>
          <w:b/>
          <w:sz w:val="26"/>
          <w:szCs w:val="26"/>
          <w:lang w:val="lv-LV"/>
        </w:rPr>
        <w:t>–Veco</w:t>
      </w:r>
      <w:r w:rsidRPr="0013301E">
        <w:rPr>
          <w:sz w:val="26"/>
          <w:szCs w:val="26"/>
          <w:lang w:val="lv-LV"/>
        </w:rPr>
        <w:t xml:space="preserve"> – pagājušajā gadā atbalstījām Davosas deklarāciju, bet tā arī tā palika tikai iecere. </w:t>
      </w:r>
      <w:r w:rsidR="00F749AF">
        <w:rPr>
          <w:sz w:val="26"/>
          <w:szCs w:val="26"/>
          <w:lang w:val="lv-LV"/>
        </w:rPr>
        <w:t>Aicina k</w:t>
      </w:r>
      <w:r w:rsidR="00F749AF" w:rsidRPr="0013301E">
        <w:rPr>
          <w:sz w:val="26"/>
          <w:szCs w:val="26"/>
          <w:lang w:val="lv-LV"/>
        </w:rPr>
        <w:t>onsekventāk un nopietnāk attiekties un m</w:t>
      </w:r>
      <w:r w:rsidR="00F749AF">
        <w:rPr>
          <w:sz w:val="26"/>
          <w:szCs w:val="26"/>
          <w:lang w:val="lv-LV"/>
        </w:rPr>
        <w:t>ē</w:t>
      </w:r>
      <w:r w:rsidR="00F749AF" w:rsidRPr="0013301E">
        <w:rPr>
          <w:sz w:val="26"/>
          <w:szCs w:val="26"/>
          <w:lang w:val="lv-LV"/>
        </w:rPr>
        <w:t>ģināt sapras</w:t>
      </w:r>
      <w:r w:rsidR="00F749AF">
        <w:rPr>
          <w:sz w:val="26"/>
          <w:szCs w:val="26"/>
          <w:lang w:val="lv-LV"/>
        </w:rPr>
        <w:t>t, v</w:t>
      </w:r>
      <w:r w:rsidRPr="0013301E">
        <w:rPr>
          <w:sz w:val="26"/>
          <w:szCs w:val="26"/>
          <w:lang w:val="lv-LV"/>
        </w:rPr>
        <w:t>ai vajadz</w:t>
      </w:r>
      <w:r w:rsidR="00F749AF">
        <w:rPr>
          <w:sz w:val="26"/>
          <w:szCs w:val="26"/>
          <w:lang w:val="lv-LV"/>
        </w:rPr>
        <w:t>īgi</w:t>
      </w:r>
      <w:r w:rsidRPr="0013301E">
        <w:rPr>
          <w:sz w:val="26"/>
          <w:szCs w:val="26"/>
          <w:lang w:val="lv-LV"/>
        </w:rPr>
        <w:t xml:space="preserve"> kādi </w:t>
      </w:r>
      <w:r w:rsidR="00F749AF">
        <w:rPr>
          <w:sz w:val="26"/>
          <w:szCs w:val="26"/>
          <w:lang w:val="lv-LV"/>
        </w:rPr>
        <w:t xml:space="preserve">normatīvā regulējuma un </w:t>
      </w:r>
      <w:r w:rsidRPr="0013301E">
        <w:rPr>
          <w:sz w:val="26"/>
          <w:szCs w:val="26"/>
          <w:lang w:val="lv-LV"/>
        </w:rPr>
        <w:t>likum</w:t>
      </w:r>
      <w:r w:rsidR="00F749AF">
        <w:rPr>
          <w:sz w:val="26"/>
          <w:szCs w:val="26"/>
          <w:lang w:val="lv-LV"/>
        </w:rPr>
        <w:t>u</w:t>
      </w:r>
      <w:r w:rsidRPr="0013301E">
        <w:rPr>
          <w:sz w:val="26"/>
          <w:szCs w:val="26"/>
          <w:lang w:val="lv-LV"/>
        </w:rPr>
        <w:t xml:space="preserve"> precizē</w:t>
      </w:r>
      <w:r w:rsidR="00F749AF">
        <w:rPr>
          <w:sz w:val="26"/>
          <w:szCs w:val="26"/>
          <w:lang w:val="lv-LV"/>
        </w:rPr>
        <w:t>šana</w:t>
      </w:r>
      <w:r w:rsidRPr="0013301E">
        <w:rPr>
          <w:sz w:val="26"/>
          <w:szCs w:val="26"/>
          <w:lang w:val="lv-LV"/>
        </w:rPr>
        <w:t xml:space="preserve">, lai </w:t>
      </w:r>
      <w:r w:rsidR="00F749AF">
        <w:rPr>
          <w:sz w:val="26"/>
          <w:szCs w:val="26"/>
          <w:lang w:val="lv-LV"/>
        </w:rPr>
        <w:t>ieviestu</w:t>
      </w:r>
      <w:r w:rsidRPr="0013301E">
        <w:rPr>
          <w:sz w:val="26"/>
          <w:szCs w:val="26"/>
          <w:lang w:val="lv-LV"/>
        </w:rPr>
        <w:t xml:space="preserve"> šos </w:t>
      </w:r>
      <w:r w:rsidR="008161BE">
        <w:rPr>
          <w:sz w:val="26"/>
          <w:szCs w:val="26"/>
          <w:lang w:val="lv-LV"/>
        </w:rPr>
        <w:t xml:space="preserve">kvalitātes </w:t>
      </w:r>
      <w:r w:rsidRPr="0013301E">
        <w:rPr>
          <w:sz w:val="26"/>
          <w:szCs w:val="26"/>
          <w:lang w:val="lv-LV"/>
        </w:rPr>
        <w:t>principus.</w:t>
      </w:r>
      <w:r w:rsidR="00B028DF" w:rsidRPr="0013301E">
        <w:rPr>
          <w:sz w:val="26"/>
          <w:szCs w:val="26"/>
          <w:lang w:val="lv-LV"/>
        </w:rPr>
        <w:t xml:space="preserve"> </w:t>
      </w:r>
    </w:p>
    <w:p w14:paraId="6B225557" w14:textId="1F30D6BB" w:rsidR="00E53BD3" w:rsidRPr="0013301E" w:rsidRDefault="00E53BD3" w:rsidP="00A070FF">
      <w:pPr>
        <w:jc w:val="both"/>
        <w:rPr>
          <w:sz w:val="26"/>
          <w:szCs w:val="26"/>
          <w:lang w:val="lv-LV"/>
        </w:rPr>
      </w:pPr>
    </w:p>
    <w:p w14:paraId="2FAA7B9B" w14:textId="4D991852" w:rsidR="00E53BD3" w:rsidRPr="0013301E" w:rsidRDefault="00B028DF" w:rsidP="00A070FF">
      <w:pPr>
        <w:jc w:val="both"/>
        <w:rPr>
          <w:sz w:val="26"/>
          <w:szCs w:val="26"/>
          <w:lang w:val="lv-LV"/>
        </w:rPr>
      </w:pPr>
      <w:proofErr w:type="spellStart"/>
      <w:r w:rsidRPr="0013301E">
        <w:rPr>
          <w:b/>
          <w:sz w:val="26"/>
          <w:szCs w:val="26"/>
          <w:lang w:val="lv-LV"/>
        </w:rPr>
        <w:t>B.Mūrniece</w:t>
      </w:r>
      <w:proofErr w:type="spellEnd"/>
      <w:r w:rsidRPr="0013301E">
        <w:rPr>
          <w:sz w:val="26"/>
          <w:szCs w:val="26"/>
          <w:lang w:val="lv-LV"/>
        </w:rPr>
        <w:t xml:space="preserve"> </w:t>
      </w:r>
      <w:r w:rsidR="00E53BD3" w:rsidRPr="0013301E">
        <w:rPr>
          <w:sz w:val="26"/>
          <w:szCs w:val="26"/>
          <w:lang w:val="lv-LV"/>
        </w:rPr>
        <w:t>– mūsu valstī likumdošana netraucē,</w:t>
      </w:r>
      <w:r w:rsidRPr="0013301E">
        <w:rPr>
          <w:sz w:val="26"/>
          <w:szCs w:val="26"/>
          <w:lang w:val="lv-LV"/>
        </w:rPr>
        <w:t xml:space="preserve"> labi definēti noteikumi</w:t>
      </w:r>
      <w:r w:rsidR="008161BE">
        <w:rPr>
          <w:sz w:val="26"/>
          <w:szCs w:val="26"/>
          <w:lang w:val="lv-LV"/>
        </w:rPr>
        <w:t>,</w:t>
      </w:r>
      <w:r w:rsidR="00E53BD3" w:rsidRPr="0013301E">
        <w:rPr>
          <w:sz w:val="26"/>
          <w:szCs w:val="26"/>
          <w:lang w:val="lv-LV"/>
        </w:rPr>
        <w:t xml:space="preserve"> bet </w:t>
      </w:r>
      <w:r w:rsidR="008161BE" w:rsidRPr="0013301E">
        <w:rPr>
          <w:sz w:val="26"/>
          <w:szCs w:val="26"/>
          <w:lang w:val="lv-LV"/>
        </w:rPr>
        <w:t>trūkst</w:t>
      </w:r>
      <w:r w:rsidRPr="0013301E">
        <w:rPr>
          <w:sz w:val="26"/>
          <w:szCs w:val="26"/>
          <w:lang w:val="lv-LV"/>
        </w:rPr>
        <w:t xml:space="preserve"> mantojuma pārvaldē </w:t>
      </w:r>
      <w:r w:rsidR="00E53BD3" w:rsidRPr="0013301E">
        <w:rPr>
          <w:sz w:val="26"/>
          <w:szCs w:val="26"/>
          <w:lang w:val="lv-LV"/>
        </w:rPr>
        <w:t xml:space="preserve"> kapacitātes</w:t>
      </w:r>
      <w:r w:rsidRPr="0013301E">
        <w:rPr>
          <w:sz w:val="26"/>
          <w:szCs w:val="26"/>
          <w:lang w:val="lv-LV"/>
        </w:rPr>
        <w:t>. Valstī šobrīd tiek ieviesti 40 projekti</w:t>
      </w:r>
      <w:r w:rsidR="008161BE">
        <w:rPr>
          <w:sz w:val="26"/>
          <w:szCs w:val="26"/>
          <w:lang w:val="lv-LV"/>
        </w:rPr>
        <w:t>, nepietiek speciālistu,</w:t>
      </w:r>
      <w:r w:rsidRPr="0013301E">
        <w:rPr>
          <w:sz w:val="26"/>
          <w:szCs w:val="26"/>
          <w:lang w:val="lv-LV"/>
        </w:rPr>
        <w:t xml:space="preserve"> </w:t>
      </w:r>
      <w:r w:rsidR="00E53BD3" w:rsidRPr="0013301E">
        <w:rPr>
          <w:sz w:val="26"/>
          <w:szCs w:val="26"/>
          <w:lang w:val="lv-LV"/>
        </w:rPr>
        <w:t xml:space="preserve">kas varētu pasūtītājam palīdzēt. Attiecībā uz iepirkumu </w:t>
      </w:r>
      <w:r w:rsidRPr="0013301E">
        <w:rPr>
          <w:sz w:val="26"/>
          <w:szCs w:val="26"/>
          <w:lang w:val="lv-LV"/>
        </w:rPr>
        <w:t xml:space="preserve"> esam vērsuši uzmanību uz to, ka jābūt rūpīgai izpētei, pasūtītājam ir jāzina ko viņš grib saņemt.</w:t>
      </w:r>
    </w:p>
    <w:p w14:paraId="75B51A30" w14:textId="629EE5F3" w:rsidR="00B028DF" w:rsidRPr="0013301E" w:rsidRDefault="00B028DF" w:rsidP="00A070FF">
      <w:pPr>
        <w:jc w:val="both"/>
        <w:rPr>
          <w:sz w:val="26"/>
          <w:szCs w:val="26"/>
          <w:lang w:val="lv-LV"/>
        </w:rPr>
      </w:pPr>
      <w:r w:rsidRPr="0013301E">
        <w:rPr>
          <w:sz w:val="26"/>
          <w:szCs w:val="26"/>
          <w:lang w:val="lv-LV"/>
        </w:rPr>
        <w:t>Iepirkuma jautājum</w:t>
      </w:r>
      <w:r w:rsidR="008161BE">
        <w:rPr>
          <w:sz w:val="26"/>
          <w:szCs w:val="26"/>
          <w:lang w:val="lv-LV"/>
        </w:rPr>
        <w:t xml:space="preserve">s </w:t>
      </w:r>
      <w:r w:rsidRPr="0013301E">
        <w:rPr>
          <w:sz w:val="26"/>
          <w:szCs w:val="26"/>
          <w:lang w:val="lv-LV"/>
        </w:rPr>
        <w:t>jārisin</w:t>
      </w:r>
      <w:r w:rsidR="008161BE">
        <w:rPr>
          <w:sz w:val="26"/>
          <w:szCs w:val="26"/>
          <w:lang w:val="lv-LV"/>
        </w:rPr>
        <w:t>a</w:t>
      </w:r>
      <w:r w:rsidRPr="0013301E">
        <w:rPr>
          <w:sz w:val="26"/>
          <w:szCs w:val="26"/>
          <w:lang w:val="lv-LV"/>
        </w:rPr>
        <w:t xml:space="preserve"> EK līmenī,</w:t>
      </w:r>
      <w:r w:rsidR="008161BE">
        <w:rPr>
          <w:sz w:val="26"/>
          <w:szCs w:val="26"/>
          <w:lang w:val="lv-LV"/>
        </w:rPr>
        <w:t xml:space="preserve"> jāpanāk, </w:t>
      </w:r>
      <w:r w:rsidRPr="0013301E">
        <w:rPr>
          <w:sz w:val="26"/>
          <w:szCs w:val="26"/>
          <w:lang w:val="lv-LV"/>
        </w:rPr>
        <w:t xml:space="preserve">lai saņēmējam netiek </w:t>
      </w:r>
      <w:r w:rsidR="008161BE" w:rsidRPr="0013301E">
        <w:rPr>
          <w:sz w:val="26"/>
          <w:szCs w:val="26"/>
          <w:lang w:val="lv-LV"/>
        </w:rPr>
        <w:t>atņemts</w:t>
      </w:r>
      <w:r w:rsidRPr="0013301E">
        <w:rPr>
          <w:sz w:val="26"/>
          <w:szCs w:val="26"/>
          <w:lang w:val="lv-LV"/>
        </w:rPr>
        <w:t xml:space="preserve"> finansējums,</w:t>
      </w:r>
      <w:r w:rsidR="008161BE">
        <w:rPr>
          <w:sz w:val="26"/>
          <w:szCs w:val="26"/>
          <w:lang w:val="lv-LV"/>
        </w:rPr>
        <w:t xml:space="preserve"> par termiņu kavējumu, jo</w:t>
      </w:r>
      <w:r w:rsidRPr="0013301E">
        <w:rPr>
          <w:sz w:val="26"/>
          <w:szCs w:val="26"/>
          <w:lang w:val="lv-LV"/>
        </w:rPr>
        <w:t xml:space="preserve"> tas ir rūpīgi attiecies pret kultūras mantojumu.</w:t>
      </w:r>
    </w:p>
    <w:p w14:paraId="4C92D9AB" w14:textId="38B5642B" w:rsidR="00B028DF" w:rsidRPr="0013301E" w:rsidRDefault="00B028DF" w:rsidP="00A070FF">
      <w:pPr>
        <w:jc w:val="both"/>
        <w:rPr>
          <w:sz w:val="26"/>
          <w:szCs w:val="26"/>
          <w:lang w:val="lv-LV"/>
        </w:rPr>
      </w:pPr>
    </w:p>
    <w:p w14:paraId="21D08BE8" w14:textId="3AA1A98F" w:rsidR="00B028DF" w:rsidRPr="0013301E" w:rsidRDefault="00B028DF" w:rsidP="00A070FF">
      <w:pPr>
        <w:jc w:val="both"/>
        <w:rPr>
          <w:sz w:val="26"/>
          <w:szCs w:val="26"/>
          <w:lang w:val="lv-LV"/>
        </w:rPr>
      </w:pPr>
      <w:proofErr w:type="spellStart"/>
      <w:r w:rsidRPr="0013301E">
        <w:rPr>
          <w:b/>
          <w:sz w:val="26"/>
          <w:szCs w:val="26"/>
          <w:lang w:val="lv-LV"/>
        </w:rPr>
        <w:t>G.Miķelsons</w:t>
      </w:r>
      <w:proofErr w:type="spellEnd"/>
      <w:r w:rsidRPr="0013301E">
        <w:rPr>
          <w:sz w:val="26"/>
          <w:szCs w:val="26"/>
          <w:lang w:val="lv-LV"/>
        </w:rPr>
        <w:t xml:space="preserve"> – interesējas par to cik projektu šajā ES finanšu plānošanas </w:t>
      </w:r>
      <w:r w:rsidR="002F58CD" w:rsidRPr="0013301E">
        <w:rPr>
          <w:sz w:val="26"/>
          <w:szCs w:val="26"/>
          <w:lang w:val="lv-LV"/>
        </w:rPr>
        <w:t>periodā</w:t>
      </w:r>
      <w:r w:rsidRPr="0013301E">
        <w:rPr>
          <w:sz w:val="26"/>
          <w:szCs w:val="26"/>
          <w:lang w:val="lv-LV"/>
        </w:rPr>
        <w:t xml:space="preserve"> ir bijuš</w:t>
      </w:r>
      <w:r w:rsidR="00A3393B">
        <w:rPr>
          <w:sz w:val="26"/>
          <w:szCs w:val="26"/>
          <w:lang w:val="lv-LV"/>
        </w:rPr>
        <w:t>i</w:t>
      </w:r>
      <w:r w:rsidRPr="0013301E">
        <w:rPr>
          <w:sz w:val="26"/>
          <w:szCs w:val="26"/>
          <w:lang w:val="lv-LV"/>
        </w:rPr>
        <w:t>.</w:t>
      </w:r>
    </w:p>
    <w:p w14:paraId="21B91200" w14:textId="53F45BF8" w:rsidR="00B028DF" w:rsidRPr="0013301E" w:rsidRDefault="00B028DF" w:rsidP="00A070FF">
      <w:pPr>
        <w:jc w:val="both"/>
        <w:rPr>
          <w:sz w:val="26"/>
          <w:szCs w:val="26"/>
          <w:lang w:val="lv-LV"/>
        </w:rPr>
      </w:pPr>
    </w:p>
    <w:p w14:paraId="60792E5B" w14:textId="19D97811" w:rsidR="00B028DF" w:rsidRPr="0013301E" w:rsidRDefault="00B028DF" w:rsidP="00A070FF">
      <w:pPr>
        <w:jc w:val="both"/>
        <w:rPr>
          <w:sz w:val="26"/>
          <w:szCs w:val="26"/>
          <w:lang w:val="lv-LV"/>
        </w:rPr>
      </w:pPr>
      <w:proofErr w:type="spellStart"/>
      <w:r w:rsidRPr="0013301E">
        <w:rPr>
          <w:b/>
          <w:sz w:val="26"/>
          <w:szCs w:val="26"/>
          <w:lang w:val="lv-LV"/>
        </w:rPr>
        <w:t>B.Mūrniece</w:t>
      </w:r>
      <w:proofErr w:type="spellEnd"/>
      <w:r w:rsidRPr="0013301E">
        <w:rPr>
          <w:sz w:val="26"/>
          <w:szCs w:val="26"/>
          <w:lang w:val="lv-LV"/>
        </w:rPr>
        <w:t xml:space="preserve"> </w:t>
      </w:r>
      <w:r w:rsidR="008161BE">
        <w:rPr>
          <w:sz w:val="26"/>
          <w:szCs w:val="26"/>
          <w:lang w:val="lv-LV"/>
        </w:rPr>
        <w:t>–</w:t>
      </w:r>
      <w:r w:rsidRPr="0013301E">
        <w:rPr>
          <w:sz w:val="26"/>
          <w:szCs w:val="26"/>
          <w:lang w:val="lv-LV"/>
        </w:rPr>
        <w:t xml:space="preserve"> </w:t>
      </w:r>
      <w:r w:rsidR="008161BE">
        <w:rPr>
          <w:sz w:val="26"/>
          <w:szCs w:val="26"/>
          <w:lang w:val="lv-LV"/>
        </w:rPr>
        <w:t xml:space="preserve">informē, ka </w:t>
      </w:r>
      <w:r w:rsidR="00896574">
        <w:rPr>
          <w:sz w:val="26"/>
          <w:szCs w:val="26"/>
          <w:lang w:val="lv-LV"/>
        </w:rPr>
        <w:t xml:space="preserve">aptuveni </w:t>
      </w:r>
      <w:r w:rsidRPr="0013301E">
        <w:rPr>
          <w:sz w:val="26"/>
          <w:szCs w:val="26"/>
          <w:lang w:val="lv-LV"/>
        </w:rPr>
        <w:t xml:space="preserve">52 </w:t>
      </w:r>
      <w:r w:rsidR="008161BE">
        <w:rPr>
          <w:sz w:val="26"/>
          <w:szCs w:val="26"/>
          <w:lang w:val="lv-LV"/>
        </w:rPr>
        <w:t xml:space="preserve">projekti </w:t>
      </w:r>
      <w:r w:rsidRPr="0013301E">
        <w:rPr>
          <w:sz w:val="26"/>
          <w:szCs w:val="26"/>
          <w:lang w:val="lv-LV"/>
        </w:rPr>
        <w:t>saņēmuši s</w:t>
      </w:r>
      <w:r w:rsidR="008161BE">
        <w:rPr>
          <w:sz w:val="26"/>
          <w:szCs w:val="26"/>
          <w:lang w:val="lv-LV"/>
        </w:rPr>
        <w:t xml:space="preserve">truktūrfondu </w:t>
      </w:r>
      <w:r w:rsidRPr="0013301E">
        <w:rPr>
          <w:sz w:val="26"/>
          <w:szCs w:val="26"/>
          <w:lang w:val="lv-LV"/>
        </w:rPr>
        <w:t>progr</w:t>
      </w:r>
      <w:r w:rsidR="008161BE">
        <w:rPr>
          <w:sz w:val="26"/>
          <w:szCs w:val="26"/>
          <w:lang w:val="lv-LV"/>
        </w:rPr>
        <w:t>ammu</w:t>
      </w:r>
      <w:r w:rsidRPr="0013301E">
        <w:rPr>
          <w:sz w:val="26"/>
          <w:szCs w:val="26"/>
          <w:lang w:val="lv-LV"/>
        </w:rPr>
        <w:t xml:space="preserve"> finansējumu. </w:t>
      </w:r>
      <w:r w:rsidR="008161BE">
        <w:rPr>
          <w:sz w:val="26"/>
          <w:szCs w:val="26"/>
          <w:lang w:val="lv-LV"/>
        </w:rPr>
        <w:t>Lielākā daļa no tiem ir p</w:t>
      </w:r>
      <w:r w:rsidRPr="0013301E">
        <w:rPr>
          <w:sz w:val="26"/>
          <w:szCs w:val="26"/>
          <w:lang w:val="lv-LV"/>
        </w:rPr>
        <w:t>ašvaldību pārziņā</w:t>
      </w:r>
      <w:r w:rsidR="009535FF">
        <w:rPr>
          <w:sz w:val="26"/>
          <w:szCs w:val="26"/>
          <w:lang w:val="lv-LV"/>
        </w:rPr>
        <w:t>. K</w:t>
      </w:r>
      <w:r w:rsidRPr="0013301E">
        <w:rPr>
          <w:sz w:val="26"/>
          <w:szCs w:val="26"/>
          <w:lang w:val="lv-LV"/>
        </w:rPr>
        <w:t>ā pamatojums</w:t>
      </w:r>
      <w:r w:rsidR="009535FF">
        <w:rPr>
          <w:sz w:val="26"/>
          <w:szCs w:val="26"/>
          <w:lang w:val="lv-LV"/>
        </w:rPr>
        <w:t xml:space="preserve"> finansējuma saņemšanai tiem minēts, </w:t>
      </w:r>
      <w:r w:rsidRPr="0013301E">
        <w:rPr>
          <w:sz w:val="26"/>
          <w:szCs w:val="26"/>
          <w:lang w:val="lv-LV"/>
        </w:rPr>
        <w:t>tūristu skaita palielināšana</w:t>
      </w:r>
      <w:r w:rsidR="009535FF">
        <w:rPr>
          <w:sz w:val="26"/>
          <w:szCs w:val="26"/>
          <w:lang w:val="lv-LV"/>
        </w:rPr>
        <w:t>, nevis kultūrvēsturiskā mantojuma saglabāšana.</w:t>
      </w:r>
      <w:r w:rsidRPr="0013301E">
        <w:rPr>
          <w:sz w:val="26"/>
          <w:szCs w:val="26"/>
          <w:lang w:val="lv-LV"/>
        </w:rPr>
        <w:t xml:space="preserve"> Nākotnē būtu jābūt vairāk objektiem a</w:t>
      </w:r>
      <w:r w:rsidR="009535FF">
        <w:rPr>
          <w:sz w:val="26"/>
          <w:szCs w:val="26"/>
          <w:lang w:val="lv-LV"/>
        </w:rPr>
        <w:t>r</w:t>
      </w:r>
      <w:r w:rsidRPr="0013301E">
        <w:rPr>
          <w:sz w:val="26"/>
          <w:szCs w:val="26"/>
          <w:lang w:val="lv-LV"/>
        </w:rPr>
        <w:t xml:space="preserve"> mazāku finansējuma apjomu, kuru </w:t>
      </w:r>
      <w:r w:rsidR="009535FF">
        <w:rPr>
          <w:sz w:val="26"/>
          <w:szCs w:val="26"/>
          <w:lang w:val="lv-LV"/>
        </w:rPr>
        <w:t xml:space="preserve">finansējuma saņēmēji varētu būt </w:t>
      </w:r>
      <w:r w:rsidRPr="0013301E">
        <w:rPr>
          <w:sz w:val="26"/>
          <w:szCs w:val="26"/>
          <w:lang w:val="lv-LV"/>
        </w:rPr>
        <w:t>arī privātīpašnieki</w:t>
      </w:r>
      <w:r w:rsidR="009535FF">
        <w:rPr>
          <w:sz w:val="26"/>
          <w:szCs w:val="26"/>
          <w:lang w:val="lv-LV"/>
        </w:rPr>
        <w:t>.</w:t>
      </w:r>
    </w:p>
    <w:p w14:paraId="35D2757D" w14:textId="77777777" w:rsidR="002F58CD" w:rsidRPr="0013301E" w:rsidRDefault="002F58CD" w:rsidP="002F58CD">
      <w:pPr>
        <w:jc w:val="both"/>
        <w:rPr>
          <w:sz w:val="26"/>
          <w:szCs w:val="26"/>
          <w:lang w:val="lv-LV"/>
        </w:rPr>
      </w:pPr>
    </w:p>
    <w:p w14:paraId="75022645" w14:textId="7F1C87EC" w:rsidR="002F58CD" w:rsidRPr="0013301E" w:rsidRDefault="002F58CD" w:rsidP="002F58CD">
      <w:pPr>
        <w:jc w:val="both"/>
        <w:rPr>
          <w:sz w:val="26"/>
          <w:szCs w:val="26"/>
          <w:lang w:val="lv-LV"/>
        </w:rPr>
      </w:pPr>
      <w:proofErr w:type="spellStart"/>
      <w:r w:rsidRPr="0013301E">
        <w:rPr>
          <w:b/>
          <w:sz w:val="26"/>
          <w:szCs w:val="26"/>
          <w:lang w:val="lv-LV"/>
        </w:rPr>
        <w:t>R.Vecums</w:t>
      </w:r>
      <w:proofErr w:type="spellEnd"/>
      <w:r w:rsidRPr="0013301E">
        <w:rPr>
          <w:b/>
          <w:sz w:val="26"/>
          <w:szCs w:val="26"/>
          <w:lang w:val="lv-LV"/>
        </w:rPr>
        <w:t>–Veco</w:t>
      </w:r>
      <w:r w:rsidRPr="0013301E">
        <w:rPr>
          <w:sz w:val="26"/>
          <w:szCs w:val="26"/>
          <w:lang w:val="lv-LV"/>
        </w:rPr>
        <w:t xml:space="preserve"> – </w:t>
      </w:r>
      <w:r w:rsidR="009535FF">
        <w:rPr>
          <w:sz w:val="26"/>
          <w:szCs w:val="26"/>
          <w:lang w:val="lv-LV"/>
        </w:rPr>
        <w:t xml:space="preserve">no </w:t>
      </w:r>
      <w:r w:rsidRPr="0013301E">
        <w:rPr>
          <w:sz w:val="26"/>
          <w:szCs w:val="26"/>
          <w:lang w:val="lv-LV"/>
        </w:rPr>
        <w:t>šī brīža situ</w:t>
      </w:r>
      <w:r w:rsidR="009535FF">
        <w:rPr>
          <w:sz w:val="26"/>
          <w:szCs w:val="26"/>
          <w:lang w:val="lv-LV"/>
        </w:rPr>
        <w:t>ā</w:t>
      </w:r>
      <w:r w:rsidRPr="0013301E">
        <w:rPr>
          <w:sz w:val="26"/>
          <w:szCs w:val="26"/>
          <w:lang w:val="lv-LV"/>
        </w:rPr>
        <w:t>cijas vērtējum</w:t>
      </w:r>
      <w:r w:rsidR="009535FF">
        <w:rPr>
          <w:sz w:val="26"/>
          <w:szCs w:val="26"/>
          <w:lang w:val="lv-LV"/>
        </w:rPr>
        <w:t>a,</w:t>
      </w:r>
      <w:r w:rsidRPr="0013301E">
        <w:rPr>
          <w:sz w:val="26"/>
          <w:szCs w:val="26"/>
          <w:lang w:val="lv-LV"/>
        </w:rPr>
        <w:t xml:space="preserve"> nevar zināt kādas sekas tas atstās nākotnē. 20 milj. </w:t>
      </w:r>
      <w:proofErr w:type="spellStart"/>
      <w:r w:rsidRPr="009535FF">
        <w:rPr>
          <w:i/>
          <w:sz w:val="26"/>
          <w:szCs w:val="26"/>
          <w:lang w:val="lv-LV"/>
        </w:rPr>
        <w:t>euro</w:t>
      </w:r>
      <w:proofErr w:type="spellEnd"/>
      <w:r w:rsidRPr="0013301E">
        <w:rPr>
          <w:sz w:val="26"/>
          <w:szCs w:val="26"/>
          <w:lang w:val="lv-LV"/>
        </w:rPr>
        <w:t xml:space="preserve"> pagājuša gadā bija finansējums, kas bija mantojums pārvaldes pārraudzībā</w:t>
      </w:r>
      <w:r w:rsidR="009535FF">
        <w:rPr>
          <w:sz w:val="26"/>
          <w:szCs w:val="26"/>
          <w:lang w:val="lv-LV"/>
        </w:rPr>
        <w:t>. D</w:t>
      </w:r>
      <w:r w:rsidRPr="0013301E">
        <w:rPr>
          <w:sz w:val="26"/>
          <w:szCs w:val="26"/>
          <w:lang w:val="lv-LV"/>
        </w:rPr>
        <w:t>arbojoties rekonstrukcijā</w:t>
      </w:r>
      <w:r w:rsidR="009535FF">
        <w:rPr>
          <w:sz w:val="26"/>
          <w:szCs w:val="26"/>
          <w:lang w:val="lv-LV"/>
        </w:rPr>
        <w:t xml:space="preserve">, vairāk kā </w:t>
      </w:r>
      <w:r w:rsidRPr="0013301E">
        <w:rPr>
          <w:sz w:val="26"/>
          <w:szCs w:val="26"/>
          <w:lang w:val="lv-LV"/>
        </w:rPr>
        <w:t>50%</w:t>
      </w:r>
      <w:r w:rsidR="009535FF">
        <w:rPr>
          <w:sz w:val="26"/>
          <w:szCs w:val="26"/>
          <w:lang w:val="lv-LV"/>
        </w:rPr>
        <w:t xml:space="preserve"> darbu</w:t>
      </w:r>
      <w:r w:rsidRPr="0013301E">
        <w:rPr>
          <w:sz w:val="26"/>
          <w:szCs w:val="26"/>
          <w:lang w:val="lv-LV"/>
        </w:rPr>
        <w:t xml:space="preserve"> notiek k</w:t>
      </w:r>
      <w:r w:rsidR="009535FF">
        <w:rPr>
          <w:sz w:val="26"/>
          <w:szCs w:val="26"/>
          <w:lang w:val="lv-LV"/>
        </w:rPr>
        <w:t>ultūras mantojuma</w:t>
      </w:r>
      <w:r w:rsidRPr="0013301E">
        <w:rPr>
          <w:sz w:val="26"/>
          <w:szCs w:val="26"/>
          <w:lang w:val="lv-LV"/>
        </w:rPr>
        <w:t xml:space="preserve"> vidē, apjoms ir vairākos simtos milj. </w:t>
      </w:r>
      <w:proofErr w:type="spellStart"/>
      <w:r w:rsidRPr="009535FF">
        <w:rPr>
          <w:i/>
          <w:sz w:val="26"/>
          <w:szCs w:val="26"/>
          <w:lang w:val="lv-LV"/>
        </w:rPr>
        <w:t>euro</w:t>
      </w:r>
      <w:proofErr w:type="spellEnd"/>
      <w:r w:rsidRPr="0013301E">
        <w:rPr>
          <w:sz w:val="26"/>
          <w:szCs w:val="26"/>
          <w:lang w:val="lv-LV"/>
        </w:rPr>
        <w:t xml:space="preserve">. </w:t>
      </w:r>
      <w:r w:rsidR="009535FF">
        <w:rPr>
          <w:sz w:val="26"/>
          <w:szCs w:val="26"/>
          <w:lang w:val="lv-LV"/>
        </w:rPr>
        <w:t>A</w:t>
      </w:r>
      <w:r w:rsidRPr="0013301E">
        <w:rPr>
          <w:sz w:val="26"/>
          <w:szCs w:val="26"/>
          <w:lang w:val="lv-LV"/>
        </w:rPr>
        <w:t xml:space="preserve">tsevišķi jautājumi ir valstiski svarīgi, un sabiedrībai nozīmīgi bet nebūs </w:t>
      </w:r>
      <w:r w:rsidR="009535FF">
        <w:rPr>
          <w:sz w:val="26"/>
          <w:szCs w:val="26"/>
          <w:lang w:val="lv-LV"/>
        </w:rPr>
        <w:t xml:space="preserve">100% </w:t>
      </w:r>
      <w:r w:rsidRPr="0013301E">
        <w:rPr>
          <w:sz w:val="26"/>
          <w:szCs w:val="26"/>
          <w:lang w:val="lv-LV"/>
        </w:rPr>
        <w:t xml:space="preserve">svarīgi </w:t>
      </w:r>
      <w:r w:rsidR="009535FF">
        <w:rPr>
          <w:sz w:val="26"/>
          <w:szCs w:val="26"/>
          <w:lang w:val="lv-LV"/>
        </w:rPr>
        <w:t>visiem</w:t>
      </w:r>
      <w:r w:rsidRPr="0013301E">
        <w:rPr>
          <w:sz w:val="26"/>
          <w:szCs w:val="26"/>
          <w:lang w:val="lv-LV"/>
        </w:rPr>
        <w:t xml:space="preserve"> sabiedrības locekļiem</w:t>
      </w:r>
      <w:r w:rsidR="009535FF">
        <w:rPr>
          <w:sz w:val="26"/>
          <w:szCs w:val="26"/>
          <w:lang w:val="lv-LV"/>
        </w:rPr>
        <w:t>.</w:t>
      </w:r>
    </w:p>
    <w:p w14:paraId="476B5450" w14:textId="5E5EC0B1" w:rsidR="00B262CB" w:rsidRPr="0013301E" w:rsidRDefault="00B262CB" w:rsidP="00A070FF">
      <w:pPr>
        <w:jc w:val="both"/>
        <w:rPr>
          <w:b/>
          <w:sz w:val="26"/>
          <w:szCs w:val="26"/>
          <w:lang w:val="lv-LV"/>
        </w:rPr>
      </w:pPr>
    </w:p>
    <w:p w14:paraId="741330FF" w14:textId="1D967CBB" w:rsidR="00B028DF" w:rsidRPr="0013301E" w:rsidRDefault="00B028DF" w:rsidP="00A070FF">
      <w:pPr>
        <w:jc w:val="both"/>
        <w:rPr>
          <w:sz w:val="26"/>
          <w:szCs w:val="26"/>
          <w:lang w:val="lv-LV"/>
        </w:rPr>
      </w:pPr>
      <w:proofErr w:type="spellStart"/>
      <w:r w:rsidRPr="0013301E">
        <w:rPr>
          <w:b/>
          <w:sz w:val="26"/>
          <w:szCs w:val="26"/>
          <w:lang w:val="lv-LV"/>
        </w:rPr>
        <w:t>A.Bērziņš</w:t>
      </w:r>
      <w:proofErr w:type="spellEnd"/>
      <w:r w:rsidRPr="0013301E">
        <w:rPr>
          <w:b/>
          <w:sz w:val="26"/>
          <w:szCs w:val="26"/>
          <w:lang w:val="lv-LV"/>
        </w:rPr>
        <w:t xml:space="preserve"> – </w:t>
      </w:r>
      <w:r w:rsidRPr="0013301E">
        <w:rPr>
          <w:sz w:val="26"/>
          <w:szCs w:val="26"/>
          <w:lang w:val="lv-LV"/>
        </w:rPr>
        <w:t xml:space="preserve">aicina saglabāt </w:t>
      </w:r>
      <w:r w:rsidR="00A943D0" w:rsidRPr="0013301E">
        <w:rPr>
          <w:sz w:val="26"/>
          <w:szCs w:val="26"/>
          <w:lang w:val="lv-LV"/>
        </w:rPr>
        <w:t xml:space="preserve">saprātīgu </w:t>
      </w:r>
      <w:r w:rsidRPr="0013301E">
        <w:rPr>
          <w:sz w:val="26"/>
          <w:szCs w:val="26"/>
          <w:lang w:val="lv-LV"/>
        </w:rPr>
        <w:t xml:space="preserve">līdzsvaru starp </w:t>
      </w:r>
      <w:r w:rsidR="00A943D0" w:rsidRPr="0013301E">
        <w:rPr>
          <w:sz w:val="26"/>
          <w:szCs w:val="26"/>
          <w:lang w:val="lv-LV"/>
        </w:rPr>
        <w:t xml:space="preserve">attīstību un saglabāšanu un baidās, ka šie kritēriji kultūras mantojuma saglabāšanai varētu </w:t>
      </w:r>
      <w:r w:rsidR="00896574">
        <w:rPr>
          <w:sz w:val="26"/>
          <w:szCs w:val="26"/>
          <w:lang w:val="lv-LV"/>
        </w:rPr>
        <w:t xml:space="preserve">kavēt attīstību, </w:t>
      </w:r>
      <w:r w:rsidR="00A943D0" w:rsidRPr="0013301E">
        <w:rPr>
          <w:sz w:val="26"/>
          <w:szCs w:val="26"/>
          <w:lang w:val="lv-LV"/>
        </w:rPr>
        <w:t xml:space="preserve">līdzīgi, kā </w:t>
      </w:r>
      <w:r w:rsidR="00896574">
        <w:rPr>
          <w:sz w:val="26"/>
          <w:szCs w:val="26"/>
          <w:lang w:val="lv-LV"/>
        </w:rPr>
        <w:t xml:space="preserve">tas </w:t>
      </w:r>
      <w:r w:rsidR="00A943D0" w:rsidRPr="0013301E">
        <w:rPr>
          <w:sz w:val="26"/>
          <w:szCs w:val="26"/>
          <w:lang w:val="lv-LV"/>
        </w:rPr>
        <w:t xml:space="preserve">šobrīd notiek </w:t>
      </w:r>
      <w:r w:rsidR="00896574">
        <w:rPr>
          <w:sz w:val="26"/>
          <w:szCs w:val="26"/>
          <w:lang w:val="lv-LV"/>
        </w:rPr>
        <w:t xml:space="preserve">atsevišķos gadījumos </w:t>
      </w:r>
      <w:r w:rsidR="00A943D0" w:rsidRPr="0013301E">
        <w:rPr>
          <w:sz w:val="26"/>
          <w:szCs w:val="26"/>
          <w:lang w:val="lv-LV"/>
        </w:rPr>
        <w:t>ar vides aizsardzību.</w:t>
      </w:r>
    </w:p>
    <w:p w14:paraId="0B033978" w14:textId="604F3D1C" w:rsidR="00A943D0" w:rsidRPr="0013301E" w:rsidRDefault="00A943D0" w:rsidP="00A070FF">
      <w:pPr>
        <w:jc w:val="both"/>
        <w:rPr>
          <w:sz w:val="26"/>
          <w:szCs w:val="26"/>
          <w:lang w:val="lv-LV"/>
        </w:rPr>
      </w:pPr>
    </w:p>
    <w:p w14:paraId="5AE84438" w14:textId="72B867B2" w:rsidR="00A943D0" w:rsidRPr="0013301E" w:rsidRDefault="002F58CD" w:rsidP="00A070FF">
      <w:pPr>
        <w:jc w:val="both"/>
        <w:rPr>
          <w:sz w:val="26"/>
          <w:szCs w:val="26"/>
          <w:lang w:val="lv-LV"/>
        </w:rPr>
      </w:pPr>
      <w:proofErr w:type="spellStart"/>
      <w:r w:rsidRPr="0013301E">
        <w:rPr>
          <w:b/>
          <w:sz w:val="26"/>
          <w:szCs w:val="26"/>
          <w:lang w:val="lv-LV"/>
        </w:rPr>
        <w:t>B.Mūrniece</w:t>
      </w:r>
      <w:proofErr w:type="spellEnd"/>
      <w:r w:rsidR="00A943D0" w:rsidRPr="0013301E">
        <w:rPr>
          <w:sz w:val="26"/>
          <w:szCs w:val="26"/>
          <w:lang w:val="lv-LV"/>
        </w:rPr>
        <w:t xml:space="preserve"> – bieži vien aizbildināšanās ar to, ka mantojuma pārvalde neļauj veikt kādas izmaiņas būvēs</w:t>
      </w:r>
      <w:r w:rsidR="009535FF">
        <w:rPr>
          <w:sz w:val="26"/>
          <w:szCs w:val="26"/>
          <w:lang w:val="lv-LV"/>
        </w:rPr>
        <w:t>,</w:t>
      </w:r>
      <w:r w:rsidR="00896574">
        <w:rPr>
          <w:sz w:val="26"/>
          <w:szCs w:val="26"/>
          <w:lang w:val="lv-LV"/>
        </w:rPr>
        <w:t xml:space="preserve"> tā tas nav, bieži t</w:t>
      </w:r>
      <w:r w:rsidR="005A6DF1">
        <w:rPr>
          <w:sz w:val="26"/>
          <w:szCs w:val="26"/>
          <w:lang w:val="lv-LV"/>
        </w:rPr>
        <w:t>ā</w:t>
      </w:r>
      <w:r w:rsidR="00A943D0" w:rsidRPr="0013301E">
        <w:rPr>
          <w:sz w:val="26"/>
          <w:szCs w:val="26"/>
          <w:lang w:val="lv-LV"/>
        </w:rPr>
        <w:t xml:space="preserve"> ir pašu</w:t>
      </w:r>
      <w:r w:rsidR="009535FF">
        <w:rPr>
          <w:sz w:val="26"/>
          <w:szCs w:val="26"/>
          <w:lang w:val="lv-LV"/>
        </w:rPr>
        <w:t xml:space="preserve"> īpašnieku</w:t>
      </w:r>
      <w:r w:rsidR="00A943D0" w:rsidRPr="0013301E">
        <w:rPr>
          <w:sz w:val="26"/>
          <w:szCs w:val="26"/>
          <w:lang w:val="lv-LV"/>
        </w:rPr>
        <w:t xml:space="preserve"> neizdarība un nevēlēšanās kaut ko darīt</w:t>
      </w:r>
      <w:r w:rsidRPr="0013301E">
        <w:rPr>
          <w:sz w:val="26"/>
          <w:szCs w:val="26"/>
          <w:lang w:val="lv-LV"/>
        </w:rPr>
        <w:t xml:space="preserve">. </w:t>
      </w:r>
    </w:p>
    <w:p w14:paraId="2687B78B" w14:textId="02D6C89D" w:rsidR="002F58CD" w:rsidRPr="0013301E" w:rsidRDefault="002F58CD" w:rsidP="00A070FF">
      <w:pPr>
        <w:jc w:val="both"/>
        <w:rPr>
          <w:sz w:val="26"/>
          <w:szCs w:val="26"/>
          <w:lang w:val="lv-LV"/>
        </w:rPr>
      </w:pPr>
      <w:r w:rsidRPr="0013301E">
        <w:rPr>
          <w:sz w:val="26"/>
          <w:szCs w:val="26"/>
          <w:lang w:val="lv-LV"/>
        </w:rPr>
        <w:t xml:space="preserve">Aicina EM ieviest </w:t>
      </w:r>
      <w:r w:rsidR="009535FF">
        <w:rPr>
          <w:sz w:val="26"/>
          <w:szCs w:val="26"/>
          <w:lang w:val="lv-LV"/>
        </w:rPr>
        <w:t xml:space="preserve">kvalitātes </w:t>
      </w:r>
      <w:r w:rsidRPr="0013301E">
        <w:rPr>
          <w:sz w:val="26"/>
          <w:szCs w:val="26"/>
          <w:lang w:val="lv-LV"/>
        </w:rPr>
        <w:t>principus</w:t>
      </w:r>
      <w:r w:rsidR="009535FF">
        <w:rPr>
          <w:sz w:val="26"/>
          <w:szCs w:val="26"/>
          <w:lang w:val="lv-LV"/>
        </w:rPr>
        <w:t xml:space="preserve"> dzīvē, </w:t>
      </w:r>
      <w:r w:rsidRPr="0013301E">
        <w:rPr>
          <w:sz w:val="26"/>
          <w:szCs w:val="26"/>
          <w:lang w:val="lv-LV"/>
        </w:rPr>
        <w:t>iestrādā</w:t>
      </w:r>
      <w:r w:rsidR="009535FF">
        <w:rPr>
          <w:sz w:val="26"/>
          <w:szCs w:val="26"/>
          <w:lang w:val="lv-LV"/>
        </w:rPr>
        <w:t>jot tos</w:t>
      </w:r>
      <w:r w:rsidRPr="0013301E">
        <w:rPr>
          <w:sz w:val="26"/>
          <w:szCs w:val="26"/>
          <w:lang w:val="lv-LV"/>
        </w:rPr>
        <w:t xml:space="preserve"> nākamā plānošanas perioda</w:t>
      </w:r>
      <w:r w:rsidR="0013301E" w:rsidRPr="0013301E">
        <w:rPr>
          <w:sz w:val="26"/>
          <w:szCs w:val="26"/>
          <w:lang w:val="lv-LV"/>
        </w:rPr>
        <w:t xml:space="preserve"> dokumentos</w:t>
      </w:r>
      <w:r w:rsidR="009535FF">
        <w:rPr>
          <w:sz w:val="26"/>
          <w:szCs w:val="26"/>
          <w:lang w:val="lv-LV"/>
        </w:rPr>
        <w:t>.</w:t>
      </w:r>
    </w:p>
    <w:p w14:paraId="11898FAE" w14:textId="77777777" w:rsidR="00A943D0" w:rsidRPr="0013301E" w:rsidRDefault="00A943D0" w:rsidP="00A070FF">
      <w:pPr>
        <w:jc w:val="both"/>
        <w:rPr>
          <w:b/>
          <w:sz w:val="26"/>
          <w:szCs w:val="26"/>
          <w:lang w:val="lv-LV"/>
        </w:rPr>
      </w:pPr>
    </w:p>
    <w:p w14:paraId="301726B1" w14:textId="6A558404" w:rsidR="00B37681" w:rsidRPr="0013301E" w:rsidRDefault="001C3385" w:rsidP="005A6DF1">
      <w:pPr>
        <w:jc w:val="both"/>
        <w:rPr>
          <w:b/>
          <w:bCs/>
          <w:color w:val="000000"/>
          <w:sz w:val="26"/>
          <w:szCs w:val="26"/>
          <w:lang w:val="lv-LV"/>
        </w:rPr>
      </w:pPr>
      <w:r w:rsidRPr="0013301E">
        <w:rPr>
          <w:b/>
          <w:sz w:val="26"/>
          <w:szCs w:val="26"/>
          <w:lang w:val="lv-LV"/>
        </w:rPr>
        <w:t>No</w:t>
      </w:r>
      <w:r w:rsidR="000C688C" w:rsidRPr="0013301E">
        <w:rPr>
          <w:b/>
          <w:sz w:val="26"/>
          <w:szCs w:val="26"/>
          <w:lang w:val="lv-LV"/>
        </w:rPr>
        <w:t>lemj</w:t>
      </w:r>
      <w:r w:rsidR="003630B9" w:rsidRPr="0013301E">
        <w:rPr>
          <w:sz w:val="26"/>
          <w:szCs w:val="26"/>
          <w:lang w:val="lv-LV"/>
        </w:rPr>
        <w:t>:</w:t>
      </w:r>
      <w:r w:rsidR="0013666D" w:rsidRPr="0013301E">
        <w:rPr>
          <w:sz w:val="26"/>
          <w:szCs w:val="26"/>
          <w:lang w:val="lv-LV"/>
        </w:rPr>
        <w:t xml:space="preserve"> </w:t>
      </w:r>
      <w:r w:rsidR="0013301E" w:rsidRPr="0013301E">
        <w:rPr>
          <w:sz w:val="26"/>
          <w:szCs w:val="26"/>
          <w:lang w:val="lv-LV"/>
        </w:rPr>
        <w:t>Pieņemt informāciju zināšanai.</w:t>
      </w:r>
    </w:p>
    <w:p w14:paraId="5A3777E1" w14:textId="3A4F7722" w:rsidR="00381424" w:rsidRPr="0013301E" w:rsidRDefault="00381424" w:rsidP="00555FBF">
      <w:pPr>
        <w:jc w:val="center"/>
        <w:rPr>
          <w:b/>
          <w:bCs/>
          <w:color w:val="000000"/>
          <w:sz w:val="26"/>
          <w:szCs w:val="26"/>
          <w:lang w:val="lv-LV"/>
        </w:rPr>
      </w:pPr>
      <w:r w:rsidRPr="0013301E">
        <w:rPr>
          <w:b/>
          <w:bCs/>
          <w:color w:val="000000"/>
          <w:sz w:val="26"/>
          <w:szCs w:val="26"/>
          <w:lang w:val="lv-LV"/>
        </w:rPr>
        <w:lastRenderedPageBreak/>
        <w:t>2.§</w:t>
      </w:r>
    </w:p>
    <w:p w14:paraId="426F59E4" w14:textId="77777777" w:rsidR="006040D7" w:rsidRPr="0013301E" w:rsidRDefault="006040D7" w:rsidP="00381424">
      <w:pPr>
        <w:pStyle w:val="ListParagraph"/>
        <w:ind w:left="360" w:right="-58"/>
        <w:jc w:val="center"/>
        <w:rPr>
          <w:b/>
          <w:color w:val="000000"/>
          <w:sz w:val="26"/>
          <w:szCs w:val="26"/>
          <w:lang w:val="lv-LV"/>
        </w:rPr>
      </w:pPr>
      <w:r w:rsidRPr="0013301E">
        <w:rPr>
          <w:b/>
          <w:sz w:val="28"/>
          <w:szCs w:val="28"/>
          <w:lang w:val="lv-LV"/>
        </w:rPr>
        <w:t>Risinājumi darbaspēka piesaistei būvniecībā no trešajām valstīm</w:t>
      </w:r>
      <w:r w:rsidRPr="0013301E">
        <w:rPr>
          <w:b/>
          <w:color w:val="000000"/>
          <w:sz w:val="26"/>
          <w:szCs w:val="26"/>
          <w:lang w:val="lv-LV"/>
        </w:rPr>
        <w:t xml:space="preserve"> </w:t>
      </w:r>
    </w:p>
    <w:p w14:paraId="40A9C4C7" w14:textId="4B10112A" w:rsidR="00381424" w:rsidRPr="0013301E" w:rsidRDefault="00381424" w:rsidP="00381424">
      <w:pPr>
        <w:pStyle w:val="ListParagraph"/>
        <w:ind w:left="360" w:right="-58"/>
        <w:jc w:val="center"/>
        <w:rPr>
          <w:color w:val="000000"/>
          <w:sz w:val="26"/>
          <w:szCs w:val="26"/>
          <w:lang w:val="lv-LV"/>
        </w:rPr>
      </w:pPr>
      <w:r w:rsidRPr="0013301E">
        <w:rPr>
          <w:color w:val="000000"/>
          <w:sz w:val="26"/>
          <w:szCs w:val="26"/>
          <w:lang w:val="lv-LV"/>
        </w:rPr>
        <w:t>----------------------------------------------------------------------------------------------</w:t>
      </w:r>
    </w:p>
    <w:p w14:paraId="33C4DCB8" w14:textId="3402F86F" w:rsidR="00381424" w:rsidRPr="0013301E" w:rsidRDefault="00381424" w:rsidP="00381424">
      <w:pPr>
        <w:jc w:val="both"/>
        <w:rPr>
          <w:sz w:val="26"/>
          <w:szCs w:val="26"/>
          <w:lang w:val="lv-LV"/>
        </w:rPr>
      </w:pPr>
      <w:r w:rsidRPr="0013301E">
        <w:rPr>
          <w:b/>
          <w:iCs/>
          <w:color w:val="000000"/>
          <w:sz w:val="26"/>
          <w:szCs w:val="26"/>
          <w:lang w:val="lv-LV"/>
        </w:rPr>
        <w:t>Ziņo:</w:t>
      </w:r>
      <w:r w:rsidRPr="0013301E">
        <w:rPr>
          <w:sz w:val="26"/>
          <w:szCs w:val="26"/>
          <w:lang w:val="lv-LV"/>
        </w:rPr>
        <w:t xml:space="preserve"> </w:t>
      </w:r>
      <w:proofErr w:type="spellStart"/>
      <w:r w:rsidR="006040D7" w:rsidRPr="0013301E">
        <w:rPr>
          <w:sz w:val="26"/>
          <w:szCs w:val="26"/>
          <w:lang w:val="lv-LV"/>
        </w:rPr>
        <w:t>O.Dabiža</w:t>
      </w:r>
      <w:proofErr w:type="spellEnd"/>
    </w:p>
    <w:p w14:paraId="36D2578E" w14:textId="77777777" w:rsidR="00601FC1" w:rsidRPr="009535FF" w:rsidRDefault="00601FC1" w:rsidP="00601FC1">
      <w:pPr>
        <w:pStyle w:val="NormalWeb"/>
        <w:rPr>
          <w:sz w:val="26"/>
          <w:szCs w:val="26"/>
        </w:rPr>
      </w:pPr>
      <w:r w:rsidRPr="009535FF">
        <w:rPr>
          <w:b/>
          <w:sz w:val="26"/>
          <w:szCs w:val="26"/>
          <w:lang w:eastAsia="en-US"/>
        </w:rPr>
        <w:t>Konceptuālais ziņojums par imigrācijas politiku</w:t>
      </w:r>
      <w:r w:rsidRPr="009535FF">
        <w:rPr>
          <w:sz w:val="26"/>
          <w:szCs w:val="26"/>
        </w:rPr>
        <w:t xml:space="preserve"> – apstiprināts MK 2018.gada februārī – paredz izstrādāt jaunu Imigrācijas likumu, iekļaujot tajā un atbilstošajos MK noteikumos atsevišķus atvieglojumus nodarbināto ārzemnieku uzaicināšanas procedūrā. (Plānots Ministru kabinetā iesniegt līdz 2019.gada 30.decembrim).</w:t>
      </w:r>
    </w:p>
    <w:p w14:paraId="4443CFF6" w14:textId="30F26433" w:rsidR="00601FC1" w:rsidRDefault="00601FC1" w:rsidP="00601FC1">
      <w:pPr>
        <w:spacing w:before="100" w:beforeAutospacing="1"/>
        <w:jc w:val="both"/>
        <w:rPr>
          <w:sz w:val="26"/>
          <w:szCs w:val="26"/>
          <w:lang w:val="lv-LV"/>
        </w:rPr>
      </w:pPr>
      <w:r w:rsidRPr="009535FF">
        <w:rPr>
          <w:sz w:val="26"/>
          <w:szCs w:val="26"/>
          <w:lang w:val="lv-LV"/>
        </w:rPr>
        <w:t>Tiek virzīti grozījumi, četros normatīvos aktos, lai atbilstoši “Uzņēmējdarbības vides pilnveidošanas pasākumu plānā 2019.-2022.gadam” paredzētajam novērstu atsevišķus birokrātiskos šķēršļus ārvalstu darbaspēka piesaistei un tādējādi mazinātu vietējā darbaspēka trūkuma radītās negatīvās sekas.</w:t>
      </w:r>
      <w:r w:rsidR="00973274">
        <w:rPr>
          <w:sz w:val="26"/>
          <w:szCs w:val="26"/>
          <w:lang w:val="lv-LV"/>
        </w:rPr>
        <w:t xml:space="preserve"> </w:t>
      </w:r>
    </w:p>
    <w:p w14:paraId="788DFBBC" w14:textId="4FA7772C" w:rsidR="00601FC1" w:rsidRPr="009535FF" w:rsidRDefault="00973274" w:rsidP="009535FF">
      <w:pPr>
        <w:spacing w:before="100" w:beforeAutospacing="1" w:after="100" w:afterAutospacing="1"/>
        <w:contextualSpacing/>
        <w:jc w:val="both"/>
        <w:rPr>
          <w:sz w:val="26"/>
          <w:szCs w:val="26"/>
          <w:lang w:val="lv-LV"/>
        </w:rPr>
      </w:pPr>
      <w:r>
        <w:rPr>
          <w:b/>
          <w:sz w:val="26"/>
          <w:szCs w:val="26"/>
          <w:lang w:val="lv-LV"/>
        </w:rPr>
        <w:t xml:space="preserve">1. </w:t>
      </w:r>
      <w:r w:rsidR="00601FC1" w:rsidRPr="009535FF">
        <w:rPr>
          <w:b/>
          <w:sz w:val="26"/>
          <w:szCs w:val="26"/>
          <w:lang w:val="lv-LV"/>
        </w:rPr>
        <w:t>MK 28.01.2014. noteikumi Nr.55 “Noteikumi par ārzemnieku nodarbinātību”</w:t>
      </w:r>
      <w:r w:rsidR="00601FC1" w:rsidRPr="009535FF">
        <w:rPr>
          <w:sz w:val="26"/>
          <w:szCs w:val="26"/>
          <w:lang w:val="lv-LV"/>
        </w:rPr>
        <w:t xml:space="preserve"> – nosaka darba tirgus testa veikšanas kārtību (vakances publicēšanu) un citas prasības, kādas jāievēro darba devējam un ārzemniekam, kas nodibinājuši vai vēlas nodibināt darba attiecības;</w:t>
      </w:r>
    </w:p>
    <w:p w14:paraId="1F79418D" w14:textId="77777777" w:rsidR="00973274" w:rsidRPr="009535FF" w:rsidRDefault="00973274" w:rsidP="00973274">
      <w:pPr>
        <w:spacing w:before="100" w:beforeAutospacing="1" w:after="100" w:afterAutospacing="1"/>
        <w:ind w:left="709"/>
        <w:contextualSpacing/>
        <w:jc w:val="both"/>
        <w:rPr>
          <w:sz w:val="26"/>
          <w:szCs w:val="26"/>
          <w:lang w:val="lv-LV"/>
        </w:rPr>
      </w:pPr>
    </w:p>
    <w:p w14:paraId="71824611" w14:textId="288854AB" w:rsidR="00601FC1" w:rsidRPr="009535FF" w:rsidRDefault="00601FC1" w:rsidP="00973274">
      <w:pPr>
        <w:spacing w:before="100" w:beforeAutospacing="1" w:after="100" w:afterAutospacing="1"/>
        <w:jc w:val="both"/>
        <w:rPr>
          <w:sz w:val="26"/>
          <w:szCs w:val="26"/>
          <w:lang w:val="lv-LV"/>
        </w:rPr>
      </w:pPr>
      <w:r w:rsidRPr="009535FF">
        <w:rPr>
          <w:sz w:val="26"/>
          <w:szCs w:val="26"/>
          <w:lang w:val="lv-LV"/>
        </w:rPr>
        <w:t> </w:t>
      </w:r>
      <w:r w:rsidR="00973274">
        <w:rPr>
          <w:sz w:val="26"/>
          <w:szCs w:val="26"/>
          <w:lang w:val="lv-LV"/>
        </w:rPr>
        <w:t xml:space="preserve">2. </w:t>
      </w:r>
      <w:r w:rsidRPr="009535FF">
        <w:rPr>
          <w:b/>
          <w:sz w:val="26"/>
          <w:szCs w:val="26"/>
          <w:lang w:val="lv-LV"/>
        </w:rPr>
        <w:t>MK 21.06.2010. noteikumi Nr.564 “Uzturēšanās atļauju noteikumi”</w:t>
      </w:r>
      <w:r w:rsidRPr="009535FF">
        <w:rPr>
          <w:sz w:val="26"/>
          <w:szCs w:val="26"/>
          <w:lang w:val="lv-LV"/>
        </w:rPr>
        <w:t xml:space="preserve"> – nosaka kārtību, kādā darba devējs uzaicina darbinieku, kurš Latvijā tiks nodarbināts uz uzturēšanās atļaujas pamata, kā arī kārtību, kādā darbinieks pieprasa uzturēšanās atļauju</w:t>
      </w:r>
      <w:r w:rsidR="002F522B">
        <w:rPr>
          <w:sz w:val="26"/>
          <w:szCs w:val="26"/>
          <w:lang w:val="lv-LV"/>
        </w:rPr>
        <w:t>;</w:t>
      </w:r>
    </w:p>
    <w:p w14:paraId="169FB1F0" w14:textId="03F7E957" w:rsidR="00601FC1" w:rsidRPr="009535FF" w:rsidRDefault="00973274" w:rsidP="00973274">
      <w:pPr>
        <w:spacing w:before="100" w:beforeAutospacing="1" w:after="100" w:afterAutospacing="1"/>
        <w:contextualSpacing/>
        <w:jc w:val="both"/>
        <w:rPr>
          <w:sz w:val="26"/>
          <w:szCs w:val="26"/>
          <w:lang w:val="lv-LV"/>
        </w:rPr>
      </w:pPr>
      <w:r>
        <w:rPr>
          <w:sz w:val="26"/>
          <w:szCs w:val="26"/>
          <w:lang w:val="lv-LV"/>
        </w:rPr>
        <w:t xml:space="preserve">3. </w:t>
      </w:r>
      <w:r w:rsidR="00601FC1" w:rsidRPr="009535FF">
        <w:rPr>
          <w:b/>
          <w:sz w:val="26"/>
          <w:szCs w:val="26"/>
          <w:lang w:val="lv-LV"/>
        </w:rPr>
        <w:t>MK 21.06.2010. noteikumi Nr.552 “Ielūgumu apstiprināšanas un uzaicinājumu noformēšanas kārtība”</w:t>
      </w:r>
      <w:r w:rsidR="00601FC1" w:rsidRPr="009535FF">
        <w:rPr>
          <w:sz w:val="26"/>
          <w:szCs w:val="26"/>
          <w:lang w:val="lv-LV"/>
        </w:rPr>
        <w:t>- nosaka kārtību, kādā darba devējs uzaicina darbinieku, kurš Latvijā tiks nodarbināts uz vīzas pamata;</w:t>
      </w:r>
    </w:p>
    <w:p w14:paraId="00714D35" w14:textId="77777777" w:rsidR="00601FC1" w:rsidRPr="009535FF" w:rsidRDefault="00601FC1" w:rsidP="00601FC1">
      <w:pPr>
        <w:spacing w:before="100" w:beforeAutospacing="1" w:after="100" w:afterAutospacing="1"/>
        <w:ind w:left="720"/>
        <w:contextualSpacing/>
        <w:jc w:val="both"/>
        <w:rPr>
          <w:rFonts w:eastAsiaTheme="minorHAnsi"/>
          <w:sz w:val="26"/>
          <w:szCs w:val="26"/>
          <w:lang w:val="lv-LV"/>
        </w:rPr>
      </w:pPr>
      <w:r w:rsidRPr="009535FF">
        <w:rPr>
          <w:sz w:val="26"/>
          <w:szCs w:val="26"/>
          <w:lang w:val="lv-LV"/>
        </w:rPr>
        <w:t> </w:t>
      </w:r>
    </w:p>
    <w:p w14:paraId="15ABAD51" w14:textId="187B75EB" w:rsidR="00601FC1" w:rsidRPr="009535FF" w:rsidRDefault="00973274" w:rsidP="00973274">
      <w:pPr>
        <w:spacing w:before="100" w:beforeAutospacing="1" w:after="100" w:afterAutospacing="1"/>
        <w:contextualSpacing/>
        <w:jc w:val="both"/>
        <w:rPr>
          <w:sz w:val="26"/>
          <w:szCs w:val="26"/>
          <w:lang w:val="lv-LV"/>
        </w:rPr>
      </w:pPr>
      <w:r>
        <w:rPr>
          <w:sz w:val="26"/>
          <w:szCs w:val="26"/>
          <w:lang w:val="lv-LV"/>
        </w:rPr>
        <w:t xml:space="preserve">4. </w:t>
      </w:r>
      <w:r w:rsidR="00601FC1" w:rsidRPr="009535FF">
        <w:rPr>
          <w:b/>
          <w:sz w:val="26"/>
          <w:szCs w:val="26"/>
          <w:lang w:val="lv-LV"/>
        </w:rPr>
        <w:t>MK 25.04.2017. noteikumi Nr.557 “Noteikumi par ārzemniekam nepieciešamo finanšu līdzekļu apmēru un finanšu līdzekļu esības konstatēšanas kārtību”</w:t>
      </w:r>
      <w:r w:rsidR="00601FC1" w:rsidRPr="009535FF">
        <w:rPr>
          <w:sz w:val="26"/>
          <w:szCs w:val="26"/>
          <w:lang w:val="lv-LV"/>
        </w:rPr>
        <w:t xml:space="preserve"> – nosaka, cik liela darba samaksa jāsaņem Latvijā nodarbinātam ārzemniekam.</w:t>
      </w:r>
    </w:p>
    <w:p w14:paraId="5CC97531" w14:textId="77777777" w:rsidR="002F522B" w:rsidRDefault="002F522B" w:rsidP="00601FC1">
      <w:pPr>
        <w:rPr>
          <w:sz w:val="26"/>
          <w:szCs w:val="26"/>
          <w:lang w:val="lv-LV"/>
        </w:rPr>
      </w:pPr>
    </w:p>
    <w:p w14:paraId="5751942B" w14:textId="2E5E56DA" w:rsidR="00E32AEB" w:rsidRDefault="00E32AEB" w:rsidP="00E32AEB">
      <w:pPr>
        <w:jc w:val="both"/>
        <w:rPr>
          <w:sz w:val="26"/>
          <w:szCs w:val="26"/>
          <w:lang w:val="lv-LV"/>
        </w:rPr>
      </w:pPr>
      <w:r>
        <w:rPr>
          <w:sz w:val="26"/>
          <w:szCs w:val="26"/>
          <w:lang w:val="lv-LV"/>
        </w:rPr>
        <w:t>Noteikumu projekti jau tiek virzīti MK, ja ir kādi priekšlikumi, tad aicina vēl iesniegt. Risinājumi tiek piemēroti visām nozarēm. Plānotas saskaņošanas sanāksmes, lai panāktu kopīgu viedokli. IeM ir noteikumu turētāja, bet ne ekonomiskās politikas virzītāji un praktiķi.</w:t>
      </w:r>
    </w:p>
    <w:p w14:paraId="07E0E203" w14:textId="77777777" w:rsidR="00E32AEB" w:rsidRDefault="00E32AEB" w:rsidP="00601FC1">
      <w:pPr>
        <w:rPr>
          <w:sz w:val="26"/>
          <w:szCs w:val="26"/>
          <w:lang w:val="lv-LV"/>
        </w:rPr>
      </w:pPr>
    </w:p>
    <w:p w14:paraId="36B2E86E" w14:textId="2FFE77E8" w:rsidR="00973274" w:rsidRDefault="00E32AEB" w:rsidP="00381424">
      <w:pPr>
        <w:jc w:val="both"/>
        <w:rPr>
          <w:sz w:val="26"/>
          <w:szCs w:val="26"/>
          <w:lang w:val="lv-LV"/>
        </w:rPr>
      </w:pPr>
      <w:r>
        <w:rPr>
          <w:sz w:val="26"/>
          <w:szCs w:val="26"/>
          <w:lang w:val="lv-LV"/>
        </w:rPr>
        <w:t>Ir izstrādāti grozījumi Imigrācijas likumā</w:t>
      </w:r>
      <w:r>
        <w:rPr>
          <w:rStyle w:val="FootnoteReference"/>
          <w:sz w:val="26"/>
          <w:szCs w:val="26"/>
          <w:lang w:val="lv-LV"/>
        </w:rPr>
        <w:footnoteReference w:id="2"/>
      </w:r>
      <w:r>
        <w:rPr>
          <w:sz w:val="26"/>
          <w:szCs w:val="26"/>
          <w:lang w:val="lv-LV"/>
        </w:rPr>
        <w:t xml:space="preserve">. </w:t>
      </w:r>
      <w:r w:rsidR="00973274" w:rsidRPr="002F522B">
        <w:rPr>
          <w:sz w:val="26"/>
          <w:szCs w:val="26"/>
          <w:lang w:val="lv-LV"/>
        </w:rPr>
        <w:t>Ar 01.07.2019. varēs nodarbināt darbinieku ar vīzu, gaidīsim atbildes reakciju un gaidīsim no uzņēmumiem atbildi vai ir nepieciešams vēl ko mainīt</w:t>
      </w:r>
      <w:r w:rsidR="002F522B">
        <w:rPr>
          <w:sz w:val="26"/>
          <w:szCs w:val="26"/>
          <w:lang w:val="lv-LV"/>
        </w:rPr>
        <w:t>, vai tiek radīts kāds papildus administratīvais slogs</w:t>
      </w:r>
      <w:r w:rsidR="00973274" w:rsidRPr="002F522B">
        <w:rPr>
          <w:sz w:val="26"/>
          <w:szCs w:val="26"/>
          <w:lang w:val="lv-LV"/>
        </w:rPr>
        <w:t xml:space="preserve">. </w:t>
      </w:r>
    </w:p>
    <w:p w14:paraId="381479F2" w14:textId="04971B73" w:rsidR="00E32AEB" w:rsidRDefault="00E32AEB" w:rsidP="00381424">
      <w:pPr>
        <w:jc w:val="both"/>
        <w:rPr>
          <w:sz w:val="26"/>
          <w:szCs w:val="26"/>
          <w:lang w:val="lv-LV"/>
        </w:rPr>
      </w:pPr>
    </w:p>
    <w:p w14:paraId="3404B8C9" w14:textId="4709FC63" w:rsidR="00E32AEB" w:rsidRDefault="00E32AEB" w:rsidP="00381424">
      <w:pPr>
        <w:jc w:val="both"/>
        <w:rPr>
          <w:sz w:val="26"/>
          <w:szCs w:val="26"/>
          <w:lang w:val="lv-LV"/>
        </w:rPr>
      </w:pPr>
      <w:proofErr w:type="spellStart"/>
      <w:r w:rsidRPr="00544D42">
        <w:rPr>
          <w:b/>
          <w:sz w:val="26"/>
          <w:szCs w:val="26"/>
          <w:lang w:val="lv-LV"/>
        </w:rPr>
        <w:t>G.Miķelsons</w:t>
      </w:r>
      <w:proofErr w:type="spellEnd"/>
      <w:r>
        <w:rPr>
          <w:sz w:val="26"/>
          <w:szCs w:val="26"/>
          <w:lang w:val="lv-LV"/>
        </w:rPr>
        <w:t xml:space="preserve">  - vēlas zināt, cik ir legāli nodar</w:t>
      </w:r>
      <w:r w:rsidR="005A6DF1">
        <w:rPr>
          <w:sz w:val="26"/>
          <w:szCs w:val="26"/>
          <w:lang w:val="lv-LV"/>
        </w:rPr>
        <w:t>b</w:t>
      </w:r>
      <w:r>
        <w:rPr>
          <w:sz w:val="26"/>
          <w:szCs w:val="26"/>
          <w:lang w:val="lv-LV"/>
        </w:rPr>
        <w:t xml:space="preserve">inātie </w:t>
      </w:r>
      <w:r w:rsidR="005A6DF1">
        <w:rPr>
          <w:sz w:val="26"/>
          <w:szCs w:val="26"/>
          <w:lang w:val="lv-LV"/>
        </w:rPr>
        <w:t xml:space="preserve">no trešajām valstīm </w:t>
      </w:r>
      <w:r w:rsidR="00F86B3A">
        <w:rPr>
          <w:sz w:val="26"/>
          <w:szCs w:val="26"/>
          <w:lang w:val="lv-LV"/>
        </w:rPr>
        <w:t xml:space="preserve">dažādās nozarēs </w:t>
      </w:r>
      <w:r>
        <w:rPr>
          <w:sz w:val="26"/>
          <w:szCs w:val="26"/>
          <w:lang w:val="lv-LV"/>
        </w:rPr>
        <w:t>un kāda ir nelegālā nodarbinātība</w:t>
      </w:r>
      <w:r w:rsidR="005A6DF1">
        <w:rPr>
          <w:sz w:val="26"/>
          <w:szCs w:val="26"/>
          <w:lang w:val="lv-LV"/>
        </w:rPr>
        <w:t>.</w:t>
      </w:r>
    </w:p>
    <w:p w14:paraId="1D4B2BB9" w14:textId="77777777" w:rsidR="00E32AEB" w:rsidRDefault="00E32AEB" w:rsidP="00381424">
      <w:pPr>
        <w:jc w:val="both"/>
        <w:rPr>
          <w:sz w:val="26"/>
          <w:szCs w:val="26"/>
          <w:lang w:val="lv-LV"/>
        </w:rPr>
      </w:pPr>
      <w:r>
        <w:rPr>
          <w:sz w:val="26"/>
          <w:szCs w:val="26"/>
          <w:lang w:val="lv-LV"/>
        </w:rPr>
        <w:t xml:space="preserve"> </w:t>
      </w:r>
    </w:p>
    <w:p w14:paraId="108DA1ED" w14:textId="2C679A98" w:rsidR="00E32AEB" w:rsidRPr="002F522B" w:rsidRDefault="00544D42" w:rsidP="00381424">
      <w:pPr>
        <w:jc w:val="both"/>
        <w:rPr>
          <w:sz w:val="26"/>
          <w:szCs w:val="26"/>
          <w:lang w:val="lv-LV"/>
        </w:rPr>
      </w:pPr>
      <w:proofErr w:type="spellStart"/>
      <w:r w:rsidRPr="00544D42">
        <w:rPr>
          <w:b/>
          <w:sz w:val="26"/>
          <w:szCs w:val="26"/>
          <w:lang w:val="lv-LV"/>
        </w:rPr>
        <w:lastRenderedPageBreak/>
        <w:t>O.Dabiža</w:t>
      </w:r>
      <w:proofErr w:type="spellEnd"/>
      <w:r>
        <w:rPr>
          <w:sz w:val="26"/>
          <w:szCs w:val="26"/>
          <w:lang w:val="lv-LV"/>
        </w:rPr>
        <w:t xml:space="preserve"> </w:t>
      </w:r>
      <w:r w:rsidR="00F86B3A">
        <w:rPr>
          <w:sz w:val="26"/>
          <w:szCs w:val="26"/>
          <w:lang w:val="lv-LV"/>
        </w:rPr>
        <w:t xml:space="preserve">– nav sagatavota šāda informācijas, bet no citām prezentācijām, galvenokārt </w:t>
      </w:r>
      <w:r w:rsidR="00E32AEB">
        <w:rPr>
          <w:sz w:val="26"/>
          <w:szCs w:val="26"/>
          <w:lang w:val="lv-LV"/>
        </w:rPr>
        <w:t xml:space="preserve"> trūkst pārvadātāji, būvnieki, </w:t>
      </w:r>
      <w:r w:rsidR="00F86B3A">
        <w:rPr>
          <w:sz w:val="26"/>
          <w:szCs w:val="26"/>
          <w:lang w:val="lv-LV"/>
        </w:rPr>
        <w:t xml:space="preserve">augsti kvalificētie speciālisti, </w:t>
      </w:r>
      <w:r w:rsidR="00E32AEB">
        <w:rPr>
          <w:sz w:val="26"/>
          <w:szCs w:val="26"/>
          <w:lang w:val="lv-LV"/>
        </w:rPr>
        <w:t>viesmīļi un apkalpojošais personāls</w:t>
      </w:r>
      <w:r w:rsidR="00F86B3A">
        <w:rPr>
          <w:sz w:val="26"/>
          <w:szCs w:val="26"/>
          <w:lang w:val="lv-LV"/>
        </w:rPr>
        <w:t xml:space="preserve">. Lai kontrolētu nelegālo nodarbinātību tiek veiktas regulāras </w:t>
      </w:r>
      <w:r w:rsidR="00E32AEB">
        <w:rPr>
          <w:sz w:val="26"/>
          <w:szCs w:val="26"/>
          <w:lang w:val="lv-LV"/>
        </w:rPr>
        <w:t>Robežsardze</w:t>
      </w:r>
      <w:r w:rsidR="00F86B3A">
        <w:rPr>
          <w:sz w:val="26"/>
          <w:szCs w:val="26"/>
          <w:lang w:val="lv-LV"/>
        </w:rPr>
        <w:t>s</w:t>
      </w:r>
      <w:r w:rsidR="00E32AEB">
        <w:rPr>
          <w:sz w:val="26"/>
          <w:szCs w:val="26"/>
          <w:lang w:val="lv-LV"/>
        </w:rPr>
        <w:t xml:space="preserve"> un </w:t>
      </w:r>
      <w:r w:rsidR="00F86B3A">
        <w:rPr>
          <w:sz w:val="26"/>
          <w:szCs w:val="26"/>
          <w:lang w:val="lv-LV"/>
        </w:rPr>
        <w:t xml:space="preserve">Valsts darba inspekcijas </w:t>
      </w:r>
      <w:r w:rsidR="00E32AEB">
        <w:rPr>
          <w:sz w:val="26"/>
          <w:szCs w:val="26"/>
          <w:lang w:val="lv-LV"/>
        </w:rPr>
        <w:t xml:space="preserve"> </w:t>
      </w:r>
      <w:r w:rsidR="00F86B3A">
        <w:rPr>
          <w:sz w:val="26"/>
          <w:szCs w:val="26"/>
          <w:lang w:val="lv-LV"/>
        </w:rPr>
        <w:t xml:space="preserve">pārbaudes un </w:t>
      </w:r>
      <w:proofErr w:type="spellStart"/>
      <w:r w:rsidR="00F86B3A">
        <w:rPr>
          <w:sz w:val="26"/>
          <w:szCs w:val="26"/>
          <w:lang w:val="lv-LV"/>
        </w:rPr>
        <w:t>apsekojumi</w:t>
      </w:r>
      <w:proofErr w:type="spellEnd"/>
      <w:r w:rsidR="00F86B3A">
        <w:rPr>
          <w:sz w:val="26"/>
          <w:szCs w:val="26"/>
          <w:lang w:val="lv-LV"/>
        </w:rPr>
        <w:t xml:space="preserve">. Atbilstoši </w:t>
      </w:r>
      <w:r w:rsidR="00F86B3A" w:rsidRPr="00F86B3A">
        <w:rPr>
          <w:i/>
          <w:sz w:val="26"/>
          <w:szCs w:val="26"/>
          <w:lang w:val="lv-LV"/>
        </w:rPr>
        <w:t>Imigrācijas likumam</w:t>
      </w:r>
      <w:r w:rsidR="00F86B3A">
        <w:rPr>
          <w:sz w:val="26"/>
          <w:szCs w:val="26"/>
          <w:lang w:val="lv-LV"/>
        </w:rPr>
        <w:t xml:space="preserve">   </w:t>
      </w:r>
    </w:p>
    <w:p w14:paraId="701788CC" w14:textId="080B08CF" w:rsidR="00973274" w:rsidRDefault="00F86B3A" w:rsidP="00381424">
      <w:pPr>
        <w:jc w:val="both"/>
        <w:rPr>
          <w:sz w:val="26"/>
          <w:szCs w:val="26"/>
          <w:lang w:val="lv-LV"/>
        </w:rPr>
      </w:pPr>
      <w:r w:rsidRPr="00F86B3A">
        <w:rPr>
          <w:sz w:val="26"/>
          <w:szCs w:val="26"/>
          <w:lang w:val="lv-LV"/>
        </w:rPr>
        <w:t>Robežsardz</w:t>
      </w:r>
      <w:r>
        <w:rPr>
          <w:sz w:val="26"/>
          <w:szCs w:val="26"/>
          <w:lang w:val="lv-LV"/>
        </w:rPr>
        <w:t>e</w:t>
      </w:r>
      <w:r w:rsidR="00544D42">
        <w:rPr>
          <w:sz w:val="26"/>
          <w:szCs w:val="26"/>
          <w:lang w:val="lv-LV"/>
        </w:rPr>
        <w:t>i</w:t>
      </w:r>
      <w:r w:rsidRPr="00F86B3A">
        <w:rPr>
          <w:sz w:val="26"/>
          <w:szCs w:val="26"/>
          <w:lang w:val="lv-LV"/>
        </w:rPr>
        <w:t xml:space="preserve"> ir tiesības kā policistam veikt pārbaudes</w:t>
      </w:r>
      <w:r>
        <w:rPr>
          <w:b/>
          <w:sz w:val="26"/>
          <w:szCs w:val="26"/>
          <w:lang w:val="lv-LV"/>
        </w:rPr>
        <w:t xml:space="preserve"> </w:t>
      </w:r>
      <w:r>
        <w:rPr>
          <w:sz w:val="26"/>
          <w:szCs w:val="26"/>
          <w:lang w:val="lv-LV"/>
        </w:rPr>
        <w:t>uzņēmumos.</w:t>
      </w:r>
      <w:r w:rsidR="00544D42">
        <w:rPr>
          <w:sz w:val="26"/>
          <w:szCs w:val="26"/>
          <w:lang w:val="lv-LV"/>
        </w:rPr>
        <w:t xml:space="preserve"> Aizturēšanas centros ir nelegālie nodarbinātie, kas aizturēti saistībā ar </w:t>
      </w:r>
      <w:r w:rsidR="00544D42" w:rsidRPr="00544D42">
        <w:rPr>
          <w:i/>
          <w:sz w:val="26"/>
          <w:szCs w:val="26"/>
          <w:lang w:val="lv-LV"/>
        </w:rPr>
        <w:t>Imigrācijas likuma</w:t>
      </w:r>
      <w:r w:rsidR="00544D42">
        <w:rPr>
          <w:sz w:val="26"/>
          <w:szCs w:val="26"/>
          <w:lang w:val="lv-LV"/>
        </w:rPr>
        <w:t xml:space="preserve"> prasībām.</w:t>
      </w:r>
    </w:p>
    <w:p w14:paraId="0DFDCFE9" w14:textId="5D1DE75F" w:rsidR="00F86B3A" w:rsidRDefault="00F86B3A" w:rsidP="00381424">
      <w:pPr>
        <w:jc w:val="both"/>
        <w:rPr>
          <w:sz w:val="26"/>
          <w:szCs w:val="26"/>
          <w:lang w:val="lv-LV"/>
        </w:rPr>
      </w:pPr>
    </w:p>
    <w:p w14:paraId="5F421D86" w14:textId="714BCABB" w:rsidR="00F86B3A" w:rsidRPr="00544D42" w:rsidRDefault="00544D42" w:rsidP="00381424">
      <w:pPr>
        <w:jc w:val="both"/>
        <w:rPr>
          <w:sz w:val="26"/>
          <w:szCs w:val="26"/>
          <w:lang w:val="lv-LV"/>
        </w:rPr>
      </w:pPr>
      <w:proofErr w:type="spellStart"/>
      <w:r>
        <w:rPr>
          <w:b/>
          <w:sz w:val="26"/>
          <w:szCs w:val="26"/>
          <w:lang w:val="lv-LV"/>
        </w:rPr>
        <w:t>L.J</w:t>
      </w:r>
      <w:r w:rsidR="00995E9E">
        <w:rPr>
          <w:b/>
          <w:sz w:val="26"/>
          <w:szCs w:val="26"/>
          <w:lang w:val="lv-LV"/>
        </w:rPr>
        <w:t>ākobsons</w:t>
      </w:r>
      <w:proofErr w:type="spellEnd"/>
      <w:r>
        <w:rPr>
          <w:b/>
          <w:sz w:val="26"/>
          <w:szCs w:val="26"/>
          <w:lang w:val="lv-LV"/>
        </w:rPr>
        <w:t xml:space="preserve"> – </w:t>
      </w:r>
      <w:r w:rsidRPr="00995E9E">
        <w:rPr>
          <w:sz w:val="26"/>
          <w:szCs w:val="26"/>
          <w:lang w:val="lv-LV"/>
        </w:rPr>
        <w:t>vēlas zināt</w:t>
      </w:r>
      <w:r>
        <w:rPr>
          <w:b/>
          <w:sz w:val="26"/>
          <w:szCs w:val="26"/>
          <w:lang w:val="lv-LV"/>
        </w:rPr>
        <w:t xml:space="preserve"> </w:t>
      </w:r>
      <w:r w:rsidRPr="00544D42">
        <w:rPr>
          <w:sz w:val="26"/>
          <w:szCs w:val="26"/>
          <w:lang w:val="lv-LV"/>
        </w:rPr>
        <w:t>vai Polija nepārkāpj ES noteikumus nosūtot savus viesstrādniekus darbā uz Latviju</w:t>
      </w:r>
      <w:r w:rsidR="00995E9E">
        <w:rPr>
          <w:sz w:val="26"/>
          <w:szCs w:val="26"/>
          <w:lang w:val="lv-LV"/>
        </w:rPr>
        <w:t>?</w:t>
      </w:r>
    </w:p>
    <w:p w14:paraId="1BDDC563" w14:textId="25EA37BD" w:rsidR="00544D42" w:rsidRDefault="00544D42" w:rsidP="00381424">
      <w:pPr>
        <w:jc w:val="both"/>
        <w:rPr>
          <w:b/>
          <w:sz w:val="26"/>
          <w:szCs w:val="26"/>
          <w:lang w:val="lv-LV"/>
        </w:rPr>
      </w:pPr>
    </w:p>
    <w:p w14:paraId="25692028" w14:textId="3DFEAFD0" w:rsidR="00544D42" w:rsidRPr="0013301E" w:rsidRDefault="00544D42" w:rsidP="00381424">
      <w:pPr>
        <w:jc w:val="both"/>
        <w:rPr>
          <w:b/>
          <w:sz w:val="26"/>
          <w:szCs w:val="26"/>
          <w:lang w:val="lv-LV"/>
        </w:rPr>
      </w:pPr>
      <w:proofErr w:type="spellStart"/>
      <w:r w:rsidRPr="00544D42">
        <w:rPr>
          <w:b/>
          <w:sz w:val="26"/>
          <w:szCs w:val="26"/>
          <w:lang w:val="lv-LV"/>
        </w:rPr>
        <w:t>O.Dabiža</w:t>
      </w:r>
      <w:proofErr w:type="spellEnd"/>
      <w:r>
        <w:rPr>
          <w:b/>
          <w:sz w:val="26"/>
          <w:szCs w:val="26"/>
          <w:lang w:val="lv-LV"/>
        </w:rPr>
        <w:t xml:space="preserve"> – </w:t>
      </w:r>
      <w:r w:rsidR="00995E9E" w:rsidRPr="00995E9E">
        <w:rPr>
          <w:sz w:val="26"/>
          <w:szCs w:val="26"/>
          <w:lang w:val="lv-LV"/>
        </w:rPr>
        <w:t xml:space="preserve">informē, ka </w:t>
      </w:r>
      <w:r w:rsidRPr="00995E9E">
        <w:rPr>
          <w:sz w:val="26"/>
          <w:szCs w:val="26"/>
          <w:lang w:val="lv-LV"/>
        </w:rPr>
        <w:t xml:space="preserve">svarīgi, ka katram darba devējam </w:t>
      </w:r>
      <w:r w:rsidR="005A6DF1">
        <w:rPr>
          <w:sz w:val="26"/>
          <w:szCs w:val="26"/>
          <w:lang w:val="lv-LV"/>
        </w:rPr>
        <w:t>nodrošināt</w:t>
      </w:r>
      <w:r w:rsidRPr="00995E9E">
        <w:rPr>
          <w:sz w:val="26"/>
          <w:szCs w:val="26"/>
          <w:lang w:val="lv-LV"/>
        </w:rPr>
        <w:t xml:space="preserve"> informācijai par nosūtīto strādnieku.</w:t>
      </w:r>
      <w:r>
        <w:rPr>
          <w:b/>
          <w:sz w:val="26"/>
          <w:szCs w:val="26"/>
          <w:lang w:val="lv-LV"/>
        </w:rPr>
        <w:t xml:space="preserve"> </w:t>
      </w:r>
      <w:r w:rsidRPr="00995E9E">
        <w:rPr>
          <w:sz w:val="26"/>
          <w:szCs w:val="26"/>
          <w:lang w:val="lv-LV"/>
        </w:rPr>
        <w:t>Pozitīvais piemērs ir uzņēmums MERKS, kur par katru strādnieku ir sava mapīte.</w:t>
      </w:r>
      <w:r>
        <w:rPr>
          <w:b/>
          <w:sz w:val="26"/>
          <w:szCs w:val="26"/>
          <w:lang w:val="lv-LV"/>
        </w:rPr>
        <w:t xml:space="preserve">  </w:t>
      </w:r>
      <w:r w:rsidRPr="00995E9E">
        <w:rPr>
          <w:sz w:val="26"/>
          <w:szCs w:val="26"/>
          <w:lang w:val="lv-LV"/>
        </w:rPr>
        <w:t>Diemžēl Polija nav atvērta uz komunikāciju un grūti noskaidrot</w:t>
      </w:r>
      <w:r w:rsidR="005A6DF1">
        <w:rPr>
          <w:sz w:val="26"/>
          <w:szCs w:val="26"/>
          <w:lang w:val="lv-LV"/>
        </w:rPr>
        <w:t xml:space="preserve"> nepieciešamo informāciju</w:t>
      </w:r>
      <w:r w:rsidRPr="00995E9E">
        <w:rPr>
          <w:sz w:val="26"/>
          <w:szCs w:val="26"/>
          <w:lang w:val="lv-LV"/>
        </w:rPr>
        <w:t>.</w:t>
      </w:r>
      <w:r w:rsidR="00995E9E" w:rsidRPr="00995E9E">
        <w:rPr>
          <w:sz w:val="26"/>
          <w:szCs w:val="26"/>
          <w:lang w:val="lv-LV"/>
        </w:rPr>
        <w:t xml:space="preserve"> Tiek veidotas dažādas nosūtīšanas shēmas un rezultātā strādnieki paliek bez atalgojuma par padarīto darbu.</w:t>
      </w:r>
    </w:p>
    <w:p w14:paraId="26F57EF2" w14:textId="77777777" w:rsidR="00544D42" w:rsidRDefault="00544D42" w:rsidP="00381424">
      <w:pPr>
        <w:jc w:val="both"/>
        <w:rPr>
          <w:b/>
          <w:sz w:val="26"/>
          <w:szCs w:val="26"/>
          <w:lang w:val="lv-LV"/>
        </w:rPr>
      </w:pPr>
    </w:p>
    <w:p w14:paraId="1ABF5B30" w14:textId="5139AF45" w:rsidR="00544D42" w:rsidRDefault="00995E9E" w:rsidP="00381424">
      <w:pPr>
        <w:jc w:val="both"/>
        <w:rPr>
          <w:sz w:val="26"/>
          <w:szCs w:val="26"/>
          <w:lang w:val="lv-LV"/>
        </w:rPr>
      </w:pPr>
      <w:proofErr w:type="spellStart"/>
      <w:r>
        <w:rPr>
          <w:b/>
          <w:sz w:val="26"/>
          <w:szCs w:val="26"/>
          <w:lang w:val="lv-LV"/>
        </w:rPr>
        <w:t>N.Tirāns</w:t>
      </w:r>
      <w:proofErr w:type="spellEnd"/>
      <w:r>
        <w:rPr>
          <w:b/>
          <w:sz w:val="26"/>
          <w:szCs w:val="26"/>
          <w:lang w:val="lv-LV"/>
        </w:rPr>
        <w:t xml:space="preserve"> – </w:t>
      </w:r>
      <w:r w:rsidRPr="00995E9E">
        <w:rPr>
          <w:sz w:val="26"/>
          <w:szCs w:val="26"/>
          <w:lang w:val="lv-LV"/>
        </w:rPr>
        <w:t>vērš uzmanību uz to, ka būtu jāsāk domāt par speciālistu pārbaudi uz vietas Latvijā. Šobrīd LBS ir reģistrēti un sertificēti samērā daudz ārvalstu speciālistu. Citās valstīs jāliek eksāmeni lai saņemtu sertifikātu</w:t>
      </w:r>
      <w:r>
        <w:rPr>
          <w:sz w:val="26"/>
          <w:szCs w:val="26"/>
          <w:lang w:val="lv-LV"/>
        </w:rPr>
        <w:t>.</w:t>
      </w:r>
    </w:p>
    <w:p w14:paraId="2D05CEB2" w14:textId="52D75A54" w:rsidR="00995E9E" w:rsidRDefault="00995E9E" w:rsidP="00381424">
      <w:pPr>
        <w:jc w:val="both"/>
        <w:rPr>
          <w:sz w:val="26"/>
          <w:szCs w:val="26"/>
          <w:lang w:val="lv-LV"/>
        </w:rPr>
      </w:pPr>
    </w:p>
    <w:p w14:paraId="2AB1364A" w14:textId="67E7A2A1" w:rsidR="00995E9E" w:rsidRDefault="00995E9E" w:rsidP="00381424">
      <w:pPr>
        <w:jc w:val="both"/>
        <w:rPr>
          <w:sz w:val="26"/>
          <w:szCs w:val="26"/>
          <w:lang w:val="lv-LV"/>
        </w:rPr>
      </w:pPr>
      <w:proofErr w:type="spellStart"/>
      <w:r w:rsidRPr="00995E9E">
        <w:rPr>
          <w:b/>
          <w:sz w:val="26"/>
          <w:szCs w:val="26"/>
          <w:lang w:val="lv-LV"/>
        </w:rPr>
        <w:t>A</w:t>
      </w:r>
      <w:r w:rsidR="005A6DF1">
        <w:rPr>
          <w:b/>
          <w:sz w:val="26"/>
          <w:szCs w:val="26"/>
          <w:lang w:val="lv-LV"/>
        </w:rPr>
        <w:t>.</w:t>
      </w:r>
      <w:r w:rsidRPr="00995E9E">
        <w:rPr>
          <w:b/>
          <w:sz w:val="26"/>
          <w:szCs w:val="26"/>
          <w:lang w:val="lv-LV"/>
        </w:rPr>
        <w:t>Upena</w:t>
      </w:r>
      <w:proofErr w:type="spellEnd"/>
      <w:r>
        <w:rPr>
          <w:sz w:val="26"/>
          <w:szCs w:val="26"/>
          <w:lang w:val="lv-LV"/>
        </w:rPr>
        <w:t xml:space="preserve"> – ieteikums no nozares pus</w:t>
      </w:r>
      <w:r w:rsidR="005A6DF1">
        <w:rPr>
          <w:sz w:val="26"/>
          <w:szCs w:val="26"/>
          <w:lang w:val="lv-LV"/>
        </w:rPr>
        <w:t>es</w:t>
      </w:r>
      <w:r>
        <w:rPr>
          <w:sz w:val="26"/>
          <w:szCs w:val="26"/>
          <w:lang w:val="lv-LV"/>
        </w:rPr>
        <w:t xml:space="preserve"> skatīties šo sistēmu kontekstā ar citām valstīm, lai </w:t>
      </w:r>
      <w:r w:rsidR="00C508A2">
        <w:rPr>
          <w:sz w:val="26"/>
          <w:szCs w:val="26"/>
          <w:lang w:val="lv-LV"/>
        </w:rPr>
        <w:t>L</w:t>
      </w:r>
      <w:r>
        <w:rPr>
          <w:sz w:val="26"/>
          <w:szCs w:val="26"/>
          <w:lang w:val="lv-LV"/>
        </w:rPr>
        <w:t>atvija nepaliktu sliktākā situācijā.</w:t>
      </w:r>
    </w:p>
    <w:p w14:paraId="35304E14" w14:textId="1930340D" w:rsidR="00995E9E" w:rsidRDefault="00995E9E" w:rsidP="00381424">
      <w:pPr>
        <w:jc w:val="both"/>
        <w:rPr>
          <w:sz w:val="26"/>
          <w:szCs w:val="26"/>
          <w:lang w:val="lv-LV"/>
        </w:rPr>
      </w:pPr>
    </w:p>
    <w:p w14:paraId="19C59053" w14:textId="6018EA82" w:rsidR="00C508A2" w:rsidRDefault="00C508A2" w:rsidP="00C508A2">
      <w:pPr>
        <w:jc w:val="both"/>
        <w:rPr>
          <w:sz w:val="26"/>
          <w:szCs w:val="26"/>
          <w:lang w:val="lv-LV"/>
        </w:rPr>
      </w:pPr>
      <w:proofErr w:type="spellStart"/>
      <w:r w:rsidRPr="00544D42">
        <w:rPr>
          <w:b/>
          <w:sz w:val="26"/>
          <w:szCs w:val="26"/>
          <w:lang w:val="lv-LV"/>
        </w:rPr>
        <w:t>O.Dabiža</w:t>
      </w:r>
      <w:proofErr w:type="spellEnd"/>
      <w:r>
        <w:rPr>
          <w:b/>
          <w:sz w:val="26"/>
          <w:szCs w:val="26"/>
          <w:lang w:val="lv-LV"/>
        </w:rPr>
        <w:t xml:space="preserve"> - </w:t>
      </w:r>
      <w:r>
        <w:rPr>
          <w:sz w:val="26"/>
          <w:szCs w:val="26"/>
          <w:lang w:val="lv-LV"/>
        </w:rPr>
        <w:t>Polija ir noslēgusi līgumus ar vairākām trešajām valstīm, kā Ukrainu, Baltkrieviju. Šādi līgumi paredz kvotas un ierobežojumus. Kvotu, kā citām kaimiņvalstīm Latvijā nav, nav limitu un ierobežojumu.</w:t>
      </w:r>
    </w:p>
    <w:p w14:paraId="6949A7F1" w14:textId="4996CD14" w:rsidR="00995E9E" w:rsidRPr="00995E9E" w:rsidRDefault="00995E9E" w:rsidP="00381424">
      <w:pPr>
        <w:jc w:val="both"/>
        <w:rPr>
          <w:sz w:val="26"/>
          <w:szCs w:val="26"/>
          <w:lang w:val="lv-LV"/>
        </w:rPr>
      </w:pPr>
    </w:p>
    <w:p w14:paraId="2F174A06" w14:textId="3313D42C" w:rsidR="00381424" w:rsidRPr="0013301E" w:rsidRDefault="00381424" w:rsidP="00381424">
      <w:pPr>
        <w:jc w:val="both"/>
        <w:rPr>
          <w:sz w:val="26"/>
          <w:szCs w:val="26"/>
          <w:lang w:val="lv-LV"/>
        </w:rPr>
      </w:pPr>
      <w:r w:rsidRPr="0013301E">
        <w:rPr>
          <w:b/>
          <w:sz w:val="26"/>
          <w:szCs w:val="26"/>
          <w:lang w:val="lv-LV"/>
        </w:rPr>
        <w:t>Nolemj</w:t>
      </w:r>
      <w:r w:rsidRPr="0013301E">
        <w:rPr>
          <w:sz w:val="26"/>
          <w:szCs w:val="26"/>
          <w:lang w:val="lv-LV"/>
        </w:rPr>
        <w:t xml:space="preserve">: </w:t>
      </w:r>
      <w:r w:rsidR="00D21EDB" w:rsidRPr="0013301E">
        <w:rPr>
          <w:sz w:val="26"/>
          <w:szCs w:val="26"/>
          <w:lang w:val="lv-LV"/>
        </w:rPr>
        <w:t>Pieņemt informāciju zināšanai.</w:t>
      </w:r>
    </w:p>
    <w:p w14:paraId="17F50D98" w14:textId="6B5AAD5F" w:rsidR="00381424" w:rsidRPr="0013301E" w:rsidRDefault="00381424" w:rsidP="00381424">
      <w:pPr>
        <w:jc w:val="both"/>
        <w:rPr>
          <w:sz w:val="26"/>
          <w:szCs w:val="26"/>
          <w:lang w:val="lv-LV"/>
        </w:rPr>
      </w:pPr>
    </w:p>
    <w:p w14:paraId="10BA0DB3" w14:textId="4CAC4CFD" w:rsidR="002F3323" w:rsidRPr="0013301E" w:rsidRDefault="002F3323" w:rsidP="00381424">
      <w:pPr>
        <w:jc w:val="both"/>
        <w:rPr>
          <w:sz w:val="26"/>
          <w:szCs w:val="26"/>
          <w:lang w:val="lv-LV"/>
        </w:rPr>
      </w:pPr>
    </w:p>
    <w:p w14:paraId="0F804F12" w14:textId="59FBD10C" w:rsidR="00E121B1" w:rsidRPr="0013301E" w:rsidRDefault="00381424" w:rsidP="004E3980">
      <w:pPr>
        <w:ind w:hanging="3"/>
        <w:jc w:val="center"/>
        <w:rPr>
          <w:b/>
          <w:bCs/>
          <w:color w:val="000000"/>
          <w:sz w:val="26"/>
          <w:szCs w:val="26"/>
          <w:lang w:val="lv-LV"/>
        </w:rPr>
      </w:pPr>
      <w:r w:rsidRPr="0013301E">
        <w:rPr>
          <w:b/>
          <w:bCs/>
          <w:color w:val="000000"/>
          <w:sz w:val="26"/>
          <w:szCs w:val="26"/>
          <w:lang w:val="lv-LV"/>
        </w:rPr>
        <w:t>3</w:t>
      </w:r>
      <w:r w:rsidR="00E121B1" w:rsidRPr="0013301E">
        <w:rPr>
          <w:b/>
          <w:bCs/>
          <w:color w:val="000000"/>
          <w:sz w:val="26"/>
          <w:szCs w:val="26"/>
          <w:lang w:val="lv-LV"/>
        </w:rPr>
        <w:t>.§</w:t>
      </w:r>
    </w:p>
    <w:p w14:paraId="6DF40DBC" w14:textId="77777777" w:rsidR="006040D7" w:rsidRPr="0013301E" w:rsidRDefault="006040D7" w:rsidP="004E3980">
      <w:pPr>
        <w:pStyle w:val="ListParagraph"/>
        <w:ind w:left="360" w:right="-58"/>
        <w:jc w:val="center"/>
        <w:rPr>
          <w:bCs/>
          <w:sz w:val="26"/>
          <w:szCs w:val="26"/>
          <w:lang w:val="lv-LV"/>
        </w:rPr>
      </w:pPr>
      <w:r w:rsidRPr="0013301E">
        <w:rPr>
          <w:b/>
          <w:sz w:val="28"/>
          <w:szCs w:val="28"/>
          <w:lang w:val="lv-LV"/>
        </w:rPr>
        <w:t>Informācija par padomes definēto prioritāšu virzību un statusu</w:t>
      </w:r>
      <w:r w:rsidRPr="0013301E">
        <w:rPr>
          <w:sz w:val="28"/>
          <w:szCs w:val="28"/>
          <w:lang w:val="lv-LV"/>
        </w:rPr>
        <w:t xml:space="preserve"> (</w:t>
      </w:r>
      <w:r w:rsidRPr="0013301E">
        <w:rPr>
          <w:bCs/>
          <w:sz w:val="26"/>
          <w:szCs w:val="26"/>
          <w:lang w:val="lv-LV"/>
        </w:rPr>
        <w:t>Būvniecības kvalitātes celšana</w:t>
      </w:r>
      <w:r w:rsidRPr="0013301E">
        <w:rPr>
          <w:sz w:val="26"/>
          <w:szCs w:val="26"/>
          <w:lang w:val="lv-LV"/>
        </w:rPr>
        <w:t xml:space="preserve">; </w:t>
      </w:r>
      <w:r w:rsidRPr="0013301E">
        <w:rPr>
          <w:bCs/>
          <w:sz w:val="26"/>
          <w:szCs w:val="26"/>
          <w:lang w:val="lv-LV"/>
        </w:rPr>
        <w:t>Birokrātijas mazināšana</w:t>
      </w:r>
      <w:r w:rsidRPr="0013301E">
        <w:rPr>
          <w:sz w:val="26"/>
          <w:szCs w:val="26"/>
          <w:lang w:val="lv-LV"/>
        </w:rPr>
        <w:t xml:space="preserve">; </w:t>
      </w:r>
      <w:r w:rsidRPr="0013301E">
        <w:rPr>
          <w:bCs/>
          <w:sz w:val="26"/>
          <w:szCs w:val="26"/>
          <w:lang w:val="lv-LV"/>
        </w:rPr>
        <w:t>Juridisko risku mazināšana publiskos iepirkumos</w:t>
      </w:r>
      <w:r w:rsidRPr="0013301E">
        <w:rPr>
          <w:sz w:val="26"/>
          <w:szCs w:val="26"/>
          <w:lang w:val="lv-LV"/>
        </w:rPr>
        <w:t xml:space="preserve">; </w:t>
      </w:r>
      <w:r w:rsidRPr="0013301E">
        <w:rPr>
          <w:bCs/>
          <w:sz w:val="26"/>
          <w:szCs w:val="26"/>
          <w:lang w:val="lv-LV"/>
        </w:rPr>
        <w:t>Veicināt kvalitatīva darbaspēka saglabāšanu nozarē)</w:t>
      </w:r>
    </w:p>
    <w:p w14:paraId="0E145490" w14:textId="23D2EDA8" w:rsidR="00E121B1" w:rsidRPr="0013301E" w:rsidRDefault="00E121B1" w:rsidP="004E3980">
      <w:pPr>
        <w:pStyle w:val="ListParagraph"/>
        <w:ind w:left="360" w:right="-58"/>
        <w:jc w:val="center"/>
        <w:rPr>
          <w:color w:val="000000"/>
          <w:sz w:val="26"/>
          <w:szCs w:val="26"/>
          <w:lang w:val="lv-LV"/>
        </w:rPr>
      </w:pPr>
      <w:r w:rsidRPr="0013301E">
        <w:rPr>
          <w:color w:val="000000"/>
          <w:sz w:val="26"/>
          <w:szCs w:val="26"/>
          <w:lang w:val="lv-LV"/>
        </w:rPr>
        <w:t>----------------------------------------------------------------------------------------------</w:t>
      </w:r>
    </w:p>
    <w:p w14:paraId="3CFCCA4A" w14:textId="79BDACCD" w:rsidR="00043902" w:rsidRPr="0013301E" w:rsidRDefault="00E121B1" w:rsidP="004E3980">
      <w:pPr>
        <w:jc w:val="both"/>
        <w:rPr>
          <w:sz w:val="26"/>
          <w:szCs w:val="26"/>
          <w:lang w:val="lv-LV"/>
        </w:rPr>
      </w:pPr>
      <w:r w:rsidRPr="0013301E">
        <w:rPr>
          <w:b/>
          <w:iCs/>
          <w:color w:val="000000"/>
          <w:sz w:val="26"/>
          <w:szCs w:val="26"/>
          <w:lang w:val="lv-LV"/>
        </w:rPr>
        <w:t>Ziņo:</w:t>
      </w:r>
      <w:r w:rsidRPr="0013301E">
        <w:rPr>
          <w:sz w:val="26"/>
          <w:szCs w:val="26"/>
          <w:lang w:val="lv-LV"/>
        </w:rPr>
        <w:t xml:space="preserve"> </w:t>
      </w:r>
      <w:proofErr w:type="spellStart"/>
      <w:r w:rsidR="006040D7" w:rsidRPr="0013301E">
        <w:rPr>
          <w:sz w:val="26"/>
          <w:szCs w:val="26"/>
          <w:lang w:val="lv-LV"/>
        </w:rPr>
        <w:t>A.Lazarevs</w:t>
      </w:r>
      <w:proofErr w:type="spellEnd"/>
    </w:p>
    <w:p w14:paraId="4D70CFAA" w14:textId="7BDB7A4E" w:rsidR="0099613F" w:rsidRPr="0013301E" w:rsidRDefault="0099613F" w:rsidP="004E3980">
      <w:pPr>
        <w:jc w:val="both"/>
        <w:rPr>
          <w:sz w:val="26"/>
          <w:szCs w:val="26"/>
          <w:lang w:val="lv-LV"/>
        </w:rPr>
      </w:pPr>
    </w:p>
    <w:p w14:paraId="5DC276D5" w14:textId="77777777" w:rsidR="00F329C9" w:rsidRDefault="00062694" w:rsidP="00F329C9">
      <w:pPr>
        <w:jc w:val="both"/>
        <w:rPr>
          <w:bCs/>
          <w:sz w:val="26"/>
          <w:szCs w:val="26"/>
          <w:lang w:val="lv-LV"/>
        </w:rPr>
      </w:pPr>
      <w:r>
        <w:rPr>
          <w:bCs/>
          <w:sz w:val="26"/>
          <w:szCs w:val="26"/>
          <w:lang w:val="lv-LV"/>
        </w:rPr>
        <w:t>EM ir n</w:t>
      </w:r>
      <w:r w:rsidR="00C508A2">
        <w:rPr>
          <w:bCs/>
          <w:sz w:val="26"/>
          <w:szCs w:val="26"/>
          <w:lang w:val="lv-LV"/>
        </w:rPr>
        <w:t>osūtīj</w:t>
      </w:r>
      <w:r>
        <w:rPr>
          <w:bCs/>
          <w:sz w:val="26"/>
          <w:szCs w:val="26"/>
          <w:lang w:val="lv-LV"/>
        </w:rPr>
        <w:t xml:space="preserve">usi </w:t>
      </w:r>
      <w:r w:rsidR="00F4282D">
        <w:rPr>
          <w:bCs/>
          <w:sz w:val="26"/>
          <w:szCs w:val="26"/>
          <w:lang w:val="lv-LV"/>
        </w:rPr>
        <w:t xml:space="preserve">Padomei </w:t>
      </w:r>
      <w:r w:rsidR="00C508A2">
        <w:rPr>
          <w:bCs/>
          <w:sz w:val="26"/>
          <w:szCs w:val="26"/>
          <w:lang w:val="lv-LV"/>
        </w:rPr>
        <w:t>infor</w:t>
      </w:r>
      <w:r>
        <w:rPr>
          <w:bCs/>
          <w:sz w:val="26"/>
          <w:szCs w:val="26"/>
          <w:lang w:val="lv-LV"/>
        </w:rPr>
        <w:t>māciju</w:t>
      </w:r>
      <w:r w:rsidR="00F329C9">
        <w:rPr>
          <w:bCs/>
          <w:sz w:val="26"/>
          <w:szCs w:val="26"/>
          <w:lang w:val="lv-LV"/>
        </w:rPr>
        <w:t>:</w:t>
      </w:r>
    </w:p>
    <w:p w14:paraId="7AC419CE" w14:textId="77777777" w:rsidR="00F329C9" w:rsidRPr="00F329C9" w:rsidRDefault="00C508A2" w:rsidP="00F329C9">
      <w:pPr>
        <w:pStyle w:val="ListParagraph"/>
        <w:numPr>
          <w:ilvl w:val="0"/>
          <w:numId w:val="18"/>
        </w:numPr>
        <w:jc w:val="both"/>
        <w:rPr>
          <w:bCs/>
          <w:sz w:val="26"/>
          <w:szCs w:val="26"/>
          <w:lang w:val="lv-LV"/>
        </w:rPr>
      </w:pPr>
      <w:r w:rsidRPr="00F329C9">
        <w:rPr>
          <w:bCs/>
          <w:sz w:val="26"/>
          <w:szCs w:val="26"/>
          <w:lang w:val="lv-LV"/>
        </w:rPr>
        <w:t>par gr</w:t>
      </w:r>
      <w:r w:rsidR="00F4282D" w:rsidRPr="00F329C9">
        <w:rPr>
          <w:bCs/>
          <w:sz w:val="26"/>
          <w:szCs w:val="26"/>
          <w:lang w:val="lv-LV"/>
        </w:rPr>
        <w:t xml:space="preserve">ozījumiem </w:t>
      </w:r>
      <w:r w:rsidRPr="00F329C9">
        <w:rPr>
          <w:bCs/>
          <w:i/>
          <w:sz w:val="26"/>
          <w:szCs w:val="26"/>
          <w:lang w:val="lv-LV"/>
        </w:rPr>
        <w:t>B</w:t>
      </w:r>
      <w:r w:rsidR="00F4282D" w:rsidRPr="00F329C9">
        <w:rPr>
          <w:bCs/>
          <w:i/>
          <w:sz w:val="26"/>
          <w:szCs w:val="26"/>
          <w:lang w:val="lv-LV"/>
        </w:rPr>
        <w:t>ūvniecības likumā</w:t>
      </w:r>
      <w:r w:rsidR="00F329C9" w:rsidRPr="00F329C9">
        <w:rPr>
          <w:bCs/>
          <w:sz w:val="26"/>
          <w:szCs w:val="26"/>
          <w:lang w:val="lv-LV"/>
        </w:rPr>
        <w:t>;</w:t>
      </w:r>
    </w:p>
    <w:p w14:paraId="13590A69" w14:textId="44F30C20" w:rsidR="00F329C9" w:rsidRDefault="00F329C9" w:rsidP="00F329C9">
      <w:pPr>
        <w:jc w:val="both"/>
        <w:rPr>
          <w:bCs/>
          <w:sz w:val="26"/>
          <w:szCs w:val="26"/>
          <w:lang w:val="lv-LV"/>
        </w:rPr>
      </w:pPr>
    </w:p>
    <w:p w14:paraId="142065B1" w14:textId="48E897E8" w:rsidR="00F329C9" w:rsidRPr="00C94AE3" w:rsidRDefault="00F329C9" w:rsidP="00100969">
      <w:pPr>
        <w:pStyle w:val="ListParagraph"/>
        <w:numPr>
          <w:ilvl w:val="0"/>
          <w:numId w:val="18"/>
        </w:numPr>
        <w:jc w:val="both"/>
        <w:rPr>
          <w:bCs/>
          <w:sz w:val="26"/>
          <w:szCs w:val="26"/>
          <w:lang w:val="lv-LV"/>
        </w:rPr>
      </w:pPr>
      <w:r w:rsidRPr="00C94AE3">
        <w:rPr>
          <w:bCs/>
          <w:sz w:val="26"/>
          <w:szCs w:val="26"/>
          <w:lang w:val="lv-LV"/>
        </w:rPr>
        <w:t xml:space="preserve">Saistībā ar BIS attīstību ir izstrādāti 12 </w:t>
      </w:r>
      <w:r w:rsidR="00C94AE3" w:rsidRPr="00C94AE3">
        <w:rPr>
          <w:bCs/>
          <w:sz w:val="26"/>
          <w:szCs w:val="26"/>
          <w:lang w:val="lv-LV"/>
        </w:rPr>
        <w:t xml:space="preserve">noteikumu projekti, kas iesniegti </w:t>
      </w:r>
    </w:p>
    <w:p w14:paraId="5CDD9FCC" w14:textId="41EF8BEA" w:rsidR="00B83559" w:rsidRPr="00C94AE3" w:rsidRDefault="00C94AE3" w:rsidP="00C94AE3">
      <w:pPr>
        <w:jc w:val="both"/>
        <w:rPr>
          <w:sz w:val="26"/>
          <w:szCs w:val="26"/>
          <w:lang w:val="lv-LV"/>
        </w:rPr>
      </w:pPr>
      <w:r w:rsidRPr="00C94AE3">
        <w:rPr>
          <w:sz w:val="26"/>
          <w:szCs w:val="26"/>
        </w:rPr>
        <w:t xml:space="preserve">Būvniecības </w:t>
      </w:r>
      <w:proofErr w:type="spellStart"/>
      <w:r w:rsidRPr="00C94AE3">
        <w:rPr>
          <w:sz w:val="26"/>
          <w:szCs w:val="26"/>
        </w:rPr>
        <w:t>likuma</w:t>
      </w:r>
      <w:proofErr w:type="spellEnd"/>
      <w:r w:rsidRPr="00C94AE3">
        <w:rPr>
          <w:sz w:val="26"/>
          <w:szCs w:val="26"/>
        </w:rPr>
        <w:t xml:space="preserve"> </w:t>
      </w:r>
      <w:proofErr w:type="spellStart"/>
      <w:r w:rsidRPr="00C94AE3">
        <w:rPr>
          <w:sz w:val="26"/>
          <w:szCs w:val="26"/>
        </w:rPr>
        <w:t>pārejas</w:t>
      </w:r>
      <w:proofErr w:type="spellEnd"/>
      <w:r w:rsidRPr="00C94AE3">
        <w:rPr>
          <w:sz w:val="26"/>
          <w:szCs w:val="26"/>
        </w:rPr>
        <w:t xml:space="preserve"> </w:t>
      </w:r>
      <w:proofErr w:type="spellStart"/>
      <w:r w:rsidRPr="00C94AE3">
        <w:rPr>
          <w:sz w:val="26"/>
          <w:szCs w:val="26"/>
        </w:rPr>
        <w:t>noteikumu</w:t>
      </w:r>
      <w:proofErr w:type="spellEnd"/>
      <w:r w:rsidRPr="00C94AE3">
        <w:rPr>
          <w:sz w:val="26"/>
          <w:szCs w:val="26"/>
        </w:rPr>
        <w:t xml:space="preserve"> </w:t>
      </w:r>
      <w:proofErr w:type="spellStart"/>
      <w:r w:rsidRPr="00C94AE3">
        <w:rPr>
          <w:sz w:val="26"/>
          <w:szCs w:val="26"/>
        </w:rPr>
        <w:t>ir</w:t>
      </w:r>
      <w:proofErr w:type="spellEnd"/>
      <w:r w:rsidRPr="00C94AE3">
        <w:rPr>
          <w:sz w:val="26"/>
          <w:szCs w:val="26"/>
        </w:rPr>
        <w:t xml:space="preserve"> </w:t>
      </w:r>
      <w:proofErr w:type="spellStart"/>
      <w:r w:rsidRPr="00C94AE3">
        <w:rPr>
          <w:sz w:val="26"/>
          <w:szCs w:val="26"/>
        </w:rPr>
        <w:t>noteikts</w:t>
      </w:r>
      <w:proofErr w:type="spellEnd"/>
      <w:r w:rsidRPr="00C94AE3">
        <w:rPr>
          <w:sz w:val="26"/>
          <w:szCs w:val="26"/>
        </w:rPr>
        <w:t xml:space="preserve">, ka </w:t>
      </w:r>
      <w:proofErr w:type="spellStart"/>
      <w:r w:rsidRPr="00C94AE3">
        <w:rPr>
          <w:sz w:val="26"/>
          <w:szCs w:val="26"/>
        </w:rPr>
        <w:t>ar</w:t>
      </w:r>
      <w:proofErr w:type="spellEnd"/>
      <w:r w:rsidRPr="00C94AE3">
        <w:rPr>
          <w:sz w:val="26"/>
          <w:szCs w:val="26"/>
        </w:rPr>
        <w:t xml:space="preserve"> 2020. </w:t>
      </w:r>
      <w:proofErr w:type="spellStart"/>
      <w:r w:rsidRPr="00C94AE3">
        <w:rPr>
          <w:sz w:val="26"/>
          <w:szCs w:val="26"/>
        </w:rPr>
        <w:t>gada</w:t>
      </w:r>
      <w:proofErr w:type="spellEnd"/>
      <w:r w:rsidRPr="00C94AE3">
        <w:rPr>
          <w:sz w:val="26"/>
          <w:szCs w:val="26"/>
        </w:rPr>
        <w:t xml:space="preserve"> 1. </w:t>
      </w:r>
      <w:proofErr w:type="spellStart"/>
      <w:r w:rsidRPr="00C94AE3">
        <w:rPr>
          <w:sz w:val="26"/>
          <w:szCs w:val="26"/>
        </w:rPr>
        <w:t>janvāri</w:t>
      </w:r>
      <w:proofErr w:type="spellEnd"/>
      <w:r w:rsidRPr="00C94AE3">
        <w:rPr>
          <w:sz w:val="26"/>
          <w:szCs w:val="26"/>
        </w:rPr>
        <w:t xml:space="preserve"> </w:t>
      </w:r>
      <w:proofErr w:type="spellStart"/>
      <w:r w:rsidRPr="00C94AE3">
        <w:rPr>
          <w:sz w:val="26"/>
          <w:szCs w:val="26"/>
        </w:rPr>
        <w:t>būvniecības</w:t>
      </w:r>
      <w:proofErr w:type="spellEnd"/>
      <w:r w:rsidRPr="00C94AE3">
        <w:rPr>
          <w:sz w:val="26"/>
          <w:szCs w:val="26"/>
        </w:rPr>
        <w:t xml:space="preserve"> </w:t>
      </w:r>
      <w:proofErr w:type="spellStart"/>
      <w:r w:rsidRPr="00C94AE3">
        <w:rPr>
          <w:sz w:val="26"/>
          <w:szCs w:val="26"/>
        </w:rPr>
        <w:t>administratīvais</w:t>
      </w:r>
      <w:proofErr w:type="spellEnd"/>
      <w:r w:rsidRPr="00C94AE3">
        <w:rPr>
          <w:sz w:val="26"/>
          <w:szCs w:val="26"/>
        </w:rPr>
        <w:t xml:space="preserve"> process </w:t>
      </w:r>
      <w:proofErr w:type="spellStart"/>
      <w:r w:rsidRPr="00C94AE3">
        <w:rPr>
          <w:sz w:val="26"/>
          <w:szCs w:val="26"/>
        </w:rPr>
        <w:t>uzsākams</w:t>
      </w:r>
      <w:proofErr w:type="spellEnd"/>
      <w:r w:rsidRPr="00C94AE3">
        <w:rPr>
          <w:sz w:val="26"/>
          <w:szCs w:val="26"/>
        </w:rPr>
        <w:t xml:space="preserve"> </w:t>
      </w:r>
      <w:proofErr w:type="spellStart"/>
      <w:r w:rsidRPr="00C94AE3">
        <w:rPr>
          <w:sz w:val="26"/>
          <w:szCs w:val="26"/>
        </w:rPr>
        <w:t>elektroniski</w:t>
      </w:r>
      <w:proofErr w:type="spellEnd"/>
      <w:r w:rsidRPr="00C94AE3">
        <w:rPr>
          <w:sz w:val="26"/>
          <w:szCs w:val="26"/>
        </w:rPr>
        <w:t xml:space="preserve"> </w:t>
      </w:r>
      <w:proofErr w:type="spellStart"/>
      <w:r w:rsidRPr="00C94AE3">
        <w:rPr>
          <w:sz w:val="26"/>
          <w:szCs w:val="26"/>
        </w:rPr>
        <w:t>būvniecības</w:t>
      </w:r>
      <w:proofErr w:type="spellEnd"/>
      <w:r w:rsidRPr="00C94AE3">
        <w:rPr>
          <w:sz w:val="26"/>
          <w:szCs w:val="26"/>
        </w:rPr>
        <w:t xml:space="preserve"> </w:t>
      </w:r>
      <w:proofErr w:type="spellStart"/>
      <w:r w:rsidRPr="00C94AE3">
        <w:rPr>
          <w:sz w:val="26"/>
          <w:szCs w:val="26"/>
        </w:rPr>
        <w:t>informācijas</w:t>
      </w:r>
      <w:proofErr w:type="spellEnd"/>
      <w:r w:rsidRPr="00C94AE3">
        <w:rPr>
          <w:sz w:val="26"/>
          <w:szCs w:val="26"/>
        </w:rPr>
        <w:t xml:space="preserve"> </w:t>
      </w:r>
      <w:proofErr w:type="spellStart"/>
      <w:r w:rsidRPr="00C94AE3">
        <w:rPr>
          <w:sz w:val="26"/>
          <w:szCs w:val="26"/>
        </w:rPr>
        <w:t>sistēmā</w:t>
      </w:r>
      <w:proofErr w:type="spellEnd"/>
      <w:r w:rsidRPr="00C94AE3">
        <w:rPr>
          <w:sz w:val="26"/>
          <w:szCs w:val="26"/>
        </w:rPr>
        <w:t>.  </w:t>
      </w:r>
      <w:proofErr w:type="spellStart"/>
      <w:r w:rsidR="00B83559" w:rsidRPr="00C94AE3">
        <w:rPr>
          <w:sz w:val="26"/>
          <w:szCs w:val="26"/>
        </w:rPr>
        <w:t>Neraugoties</w:t>
      </w:r>
      <w:proofErr w:type="spellEnd"/>
      <w:r w:rsidR="00B83559" w:rsidRPr="00C94AE3">
        <w:rPr>
          <w:sz w:val="26"/>
          <w:szCs w:val="26"/>
        </w:rPr>
        <w:t xml:space="preserve"> uz to, </w:t>
      </w:r>
      <w:proofErr w:type="spellStart"/>
      <w:r w:rsidR="00B83559" w:rsidRPr="00C94AE3">
        <w:rPr>
          <w:sz w:val="26"/>
          <w:szCs w:val="26"/>
        </w:rPr>
        <w:t>tiek</w:t>
      </w:r>
      <w:proofErr w:type="spellEnd"/>
      <w:r w:rsidR="00B83559" w:rsidRPr="00C94AE3">
        <w:rPr>
          <w:sz w:val="26"/>
          <w:szCs w:val="26"/>
        </w:rPr>
        <w:t xml:space="preserve"> </w:t>
      </w:r>
      <w:proofErr w:type="spellStart"/>
      <w:r w:rsidR="00B83559" w:rsidRPr="00C94AE3">
        <w:rPr>
          <w:sz w:val="26"/>
          <w:szCs w:val="26"/>
        </w:rPr>
        <w:t>saglabāta</w:t>
      </w:r>
      <w:proofErr w:type="spellEnd"/>
      <w:r w:rsidR="00B83559" w:rsidRPr="00C94AE3">
        <w:rPr>
          <w:sz w:val="26"/>
          <w:szCs w:val="26"/>
        </w:rPr>
        <w:t xml:space="preserve"> </w:t>
      </w:r>
      <w:proofErr w:type="spellStart"/>
      <w:r w:rsidR="00B83559" w:rsidRPr="00C94AE3">
        <w:rPr>
          <w:sz w:val="26"/>
          <w:szCs w:val="26"/>
        </w:rPr>
        <w:t>iespēja</w:t>
      </w:r>
      <w:proofErr w:type="spellEnd"/>
      <w:r w:rsidR="00B83559" w:rsidRPr="00C94AE3">
        <w:rPr>
          <w:sz w:val="26"/>
          <w:szCs w:val="26"/>
        </w:rPr>
        <w:t xml:space="preserve"> </w:t>
      </w:r>
      <w:proofErr w:type="spellStart"/>
      <w:r w:rsidR="00B83559" w:rsidRPr="00C94AE3">
        <w:rPr>
          <w:sz w:val="26"/>
          <w:szCs w:val="26"/>
        </w:rPr>
        <w:t>uzsāktos</w:t>
      </w:r>
      <w:proofErr w:type="spellEnd"/>
      <w:r w:rsidR="00B83559" w:rsidRPr="00C94AE3">
        <w:rPr>
          <w:sz w:val="26"/>
          <w:szCs w:val="26"/>
        </w:rPr>
        <w:t xml:space="preserve"> </w:t>
      </w:r>
      <w:proofErr w:type="spellStart"/>
      <w:r w:rsidR="00B83559" w:rsidRPr="00C94AE3">
        <w:rPr>
          <w:sz w:val="26"/>
          <w:szCs w:val="26"/>
        </w:rPr>
        <w:t>būvniecības</w:t>
      </w:r>
      <w:proofErr w:type="spellEnd"/>
      <w:r w:rsidR="00B83559" w:rsidRPr="00C94AE3">
        <w:rPr>
          <w:sz w:val="26"/>
          <w:szCs w:val="26"/>
        </w:rPr>
        <w:t xml:space="preserve"> </w:t>
      </w:r>
      <w:proofErr w:type="spellStart"/>
      <w:r w:rsidR="00B83559" w:rsidRPr="00C94AE3">
        <w:rPr>
          <w:sz w:val="26"/>
          <w:szCs w:val="26"/>
        </w:rPr>
        <w:t>procesus</w:t>
      </w:r>
      <w:proofErr w:type="spellEnd"/>
      <w:r w:rsidR="00B83559" w:rsidRPr="00C94AE3">
        <w:rPr>
          <w:sz w:val="26"/>
          <w:szCs w:val="26"/>
        </w:rPr>
        <w:t xml:space="preserve"> </w:t>
      </w:r>
      <w:proofErr w:type="spellStart"/>
      <w:r w:rsidR="00B83559" w:rsidRPr="00C94AE3">
        <w:rPr>
          <w:sz w:val="26"/>
          <w:szCs w:val="26"/>
        </w:rPr>
        <w:t>pabeigt</w:t>
      </w:r>
      <w:proofErr w:type="spellEnd"/>
      <w:r w:rsidR="00B83559" w:rsidRPr="00C94AE3">
        <w:rPr>
          <w:sz w:val="26"/>
          <w:szCs w:val="26"/>
        </w:rPr>
        <w:t xml:space="preserve">, </w:t>
      </w:r>
      <w:proofErr w:type="spellStart"/>
      <w:r w:rsidR="00B83559" w:rsidRPr="00C94AE3">
        <w:rPr>
          <w:sz w:val="26"/>
          <w:szCs w:val="26"/>
        </w:rPr>
        <w:t>neizmantojot</w:t>
      </w:r>
      <w:proofErr w:type="spellEnd"/>
      <w:r w:rsidR="00B83559" w:rsidRPr="00C94AE3">
        <w:rPr>
          <w:sz w:val="26"/>
          <w:szCs w:val="26"/>
        </w:rPr>
        <w:t xml:space="preserve"> </w:t>
      </w:r>
      <w:proofErr w:type="spellStart"/>
      <w:r w:rsidR="00B83559" w:rsidRPr="00C94AE3">
        <w:rPr>
          <w:sz w:val="26"/>
          <w:szCs w:val="26"/>
        </w:rPr>
        <w:t>būvniecības</w:t>
      </w:r>
      <w:proofErr w:type="spellEnd"/>
      <w:r w:rsidR="00B83559" w:rsidRPr="00C94AE3">
        <w:rPr>
          <w:sz w:val="26"/>
          <w:szCs w:val="26"/>
        </w:rPr>
        <w:t xml:space="preserve"> </w:t>
      </w:r>
      <w:proofErr w:type="spellStart"/>
      <w:r w:rsidR="00B83559" w:rsidRPr="00C94AE3">
        <w:rPr>
          <w:sz w:val="26"/>
          <w:szCs w:val="26"/>
        </w:rPr>
        <w:t>informācijas</w:t>
      </w:r>
      <w:proofErr w:type="spellEnd"/>
      <w:r w:rsidR="00B83559" w:rsidRPr="00C94AE3">
        <w:rPr>
          <w:sz w:val="26"/>
          <w:szCs w:val="26"/>
        </w:rPr>
        <w:t xml:space="preserve"> </w:t>
      </w:r>
      <w:proofErr w:type="spellStart"/>
      <w:r w:rsidR="00B83559" w:rsidRPr="00C94AE3">
        <w:rPr>
          <w:sz w:val="26"/>
          <w:szCs w:val="26"/>
        </w:rPr>
        <w:t>sistēmu</w:t>
      </w:r>
      <w:proofErr w:type="spellEnd"/>
      <w:r w:rsidR="00B83559" w:rsidRPr="00C94AE3">
        <w:rPr>
          <w:sz w:val="26"/>
          <w:szCs w:val="26"/>
        </w:rPr>
        <w:t xml:space="preserve">. </w:t>
      </w:r>
      <w:proofErr w:type="spellStart"/>
      <w:r w:rsidR="00B83559" w:rsidRPr="00C94AE3">
        <w:rPr>
          <w:sz w:val="26"/>
          <w:szCs w:val="26"/>
        </w:rPr>
        <w:t>Būvnoteikumos</w:t>
      </w:r>
      <w:proofErr w:type="spellEnd"/>
      <w:r w:rsidR="00B83559" w:rsidRPr="00C94AE3">
        <w:rPr>
          <w:sz w:val="26"/>
          <w:szCs w:val="26"/>
        </w:rPr>
        <w:t xml:space="preserve"> </w:t>
      </w:r>
      <w:proofErr w:type="spellStart"/>
      <w:r w:rsidR="00B83559" w:rsidRPr="00C94AE3">
        <w:rPr>
          <w:sz w:val="26"/>
          <w:szCs w:val="26"/>
        </w:rPr>
        <w:t>tiek</w:t>
      </w:r>
      <w:proofErr w:type="spellEnd"/>
      <w:r w:rsidR="00B83559" w:rsidRPr="00C94AE3">
        <w:rPr>
          <w:sz w:val="26"/>
          <w:szCs w:val="26"/>
        </w:rPr>
        <w:t xml:space="preserve"> </w:t>
      </w:r>
      <w:proofErr w:type="spellStart"/>
      <w:r w:rsidR="00B83559" w:rsidRPr="00C94AE3">
        <w:rPr>
          <w:sz w:val="26"/>
          <w:szCs w:val="26"/>
        </w:rPr>
        <w:t>precizēts</w:t>
      </w:r>
      <w:proofErr w:type="spellEnd"/>
      <w:r w:rsidR="00B83559" w:rsidRPr="00C94AE3">
        <w:rPr>
          <w:sz w:val="26"/>
          <w:szCs w:val="26"/>
        </w:rPr>
        <w:t xml:space="preserve"> </w:t>
      </w:r>
      <w:proofErr w:type="spellStart"/>
      <w:r w:rsidR="00B83559" w:rsidRPr="00C94AE3">
        <w:rPr>
          <w:sz w:val="26"/>
          <w:szCs w:val="26"/>
        </w:rPr>
        <w:t>regulējums</w:t>
      </w:r>
      <w:proofErr w:type="spellEnd"/>
      <w:r w:rsidR="00B83559" w:rsidRPr="00C94AE3">
        <w:rPr>
          <w:sz w:val="26"/>
          <w:szCs w:val="26"/>
        </w:rPr>
        <w:t xml:space="preserve">, </w:t>
      </w:r>
      <w:proofErr w:type="spellStart"/>
      <w:r w:rsidR="00B83559" w:rsidRPr="00C94AE3">
        <w:rPr>
          <w:sz w:val="26"/>
          <w:szCs w:val="26"/>
        </w:rPr>
        <w:t>lai</w:t>
      </w:r>
      <w:proofErr w:type="spellEnd"/>
      <w:r w:rsidR="00B83559" w:rsidRPr="00C94AE3">
        <w:rPr>
          <w:sz w:val="26"/>
          <w:szCs w:val="26"/>
        </w:rPr>
        <w:t xml:space="preserve"> </w:t>
      </w:r>
      <w:proofErr w:type="spellStart"/>
      <w:r w:rsidR="00B83559" w:rsidRPr="00C94AE3">
        <w:rPr>
          <w:sz w:val="26"/>
          <w:szCs w:val="26"/>
        </w:rPr>
        <w:t>būvju</w:t>
      </w:r>
      <w:proofErr w:type="spellEnd"/>
      <w:r w:rsidR="00B83559" w:rsidRPr="00C94AE3">
        <w:rPr>
          <w:sz w:val="26"/>
          <w:szCs w:val="26"/>
        </w:rPr>
        <w:t xml:space="preserve"> </w:t>
      </w:r>
      <w:proofErr w:type="spellStart"/>
      <w:r w:rsidR="00B83559" w:rsidRPr="00C94AE3">
        <w:rPr>
          <w:sz w:val="26"/>
          <w:szCs w:val="26"/>
        </w:rPr>
        <w:t>būvniecības</w:t>
      </w:r>
      <w:proofErr w:type="spellEnd"/>
      <w:r w:rsidR="00B83559" w:rsidRPr="00C94AE3">
        <w:rPr>
          <w:sz w:val="26"/>
          <w:szCs w:val="26"/>
        </w:rPr>
        <w:t xml:space="preserve"> </w:t>
      </w:r>
      <w:proofErr w:type="spellStart"/>
      <w:r w:rsidR="00B83559" w:rsidRPr="00C94AE3">
        <w:rPr>
          <w:sz w:val="26"/>
          <w:szCs w:val="26"/>
        </w:rPr>
        <w:t>administratīvais</w:t>
      </w:r>
      <w:proofErr w:type="spellEnd"/>
      <w:r w:rsidR="00B83559" w:rsidRPr="00C94AE3">
        <w:rPr>
          <w:sz w:val="26"/>
          <w:szCs w:val="26"/>
        </w:rPr>
        <w:t xml:space="preserve"> process </w:t>
      </w:r>
      <w:proofErr w:type="spellStart"/>
      <w:r w:rsidR="00B83559" w:rsidRPr="00C94AE3">
        <w:rPr>
          <w:sz w:val="26"/>
          <w:szCs w:val="26"/>
        </w:rPr>
        <w:t>noritētu</w:t>
      </w:r>
      <w:proofErr w:type="spellEnd"/>
      <w:r w:rsidR="00B83559" w:rsidRPr="00C94AE3">
        <w:rPr>
          <w:sz w:val="26"/>
          <w:szCs w:val="26"/>
        </w:rPr>
        <w:t xml:space="preserve"> </w:t>
      </w:r>
      <w:proofErr w:type="spellStart"/>
      <w:r w:rsidR="00B83559" w:rsidRPr="00C94AE3">
        <w:rPr>
          <w:sz w:val="26"/>
          <w:szCs w:val="26"/>
        </w:rPr>
        <w:t>elektroniski</w:t>
      </w:r>
      <w:proofErr w:type="spellEnd"/>
      <w:r w:rsidR="00B83559" w:rsidRPr="00C94AE3">
        <w:rPr>
          <w:sz w:val="26"/>
          <w:szCs w:val="26"/>
        </w:rPr>
        <w:t xml:space="preserve"> </w:t>
      </w:r>
      <w:proofErr w:type="spellStart"/>
      <w:r w:rsidR="00B83559" w:rsidRPr="00C94AE3">
        <w:rPr>
          <w:sz w:val="26"/>
          <w:szCs w:val="26"/>
        </w:rPr>
        <w:t>būvniecības</w:t>
      </w:r>
      <w:proofErr w:type="spellEnd"/>
      <w:r w:rsidR="00B83559" w:rsidRPr="00C94AE3">
        <w:rPr>
          <w:sz w:val="26"/>
          <w:szCs w:val="26"/>
        </w:rPr>
        <w:t xml:space="preserve"> </w:t>
      </w:r>
      <w:proofErr w:type="spellStart"/>
      <w:r w:rsidR="00B83559" w:rsidRPr="00C94AE3">
        <w:rPr>
          <w:sz w:val="26"/>
          <w:szCs w:val="26"/>
        </w:rPr>
        <w:t>informācijas</w:t>
      </w:r>
      <w:proofErr w:type="spellEnd"/>
      <w:r w:rsidR="00B83559" w:rsidRPr="00C94AE3">
        <w:rPr>
          <w:sz w:val="26"/>
          <w:szCs w:val="26"/>
        </w:rPr>
        <w:t xml:space="preserve"> </w:t>
      </w:r>
      <w:proofErr w:type="spellStart"/>
      <w:r w:rsidR="00B83559" w:rsidRPr="00C94AE3">
        <w:rPr>
          <w:sz w:val="26"/>
          <w:szCs w:val="26"/>
        </w:rPr>
        <w:t>sistēmā</w:t>
      </w:r>
      <w:proofErr w:type="spellEnd"/>
      <w:r w:rsidR="00B83559" w:rsidRPr="00C94AE3">
        <w:rPr>
          <w:sz w:val="26"/>
          <w:szCs w:val="26"/>
        </w:rPr>
        <w:t>.</w:t>
      </w:r>
    </w:p>
    <w:p w14:paraId="7FA12012" w14:textId="77777777" w:rsidR="00B83559" w:rsidRDefault="00B83559" w:rsidP="00F329C9">
      <w:pPr>
        <w:jc w:val="both"/>
        <w:rPr>
          <w:bCs/>
          <w:sz w:val="26"/>
          <w:szCs w:val="26"/>
          <w:lang w:val="lv-LV"/>
        </w:rPr>
      </w:pPr>
    </w:p>
    <w:p w14:paraId="22CD00A4" w14:textId="6F5AE6CB" w:rsidR="00C94AE3" w:rsidRPr="00C94AE3" w:rsidRDefault="00C94AE3" w:rsidP="00C94AE3">
      <w:pPr>
        <w:pStyle w:val="ListParagraph"/>
        <w:numPr>
          <w:ilvl w:val="0"/>
          <w:numId w:val="19"/>
        </w:numPr>
        <w:jc w:val="both"/>
        <w:rPr>
          <w:bCs/>
          <w:sz w:val="26"/>
          <w:szCs w:val="26"/>
          <w:lang w:val="lv-LV"/>
        </w:rPr>
      </w:pPr>
      <w:r w:rsidRPr="00C94AE3">
        <w:rPr>
          <w:bCs/>
          <w:sz w:val="26"/>
          <w:szCs w:val="26"/>
          <w:lang w:val="lv-LV"/>
        </w:rPr>
        <w:t xml:space="preserve">BIM ceļa kartes projektu un uzaicinājumu piedalīties Darba grupā. Priekšlikumu sniegšanas termiņā </w:t>
      </w:r>
      <w:r>
        <w:rPr>
          <w:bCs/>
          <w:sz w:val="26"/>
          <w:szCs w:val="26"/>
          <w:lang w:val="lv-LV"/>
        </w:rPr>
        <w:t>š</w:t>
      </w:r>
      <w:r w:rsidR="005A6DF1">
        <w:rPr>
          <w:bCs/>
          <w:sz w:val="26"/>
          <w:szCs w:val="26"/>
          <w:lang w:val="lv-LV"/>
        </w:rPr>
        <w:t>ī</w:t>
      </w:r>
      <w:r>
        <w:rPr>
          <w:bCs/>
          <w:sz w:val="26"/>
          <w:szCs w:val="26"/>
          <w:lang w:val="lv-LV"/>
        </w:rPr>
        <w:t xml:space="preserve"> gada 3.jūlijs.</w:t>
      </w:r>
    </w:p>
    <w:p w14:paraId="6B01C724" w14:textId="77777777" w:rsidR="00C94AE3" w:rsidRDefault="00C94AE3" w:rsidP="004E3980">
      <w:pPr>
        <w:jc w:val="both"/>
        <w:rPr>
          <w:bCs/>
          <w:sz w:val="26"/>
          <w:szCs w:val="26"/>
          <w:lang w:val="lv-LV"/>
        </w:rPr>
      </w:pPr>
    </w:p>
    <w:p w14:paraId="0CC9B315" w14:textId="77777777" w:rsidR="00C94AE3" w:rsidRDefault="00C94AE3" w:rsidP="00C94AE3">
      <w:pPr>
        <w:jc w:val="both"/>
        <w:rPr>
          <w:bCs/>
          <w:sz w:val="26"/>
          <w:szCs w:val="26"/>
          <w:lang w:val="lv-LV"/>
        </w:rPr>
      </w:pPr>
      <w:r>
        <w:rPr>
          <w:bCs/>
          <w:sz w:val="26"/>
          <w:szCs w:val="26"/>
          <w:lang w:val="lv-LV"/>
        </w:rPr>
        <w:t xml:space="preserve">Būvniecības likuma grozījumi saistībā ar </w:t>
      </w:r>
      <w:proofErr w:type="spellStart"/>
      <w:r>
        <w:rPr>
          <w:bCs/>
          <w:sz w:val="26"/>
          <w:szCs w:val="26"/>
          <w:lang w:val="lv-LV"/>
        </w:rPr>
        <w:t>akustiķiem</w:t>
      </w:r>
      <w:proofErr w:type="spellEnd"/>
      <w:r>
        <w:rPr>
          <w:bCs/>
          <w:sz w:val="26"/>
          <w:szCs w:val="26"/>
          <w:lang w:val="lv-LV"/>
        </w:rPr>
        <w:t xml:space="preserve">  un restauratoriem atrodas procesā, pēc priekšlikumu apkopošanas tiks nodoti 5 dienu saskaņošanai.</w:t>
      </w:r>
    </w:p>
    <w:p w14:paraId="301527D9" w14:textId="77777777" w:rsidR="00C94AE3" w:rsidRDefault="00C94AE3" w:rsidP="004E3980">
      <w:pPr>
        <w:jc w:val="both"/>
        <w:rPr>
          <w:bCs/>
          <w:sz w:val="26"/>
          <w:szCs w:val="26"/>
          <w:lang w:val="lv-LV"/>
        </w:rPr>
      </w:pPr>
    </w:p>
    <w:p w14:paraId="035FB5BF" w14:textId="2F9475C2" w:rsidR="009A71CC" w:rsidRDefault="00C508A2" w:rsidP="004E3980">
      <w:pPr>
        <w:jc w:val="both"/>
        <w:rPr>
          <w:bCs/>
          <w:sz w:val="26"/>
          <w:szCs w:val="26"/>
          <w:lang w:val="lv-LV"/>
        </w:rPr>
      </w:pPr>
      <w:r>
        <w:rPr>
          <w:bCs/>
          <w:sz w:val="26"/>
          <w:szCs w:val="26"/>
          <w:lang w:val="lv-LV"/>
        </w:rPr>
        <w:t>Šobrīd Sa</w:t>
      </w:r>
      <w:r w:rsidR="00F329C9">
        <w:rPr>
          <w:bCs/>
          <w:sz w:val="26"/>
          <w:szCs w:val="26"/>
          <w:lang w:val="lv-LV"/>
        </w:rPr>
        <w:t>e</w:t>
      </w:r>
      <w:r>
        <w:rPr>
          <w:bCs/>
          <w:sz w:val="26"/>
          <w:szCs w:val="26"/>
          <w:lang w:val="lv-LV"/>
        </w:rPr>
        <w:t xml:space="preserve">imā tiek izskatīts  </w:t>
      </w:r>
      <w:r w:rsidR="00F329C9">
        <w:rPr>
          <w:bCs/>
          <w:sz w:val="26"/>
          <w:szCs w:val="26"/>
          <w:lang w:val="lv-LV"/>
        </w:rPr>
        <w:t xml:space="preserve">likums par </w:t>
      </w:r>
      <w:proofErr w:type="spellStart"/>
      <w:r w:rsidR="00F329C9">
        <w:rPr>
          <w:bCs/>
          <w:sz w:val="26"/>
          <w:szCs w:val="26"/>
          <w:lang w:val="lv-LV"/>
        </w:rPr>
        <w:t>d</w:t>
      </w:r>
      <w:r>
        <w:rPr>
          <w:bCs/>
          <w:sz w:val="26"/>
          <w:szCs w:val="26"/>
          <w:lang w:val="lv-LV"/>
        </w:rPr>
        <w:t>ekodifikāciju</w:t>
      </w:r>
      <w:proofErr w:type="spellEnd"/>
      <w:r w:rsidR="00F329C9">
        <w:rPr>
          <w:bCs/>
          <w:sz w:val="26"/>
          <w:szCs w:val="26"/>
          <w:lang w:val="lv-LV"/>
        </w:rPr>
        <w:t xml:space="preserve">, </w:t>
      </w:r>
      <w:r>
        <w:rPr>
          <w:bCs/>
          <w:sz w:val="26"/>
          <w:szCs w:val="26"/>
          <w:lang w:val="lv-LV"/>
        </w:rPr>
        <w:t>par adm</w:t>
      </w:r>
      <w:r w:rsidR="00F329C9">
        <w:rPr>
          <w:bCs/>
          <w:sz w:val="26"/>
          <w:szCs w:val="26"/>
          <w:lang w:val="lv-LV"/>
        </w:rPr>
        <w:t>inistratīvajiem</w:t>
      </w:r>
      <w:r>
        <w:rPr>
          <w:bCs/>
          <w:sz w:val="26"/>
          <w:szCs w:val="26"/>
          <w:lang w:val="lv-LV"/>
        </w:rPr>
        <w:t xml:space="preserve"> sodiem</w:t>
      </w:r>
      <w:r w:rsidR="00F329C9">
        <w:rPr>
          <w:bCs/>
          <w:sz w:val="26"/>
          <w:szCs w:val="26"/>
          <w:lang w:val="lv-LV"/>
        </w:rPr>
        <w:t xml:space="preserve">, kas tiek pārnesti uz Būvniecības likumu. </w:t>
      </w:r>
      <w:r w:rsidRPr="00C508A2">
        <w:rPr>
          <w:bCs/>
          <w:sz w:val="26"/>
          <w:szCs w:val="26"/>
          <w:lang w:val="lv-LV"/>
        </w:rPr>
        <w:t xml:space="preserve">Latvijā </w:t>
      </w:r>
      <w:r w:rsidR="00F329C9">
        <w:rPr>
          <w:bCs/>
          <w:sz w:val="26"/>
          <w:szCs w:val="26"/>
          <w:lang w:val="lv-LV"/>
        </w:rPr>
        <w:t>no</w:t>
      </w:r>
      <w:r w:rsidRPr="00C508A2">
        <w:rPr>
          <w:bCs/>
          <w:sz w:val="26"/>
          <w:szCs w:val="26"/>
          <w:lang w:val="lv-LV"/>
        </w:rPr>
        <w:t xml:space="preserve"> 01.01.2020. </w:t>
      </w:r>
      <w:r>
        <w:rPr>
          <w:bCs/>
          <w:sz w:val="26"/>
          <w:szCs w:val="26"/>
          <w:lang w:val="lv-LV"/>
        </w:rPr>
        <w:t xml:space="preserve"> būs jauns Adm</w:t>
      </w:r>
      <w:r w:rsidR="00F329C9">
        <w:rPr>
          <w:bCs/>
          <w:sz w:val="26"/>
          <w:szCs w:val="26"/>
          <w:lang w:val="lv-LV"/>
        </w:rPr>
        <w:t xml:space="preserve">inistratīvo </w:t>
      </w:r>
      <w:r>
        <w:rPr>
          <w:bCs/>
          <w:sz w:val="26"/>
          <w:szCs w:val="26"/>
          <w:lang w:val="lv-LV"/>
        </w:rPr>
        <w:t>sodu lik</w:t>
      </w:r>
      <w:r w:rsidR="00F329C9">
        <w:rPr>
          <w:bCs/>
          <w:sz w:val="26"/>
          <w:szCs w:val="26"/>
          <w:lang w:val="lv-LV"/>
        </w:rPr>
        <w:t>ums</w:t>
      </w:r>
      <w:r>
        <w:rPr>
          <w:bCs/>
          <w:sz w:val="26"/>
          <w:szCs w:val="26"/>
          <w:lang w:val="lv-LV"/>
        </w:rPr>
        <w:t>, visi sodi</w:t>
      </w:r>
      <w:r w:rsidR="00F329C9">
        <w:rPr>
          <w:bCs/>
          <w:sz w:val="26"/>
          <w:szCs w:val="26"/>
          <w:lang w:val="lv-LV"/>
        </w:rPr>
        <w:t xml:space="preserve"> tiek pārnesti uz </w:t>
      </w:r>
      <w:r>
        <w:rPr>
          <w:bCs/>
          <w:sz w:val="26"/>
          <w:szCs w:val="26"/>
          <w:lang w:val="lv-LV"/>
        </w:rPr>
        <w:t>speciālajiem</w:t>
      </w:r>
      <w:r w:rsidR="00F329C9">
        <w:rPr>
          <w:bCs/>
          <w:sz w:val="26"/>
          <w:szCs w:val="26"/>
          <w:lang w:val="lv-LV"/>
        </w:rPr>
        <w:t xml:space="preserve"> </w:t>
      </w:r>
      <w:r>
        <w:rPr>
          <w:bCs/>
          <w:sz w:val="26"/>
          <w:szCs w:val="26"/>
          <w:lang w:val="lv-LV"/>
        </w:rPr>
        <w:t>likumiem.</w:t>
      </w:r>
    </w:p>
    <w:p w14:paraId="10850DA6" w14:textId="5B695E16" w:rsidR="00C508A2" w:rsidRDefault="00C508A2" w:rsidP="004E3980">
      <w:pPr>
        <w:jc w:val="both"/>
        <w:rPr>
          <w:bCs/>
          <w:sz w:val="26"/>
          <w:szCs w:val="26"/>
          <w:lang w:val="lv-LV"/>
        </w:rPr>
      </w:pPr>
    </w:p>
    <w:p w14:paraId="2FF1CFE8" w14:textId="2FB9740D" w:rsidR="00062694" w:rsidRDefault="00062694" w:rsidP="00062694">
      <w:pPr>
        <w:jc w:val="both"/>
        <w:rPr>
          <w:bCs/>
          <w:sz w:val="26"/>
          <w:szCs w:val="26"/>
          <w:lang w:val="lv-LV"/>
        </w:rPr>
      </w:pPr>
      <w:r>
        <w:rPr>
          <w:bCs/>
          <w:sz w:val="26"/>
          <w:szCs w:val="26"/>
          <w:lang w:val="lv-LV"/>
        </w:rPr>
        <w:t>Sae</w:t>
      </w:r>
      <w:r w:rsidR="00F4282D">
        <w:rPr>
          <w:bCs/>
          <w:sz w:val="26"/>
          <w:szCs w:val="26"/>
          <w:lang w:val="lv-LV"/>
        </w:rPr>
        <w:t>i</w:t>
      </w:r>
      <w:r>
        <w:rPr>
          <w:bCs/>
          <w:sz w:val="26"/>
          <w:szCs w:val="26"/>
          <w:lang w:val="lv-LV"/>
        </w:rPr>
        <w:t>mā tiek izskatīti sodi</w:t>
      </w:r>
      <w:r w:rsidR="00C94AE3">
        <w:rPr>
          <w:bCs/>
          <w:sz w:val="26"/>
          <w:szCs w:val="26"/>
          <w:lang w:val="lv-LV"/>
        </w:rPr>
        <w:t xml:space="preserve">, </w:t>
      </w:r>
      <w:r>
        <w:rPr>
          <w:bCs/>
          <w:sz w:val="26"/>
          <w:szCs w:val="26"/>
          <w:lang w:val="lv-LV"/>
        </w:rPr>
        <w:t>par elektroniskā d</w:t>
      </w:r>
      <w:r w:rsidR="00F4282D">
        <w:rPr>
          <w:bCs/>
          <w:sz w:val="26"/>
          <w:szCs w:val="26"/>
          <w:lang w:val="lv-LV"/>
        </w:rPr>
        <w:t xml:space="preserve">arba laika </w:t>
      </w:r>
      <w:r>
        <w:rPr>
          <w:bCs/>
          <w:sz w:val="26"/>
          <w:szCs w:val="26"/>
          <w:lang w:val="lv-LV"/>
        </w:rPr>
        <w:t>uzskait</w:t>
      </w:r>
      <w:r w:rsidR="00C94AE3">
        <w:rPr>
          <w:bCs/>
          <w:sz w:val="26"/>
          <w:szCs w:val="26"/>
          <w:lang w:val="lv-LV"/>
        </w:rPr>
        <w:t>es neievērošanu</w:t>
      </w:r>
      <w:r w:rsidR="005A6DF1">
        <w:rPr>
          <w:bCs/>
          <w:sz w:val="26"/>
          <w:szCs w:val="26"/>
          <w:lang w:val="lv-LV"/>
        </w:rPr>
        <w:t xml:space="preserve"> būvniecības objektos</w:t>
      </w:r>
      <w:r w:rsidR="00F4282D">
        <w:rPr>
          <w:bCs/>
          <w:sz w:val="26"/>
          <w:szCs w:val="26"/>
          <w:lang w:val="lv-LV"/>
        </w:rPr>
        <w:t>.</w:t>
      </w:r>
      <w:r>
        <w:rPr>
          <w:bCs/>
          <w:sz w:val="26"/>
          <w:szCs w:val="26"/>
          <w:lang w:val="lv-LV"/>
        </w:rPr>
        <w:t xml:space="preserve"> </w:t>
      </w:r>
      <w:r w:rsidR="006F4661">
        <w:rPr>
          <w:bCs/>
          <w:sz w:val="26"/>
          <w:szCs w:val="26"/>
          <w:lang w:val="lv-LV"/>
        </w:rPr>
        <w:t xml:space="preserve">Grozījumi Administratīvo pārkāpumu kodeksā </w:t>
      </w:r>
      <w:r w:rsidR="006F4661">
        <w:rPr>
          <w:rStyle w:val="FootnoteReference"/>
          <w:bCs/>
          <w:sz w:val="26"/>
          <w:szCs w:val="26"/>
          <w:lang w:val="lv-LV"/>
        </w:rPr>
        <w:footnoteReference w:id="3"/>
      </w:r>
    </w:p>
    <w:p w14:paraId="261EFF5A" w14:textId="77777777" w:rsidR="00062694" w:rsidRDefault="00062694" w:rsidP="00062694">
      <w:pPr>
        <w:jc w:val="both"/>
        <w:rPr>
          <w:bCs/>
          <w:sz w:val="26"/>
          <w:szCs w:val="26"/>
          <w:lang w:val="lv-LV"/>
        </w:rPr>
      </w:pPr>
    </w:p>
    <w:p w14:paraId="78F4EED5" w14:textId="493BCCD0" w:rsidR="00062694" w:rsidRDefault="00F4282D" w:rsidP="004E3980">
      <w:pPr>
        <w:jc w:val="both"/>
        <w:rPr>
          <w:bCs/>
          <w:sz w:val="26"/>
          <w:szCs w:val="26"/>
          <w:lang w:val="lv-LV"/>
        </w:rPr>
      </w:pPr>
      <w:proofErr w:type="spellStart"/>
      <w:r w:rsidRPr="00F4282D">
        <w:rPr>
          <w:b/>
          <w:bCs/>
          <w:sz w:val="26"/>
          <w:szCs w:val="26"/>
          <w:lang w:val="lv-LV"/>
        </w:rPr>
        <w:t>A.Upena</w:t>
      </w:r>
      <w:proofErr w:type="spellEnd"/>
      <w:r>
        <w:rPr>
          <w:bCs/>
          <w:sz w:val="26"/>
          <w:szCs w:val="26"/>
          <w:lang w:val="lv-LV"/>
        </w:rPr>
        <w:t xml:space="preserve"> – norāda, ka Partnerība iebilst pret sodu apmēru un norāda, ka Saeimas </w:t>
      </w:r>
      <w:r w:rsidR="00062694">
        <w:rPr>
          <w:bCs/>
          <w:sz w:val="26"/>
          <w:szCs w:val="26"/>
          <w:lang w:val="lv-LV"/>
        </w:rPr>
        <w:t xml:space="preserve">Juridiskais Birojs lūdza piemērot </w:t>
      </w:r>
      <w:r>
        <w:rPr>
          <w:bCs/>
          <w:sz w:val="26"/>
          <w:szCs w:val="26"/>
          <w:lang w:val="lv-LV"/>
        </w:rPr>
        <w:t>samērīgākus</w:t>
      </w:r>
      <w:r w:rsidR="00062694">
        <w:rPr>
          <w:bCs/>
          <w:sz w:val="26"/>
          <w:szCs w:val="26"/>
          <w:lang w:val="lv-LV"/>
        </w:rPr>
        <w:t xml:space="preserve"> sodus. EM iesniedza </w:t>
      </w:r>
      <w:r>
        <w:rPr>
          <w:bCs/>
          <w:sz w:val="26"/>
          <w:szCs w:val="26"/>
          <w:lang w:val="lv-LV"/>
        </w:rPr>
        <w:t xml:space="preserve">priekšlikumus, kur paredz </w:t>
      </w:r>
      <w:r w:rsidR="00062694">
        <w:rPr>
          <w:bCs/>
          <w:sz w:val="26"/>
          <w:szCs w:val="26"/>
          <w:lang w:val="lv-LV"/>
        </w:rPr>
        <w:t>daudz lielākus sodus, kas sastāda pat 10% no projekta apjoma.</w:t>
      </w:r>
      <w:r>
        <w:rPr>
          <w:bCs/>
          <w:sz w:val="26"/>
          <w:szCs w:val="26"/>
          <w:lang w:val="lv-LV"/>
        </w:rPr>
        <w:t xml:space="preserve"> Aicina atgriezties pie sākotnējās versijas, kāda bija iesniegta MK.</w:t>
      </w:r>
    </w:p>
    <w:p w14:paraId="121A7592" w14:textId="1C1D1A50" w:rsidR="00062694" w:rsidRDefault="00062694" w:rsidP="004E3980">
      <w:pPr>
        <w:jc w:val="both"/>
        <w:rPr>
          <w:bCs/>
          <w:sz w:val="26"/>
          <w:szCs w:val="26"/>
          <w:lang w:val="lv-LV"/>
        </w:rPr>
      </w:pPr>
    </w:p>
    <w:p w14:paraId="2387325A" w14:textId="45BF9053" w:rsidR="00062694" w:rsidRDefault="00062694" w:rsidP="004E3980">
      <w:pPr>
        <w:jc w:val="both"/>
        <w:rPr>
          <w:bCs/>
          <w:sz w:val="26"/>
          <w:szCs w:val="26"/>
          <w:lang w:val="lv-LV"/>
        </w:rPr>
      </w:pPr>
      <w:proofErr w:type="spellStart"/>
      <w:r w:rsidRPr="00062694">
        <w:rPr>
          <w:b/>
          <w:bCs/>
          <w:sz w:val="26"/>
          <w:szCs w:val="26"/>
          <w:lang w:val="lv-LV"/>
        </w:rPr>
        <w:t>A.Lazarevs</w:t>
      </w:r>
      <w:proofErr w:type="spellEnd"/>
      <w:r>
        <w:rPr>
          <w:bCs/>
          <w:sz w:val="26"/>
          <w:szCs w:val="26"/>
          <w:lang w:val="lv-LV"/>
        </w:rPr>
        <w:t xml:space="preserve"> iebilst, jo priekšlikumi tika iestrādāti pēc konsultācijas ar Saeimas Juridisko biroju. </w:t>
      </w:r>
    </w:p>
    <w:p w14:paraId="6110A1B5" w14:textId="561889A0" w:rsidR="00F4282D" w:rsidRDefault="00F4282D" w:rsidP="004E3980">
      <w:pPr>
        <w:jc w:val="both"/>
        <w:rPr>
          <w:bCs/>
          <w:sz w:val="26"/>
          <w:szCs w:val="26"/>
          <w:lang w:val="lv-LV"/>
        </w:rPr>
      </w:pPr>
    </w:p>
    <w:p w14:paraId="19B938F9" w14:textId="4053B862" w:rsidR="005E6265" w:rsidRDefault="00841F37" w:rsidP="006040D7">
      <w:pPr>
        <w:outlineLvl w:val="1"/>
        <w:rPr>
          <w:sz w:val="26"/>
          <w:szCs w:val="26"/>
          <w:lang w:val="lv-LV"/>
        </w:rPr>
      </w:pPr>
      <w:r w:rsidRPr="0013301E">
        <w:rPr>
          <w:b/>
          <w:sz w:val="26"/>
          <w:szCs w:val="26"/>
          <w:lang w:val="lv-LV"/>
        </w:rPr>
        <w:t>Nolemj</w:t>
      </w:r>
      <w:r w:rsidRPr="0013301E">
        <w:rPr>
          <w:sz w:val="26"/>
          <w:szCs w:val="26"/>
          <w:lang w:val="lv-LV"/>
        </w:rPr>
        <w:t xml:space="preserve">: </w:t>
      </w:r>
      <w:r w:rsidR="00062694">
        <w:rPr>
          <w:sz w:val="26"/>
          <w:szCs w:val="26"/>
          <w:lang w:val="lv-LV"/>
        </w:rPr>
        <w:t>Pieņemt informāciju zināšanai.</w:t>
      </w:r>
    </w:p>
    <w:p w14:paraId="66D55D64" w14:textId="77777777" w:rsidR="00062694" w:rsidRPr="0013301E" w:rsidRDefault="00062694" w:rsidP="006040D7">
      <w:pPr>
        <w:outlineLvl w:val="1"/>
        <w:rPr>
          <w:sz w:val="26"/>
          <w:szCs w:val="26"/>
          <w:lang w:val="lv-LV"/>
        </w:rPr>
      </w:pPr>
    </w:p>
    <w:p w14:paraId="6ED5E860" w14:textId="70F281B6" w:rsidR="009A52EC" w:rsidRPr="0013301E" w:rsidRDefault="009A52EC" w:rsidP="00ED1AB5">
      <w:pPr>
        <w:ind w:firstLine="720"/>
        <w:outlineLvl w:val="1"/>
        <w:rPr>
          <w:sz w:val="26"/>
          <w:szCs w:val="26"/>
          <w:lang w:val="lv-LV"/>
        </w:rPr>
      </w:pPr>
    </w:p>
    <w:p w14:paraId="669E59CE" w14:textId="4C6B0936" w:rsidR="001F3F99" w:rsidRPr="0013301E" w:rsidRDefault="00381424" w:rsidP="004E3980">
      <w:pPr>
        <w:ind w:hanging="3"/>
        <w:jc w:val="center"/>
        <w:rPr>
          <w:b/>
          <w:bCs/>
          <w:color w:val="000000"/>
          <w:sz w:val="26"/>
          <w:szCs w:val="26"/>
          <w:lang w:val="lv-LV"/>
        </w:rPr>
      </w:pPr>
      <w:r w:rsidRPr="0013301E">
        <w:rPr>
          <w:b/>
          <w:bCs/>
          <w:color w:val="000000"/>
          <w:sz w:val="26"/>
          <w:szCs w:val="26"/>
          <w:lang w:val="lv-LV"/>
        </w:rPr>
        <w:t>4</w:t>
      </w:r>
      <w:r w:rsidR="00812600" w:rsidRPr="0013301E">
        <w:rPr>
          <w:b/>
          <w:bCs/>
          <w:color w:val="000000"/>
          <w:sz w:val="26"/>
          <w:szCs w:val="26"/>
          <w:lang w:val="lv-LV"/>
        </w:rPr>
        <w:t>.§</w:t>
      </w:r>
    </w:p>
    <w:p w14:paraId="70234940" w14:textId="73CF73CE" w:rsidR="003C0C1C" w:rsidRPr="00CC0B11" w:rsidRDefault="006040D7" w:rsidP="006040D7">
      <w:pPr>
        <w:ind w:right="-58"/>
        <w:jc w:val="center"/>
        <w:rPr>
          <w:sz w:val="26"/>
          <w:szCs w:val="26"/>
          <w:lang w:val="lv-LV"/>
        </w:rPr>
      </w:pPr>
      <w:r w:rsidRPr="00CC0B11">
        <w:rPr>
          <w:b/>
          <w:sz w:val="26"/>
          <w:szCs w:val="26"/>
          <w:lang w:val="lv-LV"/>
        </w:rPr>
        <w:t>Pētījums par prognozētām izmaiņām darbaspēka un  būvmateriālu izmaksās būvniecības nozarē Latvijā</w:t>
      </w:r>
      <w:r w:rsidRPr="00CC0B11">
        <w:rPr>
          <w:color w:val="000000"/>
          <w:sz w:val="26"/>
          <w:szCs w:val="26"/>
          <w:lang w:val="lv-LV" w:eastAsia="lv-LV"/>
        </w:rPr>
        <w:t xml:space="preserve"> </w:t>
      </w:r>
      <w:r w:rsidR="003C0C1C" w:rsidRPr="00CC0B11">
        <w:rPr>
          <w:b/>
          <w:sz w:val="26"/>
          <w:szCs w:val="26"/>
          <w:lang w:val="lv-LV"/>
        </w:rPr>
        <w:t>_____________________________________________________________________</w:t>
      </w:r>
    </w:p>
    <w:p w14:paraId="28C93153" w14:textId="250863CC" w:rsidR="00B9144C" w:rsidRPr="00CC0B11" w:rsidRDefault="00B708A0" w:rsidP="004E3980">
      <w:pPr>
        <w:ind w:right="-58"/>
        <w:jc w:val="both"/>
        <w:rPr>
          <w:sz w:val="26"/>
          <w:szCs w:val="26"/>
          <w:lang w:val="lv-LV"/>
        </w:rPr>
      </w:pPr>
      <w:r w:rsidRPr="00CC0B11">
        <w:rPr>
          <w:b/>
          <w:sz w:val="26"/>
          <w:szCs w:val="26"/>
          <w:lang w:val="lv-LV"/>
        </w:rPr>
        <w:t>Ziņo</w:t>
      </w:r>
      <w:r w:rsidRPr="00CC0B11">
        <w:rPr>
          <w:sz w:val="26"/>
          <w:szCs w:val="26"/>
          <w:lang w:val="lv-LV"/>
        </w:rPr>
        <w:t xml:space="preserve">: </w:t>
      </w:r>
      <w:proofErr w:type="spellStart"/>
      <w:r w:rsidR="006040D7" w:rsidRPr="00CC0B11">
        <w:rPr>
          <w:sz w:val="26"/>
          <w:szCs w:val="26"/>
          <w:lang w:val="lv-LV"/>
        </w:rPr>
        <w:t>M.Knite</w:t>
      </w:r>
      <w:proofErr w:type="spellEnd"/>
    </w:p>
    <w:p w14:paraId="49E39B44" w14:textId="4DE94414" w:rsidR="00B9144C" w:rsidRPr="00CC0B11" w:rsidRDefault="00B9144C" w:rsidP="004E3980">
      <w:pPr>
        <w:ind w:right="-58"/>
        <w:jc w:val="both"/>
        <w:rPr>
          <w:sz w:val="26"/>
          <w:szCs w:val="26"/>
          <w:lang w:val="lv-LV"/>
        </w:rPr>
      </w:pPr>
    </w:p>
    <w:p w14:paraId="41B32857" w14:textId="36F9C7AA" w:rsidR="00466FD0" w:rsidRPr="00CC0B11" w:rsidRDefault="00466FD0" w:rsidP="00466FD0">
      <w:pPr>
        <w:ind w:right="-58"/>
        <w:jc w:val="both"/>
        <w:rPr>
          <w:sz w:val="26"/>
          <w:szCs w:val="26"/>
          <w:lang w:val="lv-LV"/>
        </w:rPr>
      </w:pPr>
      <w:r w:rsidRPr="00CC0B11">
        <w:rPr>
          <w:sz w:val="26"/>
          <w:szCs w:val="26"/>
          <w:lang w:val="lv-LV"/>
        </w:rPr>
        <w:t>Pētījums par prognozētām izmaiņām darbaspēka un  būvmateriālu izmaksās būvniecības nozarē Latvijā, tika veikts, lai varētu efektīvāk plānot publisko būvniecības iepirkumu potenciālās izmaksas un novērtētu iespējamās cenu izmaiņas tuvākajos gados veikts pētījums par prognozētām izmaiņām darbaspēka un būvmateriālu izmaksās būvniecības nozarē.</w:t>
      </w:r>
      <w:r w:rsidR="00743F45" w:rsidRPr="00CC0B11">
        <w:rPr>
          <w:sz w:val="26"/>
          <w:szCs w:val="26"/>
          <w:lang w:val="lv-LV"/>
        </w:rPr>
        <w:t xml:space="preserve"> Prezentācija pielikumā.</w:t>
      </w:r>
    </w:p>
    <w:p w14:paraId="08E58B3C" w14:textId="3B1F28F8" w:rsidR="006040D7" w:rsidRPr="00CC0B11" w:rsidRDefault="006040D7" w:rsidP="004E3980">
      <w:pPr>
        <w:ind w:right="-58"/>
        <w:jc w:val="both"/>
        <w:rPr>
          <w:sz w:val="26"/>
          <w:szCs w:val="26"/>
          <w:lang w:val="lv-LV"/>
        </w:rPr>
      </w:pPr>
    </w:p>
    <w:p w14:paraId="0F897D2A" w14:textId="19BD5843" w:rsidR="00CC0B11" w:rsidRPr="00CC0B11" w:rsidRDefault="00CC0B11" w:rsidP="00743F45">
      <w:pPr>
        <w:ind w:right="-58"/>
        <w:jc w:val="both"/>
        <w:rPr>
          <w:bCs/>
          <w:sz w:val="26"/>
          <w:szCs w:val="26"/>
          <w:lang w:val="lv-LV"/>
        </w:rPr>
      </w:pPr>
      <w:r w:rsidRPr="00CC0B11">
        <w:rPr>
          <w:bCs/>
          <w:sz w:val="26"/>
          <w:szCs w:val="26"/>
          <w:lang w:val="lv-LV"/>
        </w:rPr>
        <w:t>Pētījums tiek veikts otro gadu. Pamatā tika izmantota 2018.gadā izstrādātā Metodoloģija. Uzlaboja statistikas analīzi, papildināja ar 2 modeļiem ņemot vērā publisko</w:t>
      </w:r>
      <w:r>
        <w:rPr>
          <w:bCs/>
          <w:sz w:val="26"/>
          <w:szCs w:val="26"/>
          <w:lang w:val="lv-LV"/>
        </w:rPr>
        <w:t xml:space="preserve"> </w:t>
      </w:r>
      <w:r w:rsidRPr="00CC0B11">
        <w:rPr>
          <w:bCs/>
          <w:sz w:val="26"/>
          <w:szCs w:val="26"/>
          <w:lang w:val="lv-LV"/>
        </w:rPr>
        <w:t>-</w:t>
      </w:r>
      <w:r>
        <w:rPr>
          <w:bCs/>
          <w:sz w:val="26"/>
          <w:szCs w:val="26"/>
          <w:lang w:val="lv-LV"/>
        </w:rPr>
        <w:t xml:space="preserve"> </w:t>
      </w:r>
      <w:r w:rsidRPr="00CC0B11">
        <w:rPr>
          <w:bCs/>
          <w:sz w:val="26"/>
          <w:szCs w:val="26"/>
          <w:lang w:val="lv-LV"/>
        </w:rPr>
        <w:t>privāto ieceru apjomus.</w:t>
      </w:r>
    </w:p>
    <w:p w14:paraId="75EAA1B4" w14:textId="77777777" w:rsidR="00CC0B11" w:rsidRPr="00CC0B11" w:rsidRDefault="00CC0B11" w:rsidP="00743F45">
      <w:pPr>
        <w:ind w:right="-58"/>
        <w:jc w:val="both"/>
        <w:rPr>
          <w:bCs/>
          <w:sz w:val="26"/>
          <w:szCs w:val="26"/>
          <w:lang w:val="lv-LV"/>
        </w:rPr>
      </w:pPr>
    </w:p>
    <w:p w14:paraId="109896CE" w14:textId="2C7B416B" w:rsidR="00466FD0" w:rsidRPr="00CC0B11" w:rsidRDefault="00466FD0" w:rsidP="00743F45">
      <w:pPr>
        <w:ind w:right="-58"/>
        <w:jc w:val="both"/>
        <w:rPr>
          <w:sz w:val="26"/>
          <w:szCs w:val="26"/>
          <w:lang w:val="lv-LV"/>
        </w:rPr>
      </w:pPr>
      <w:r w:rsidRPr="00CC0B11">
        <w:rPr>
          <w:bCs/>
          <w:sz w:val="26"/>
          <w:szCs w:val="26"/>
          <w:lang w:val="lv-LV"/>
        </w:rPr>
        <w:t>Būvniecības izmaksu prognožu detalizācija</w:t>
      </w:r>
      <w:r w:rsidR="00743F45" w:rsidRPr="00CC0B11">
        <w:rPr>
          <w:bCs/>
          <w:sz w:val="26"/>
          <w:szCs w:val="26"/>
          <w:lang w:val="lv-LV"/>
        </w:rPr>
        <w:t xml:space="preserve"> </w:t>
      </w:r>
      <w:r w:rsidR="00F61B01" w:rsidRPr="00CC0B11">
        <w:rPr>
          <w:bCs/>
          <w:sz w:val="26"/>
          <w:szCs w:val="26"/>
          <w:lang w:val="lv-LV"/>
        </w:rPr>
        <w:t>tika veikta</w:t>
      </w:r>
      <w:r w:rsidR="00743F45" w:rsidRPr="00CC0B11">
        <w:rPr>
          <w:bCs/>
          <w:sz w:val="26"/>
          <w:szCs w:val="26"/>
          <w:lang w:val="lv-LV"/>
        </w:rPr>
        <w:t xml:space="preserve">: </w:t>
      </w:r>
      <w:r w:rsidRPr="00466FD0">
        <w:rPr>
          <w:bCs/>
          <w:sz w:val="26"/>
          <w:szCs w:val="26"/>
          <w:lang w:val="lv-LV"/>
        </w:rPr>
        <w:t>Objektu grup</w:t>
      </w:r>
      <w:r w:rsidR="00743F45" w:rsidRPr="00CC0B11">
        <w:rPr>
          <w:bCs/>
          <w:sz w:val="26"/>
          <w:szCs w:val="26"/>
          <w:lang w:val="lv-LV"/>
        </w:rPr>
        <w:t>ās, par r</w:t>
      </w:r>
      <w:r w:rsidRPr="00466FD0">
        <w:rPr>
          <w:bCs/>
          <w:sz w:val="26"/>
          <w:szCs w:val="26"/>
          <w:lang w:val="lv-LV"/>
        </w:rPr>
        <w:t>esursu veidi</w:t>
      </w:r>
      <w:r w:rsidR="00743F45" w:rsidRPr="00CC0B11">
        <w:rPr>
          <w:bCs/>
          <w:sz w:val="26"/>
          <w:szCs w:val="26"/>
          <w:lang w:val="lv-LV"/>
        </w:rPr>
        <w:t>em.</w:t>
      </w:r>
    </w:p>
    <w:p w14:paraId="07078727" w14:textId="46D88CD4" w:rsidR="00466FD0" w:rsidRPr="00CC0B11" w:rsidRDefault="00466FD0" w:rsidP="00466FD0">
      <w:pPr>
        <w:ind w:right="-58"/>
        <w:jc w:val="both"/>
        <w:rPr>
          <w:sz w:val="26"/>
          <w:szCs w:val="26"/>
          <w:lang w:val="lv-LV"/>
        </w:rPr>
      </w:pPr>
    </w:p>
    <w:p w14:paraId="6FD7A0AC" w14:textId="77777777" w:rsidR="005E38C4" w:rsidRDefault="00743F45" w:rsidP="00743F45">
      <w:pPr>
        <w:tabs>
          <w:tab w:val="num" w:pos="720"/>
        </w:tabs>
        <w:ind w:right="-58"/>
        <w:jc w:val="both"/>
        <w:rPr>
          <w:sz w:val="26"/>
          <w:szCs w:val="26"/>
          <w:lang w:val="lv-LV"/>
        </w:rPr>
      </w:pPr>
      <w:r w:rsidRPr="00CC0B11">
        <w:rPr>
          <w:sz w:val="26"/>
          <w:szCs w:val="26"/>
          <w:lang w:val="lv-LV"/>
        </w:rPr>
        <w:lastRenderedPageBreak/>
        <w:t>P</w:t>
      </w:r>
      <w:r w:rsidR="00466FD0" w:rsidRPr="00CC0B11">
        <w:rPr>
          <w:sz w:val="26"/>
          <w:szCs w:val="26"/>
          <w:lang w:val="lv-LV"/>
        </w:rPr>
        <w:t xml:space="preserve">rognozes </w:t>
      </w:r>
      <w:r w:rsidRPr="00CC0B11">
        <w:rPr>
          <w:sz w:val="26"/>
          <w:szCs w:val="26"/>
          <w:lang w:val="lv-LV"/>
        </w:rPr>
        <w:t>pamatā ir e</w:t>
      </w:r>
      <w:r w:rsidR="00466FD0" w:rsidRPr="00466FD0">
        <w:rPr>
          <w:sz w:val="26"/>
          <w:szCs w:val="26"/>
          <w:lang w:val="lv-LV"/>
        </w:rPr>
        <w:t>kspertu novērtējumi</w:t>
      </w:r>
      <w:r w:rsidRPr="00CC0B11">
        <w:rPr>
          <w:sz w:val="26"/>
          <w:szCs w:val="26"/>
          <w:lang w:val="lv-LV"/>
        </w:rPr>
        <w:t xml:space="preserve"> un statistikas dati.</w:t>
      </w:r>
      <w:r w:rsidR="00CC0B11">
        <w:rPr>
          <w:sz w:val="26"/>
          <w:szCs w:val="26"/>
          <w:lang w:val="lv-LV"/>
        </w:rPr>
        <w:t xml:space="preserve"> Prognozē nav </w:t>
      </w:r>
      <w:r w:rsidR="005E38C4">
        <w:rPr>
          <w:sz w:val="26"/>
          <w:szCs w:val="26"/>
          <w:lang w:val="lv-LV"/>
        </w:rPr>
        <w:t xml:space="preserve">ņemti vērā </w:t>
      </w:r>
      <w:r w:rsidR="00CC0B11">
        <w:rPr>
          <w:sz w:val="26"/>
          <w:szCs w:val="26"/>
          <w:lang w:val="lv-LV"/>
        </w:rPr>
        <w:t xml:space="preserve">plānotie projekti (piem.: </w:t>
      </w:r>
      <w:proofErr w:type="spellStart"/>
      <w:r w:rsidR="00CC0B11">
        <w:rPr>
          <w:sz w:val="26"/>
          <w:szCs w:val="26"/>
          <w:lang w:val="lv-LV"/>
        </w:rPr>
        <w:t>RailBaltic</w:t>
      </w:r>
      <w:proofErr w:type="spellEnd"/>
      <w:r w:rsidR="00CC0B11">
        <w:rPr>
          <w:sz w:val="26"/>
          <w:szCs w:val="26"/>
          <w:lang w:val="lv-LV"/>
        </w:rPr>
        <w:t>)</w:t>
      </w:r>
      <w:r w:rsidR="005E38C4">
        <w:rPr>
          <w:sz w:val="26"/>
          <w:szCs w:val="26"/>
          <w:lang w:val="lv-LV"/>
        </w:rPr>
        <w:t xml:space="preserve">, kā arī nākamā ES fondu plānošanas perioda finansējums. </w:t>
      </w:r>
    </w:p>
    <w:p w14:paraId="1736ABEB" w14:textId="77777777" w:rsidR="005E38C4" w:rsidRDefault="005E38C4" w:rsidP="00743F45">
      <w:pPr>
        <w:tabs>
          <w:tab w:val="num" w:pos="720"/>
        </w:tabs>
        <w:ind w:right="-58"/>
        <w:jc w:val="both"/>
        <w:rPr>
          <w:sz w:val="26"/>
          <w:szCs w:val="26"/>
          <w:lang w:val="lv-LV"/>
        </w:rPr>
      </w:pPr>
    </w:p>
    <w:p w14:paraId="077B6F9A" w14:textId="3E3BCD10" w:rsidR="00466FD0" w:rsidRPr="00466FD0" w:rsidRDefault="005E38C4" w:rsidP="00743F45">
      <w:pPr>
        <w:tabs>
          <w:tab w:val="num" w:pos="720"/>
        </w:tabs>
        <w:ind w:right="-58"/>
        <w:jc w:val="both"/>
        <w:rPr>
          <w:sz w:val="26"/>
          <w:szCs w:val="26"/>
          <w:lang w:val="lv-LV"/>
        </w:rPr>
      </w:pPr>
      <w:r>
        <w:rPr>
          <w:sz w:val="26"/>
          <w:szCs w:val="26"/>
          <w:lang w:val="lv-LV"/>
        </w:rPr>
        <w:t>Apjoma svārstības kritīsies zem 2018.gada līmeņa.</w:t>
      </w:r>
    </w:p>
    <w:p w14:paraId="16C318D3" w14:textId="77777777" w:rsidR="00743F45" w:rsidRPr="00CC0B11" w:rsidRDefault="00466FD0" w:rsidP="00466FD0">
      <w:pPr>
        <w:ind w:right="-58"/>
        <w:jc w:val="both"/>
        <w:rPr>
          <w:sz w:val="26"/>
          <w:szCs w:val="26"/>
          <w:lang w:val="lv-LV"/>
        </w:rPr>
      </w:pPr>
      <w:r w:rsidRPr="00CC0B11">
        <w:rPr>
          <w:b/>
          <w:bCs/>
          <w:sz w:val="26"/>
          <w:szCs w:val="26"/>
          <w:lang w:val="lv-LV"/>
        </w:rPr>
        <w:t>Būvniecības</w:t>
      </w:r>
      <w:r w:rsidRPr="00CC0B11">
        <w:rPr>
          <w:sz w:val="26"/>
          <w:szCs w:val="26"/>
          <w:lang w:val="lv-LV"/>
        </w:rPr>
        <w:t xml:space="preserve"> </w:t>
      </w:r>
      <w:r w:rsidRPr="00CC0B11">
        <w:rPr>
          <w:b/>
          <w:bCs/>
          <w:sz w:val="26"/>
          <w:szCs w:val="26"/>
          <w:lang w:val="lv-LV"/>
        </w:rPr>
        <w:t>produkcijas apjoma izmaiņu prognoze</w:t>
      </w:r>
      <w:r w:rsidR="00743F45" w:rsidRPr="00CC0B11">
        <w:rPr>
          <w:b/>
          <w:bCs/>
          <w:sz w:val="26"/>
          <w:szCs w:val="26"/>
          <w:lang w:val="lv-LV"/>
        </w:rPr>
        <w:t xml:space="preserve"> </w:t>
      </w:r>
      <w:r w:rsidR="00743F45" w:rsidRPr="00466FD0">
        <w:rPr>
          <w:sz w:val="26"/>
          <w:szCs w:val="26"/>
          <w:lang w:val="lv-LV"/>
        </w:rPr>
        <w:t>vidēji +4,9% gadā</w:t>
      </w:r>
      <w:r w:rsidR="00743F45" w:rsidRPr="00CC0B11">
        <w:rPr>
          <w:sz w:val="26"/>
          <w:szCs w:val="26"/>
          <w:lang w:val="lv-LV"/>
        </w:rPr>
        <w:t xml:space="preserve"> (</w:t>
      </w:r>
      <w:r w:rsidR="00743F45" w:rsidRPr="00466FD0">
        <w:rPr>
          <w:sz w:val="26"/>
          <w:szCs w:val="26"/>
          <w:lang w:val="lv-LV"/>
        </w:rPr>
        <w:t>+24,5% piecos gados</w:t>
      </w:r>
      <w:r w:rsidR="00743F45" w:rsidRPr="00CC0B11">
        <w:rPr>
          <w:sz w:val="26"/>
          <w:szCs w:val="26"/>
          <w:lang w:val="lv-LV"/>
        </w:rPr>
        <w:t>);</w:t>
      </w:r>
    </w:p>
    <w:p w14:paraId="18331340" w14:textId="7BE0F26A" w:rsidR="00466FD0" w:rsidRPr="00CC0B11" w:rsidRDefault="00466FD0" w:rsidP="00466FD0">
      <w:pPr>
        <w:ind w:right="-58"/>
        <w:jc w:val="both"/>
        <w:rPr>
          <w:b/>
          <w:bCs/>
          <w:sz w:val="26"/>
          <w:szCs w:val="26"/>
          <w:lang w:val="lv-LV"/>
        </w:rPr>
      </w:pPr>
      <w:r w:rsidRPr="00CC0B11">
        <w:rPr>
          <w:b/>
          <w:bCs/>
          <w:sz w:val="26"/>
          <w:szCs w:val="26"/>
          <w:lang w:val="lv-LV"/>
        </w:rPr>
        <w:t>Būvniecības</w:t>
      </w:r>
      <w:r w:rsidRPr="00CC0B11">
        <w:rPr>
          <w:sz w:val="26"/>
          <w:szCs w:val="26"/>
          <w:lang w:val="lv-LV"/>
        </w:rPr>
        <w:t xml:space="preserve"> </w:t>
      </w:r>
      <w:r w:rsidRPr="00CC0B11">
        <w:rPr>
          <w:b/>
          <w:bCs/>
          <w:sz w:val="26"/>
          <w:szCs w:val="26"/>
          <w:lang w:val="lv-LV"/>
        </w:rPr>
        <w:t>izmaksu izmaiņu prognoze</w:t>
      </w:r>
      <w:r w:rsidR="00743F45" w:rsidRPr="00CC0B11">
        <w:rPr>
          <w:sz w:val="26"/>
          <w:szCs w:val="26"/>
          <w:lang w:val="lv-LV"/>
        </w:rPr>
        <w:t xml:space="preserve"> </w:t>
      </w:r>
      <w:r w:rsidR="00743F45" w:rsidRPr="00466FD0">
        <w:rPr>
          <w:sz w:val="26"/>
          <w:szCs w:val="26"/>
          <w:lang w:val="lv-LV"/>
        </w:rPr>
        <w:t>vidēji +2,1% gadā</w:t>
      </w:r>
      <w:r w:rsidR="00743F45" w:rsidRPr="00CC0B11">
        <w:rPr>
          <w:sz w:val="26"/>
          <w:szCs w:val="26"/>
          <w:lang w:val="lv-LV"/>
        </w:rPr>
        <w:t>(</w:t>
      </w:r>
      <w:r w:rsidR="00743F45" w:rsidRPr="00466FD0">
        <w:rPr>
          <w:sz w:val="26"/>
          <w:szCs w:val="26"/>
          <w:lang w:val="lv-LV"/>
        </w:rPr>
        <w:t>+9,2% piecos gados</w:t>
      </w:r>
      <w:r w:rsidR="00743F45" w:rsidRPr="00CC0B11">
        <w:rPr>
          <w:sz w:val="26"/>
          <w:szCs w:val="26"/>
          <w:lang w:val="lv-LV"/>
        </w:rPr>
        <w:t>)</w:t>
      </w:r>
    </w:p>
    <w:p w14:paraId="144978B4" w14:textId="71C4978A" w:rsidR="00466FD0" w:rsidRPr="00CC0B11" w:rsidRDefault="00466FD0" w:rsidP="00466FD0">
      <w:pPr>
        <w:ind w:right="-58"/>
        <w:jc w:val="both"/>
        <w:rPr>
          <w:sz w:val="26"/>
          <w:szCs w:val="26"/>
          <w:lang w:val="lv-LV"/>
        </w:rPr>
      </w:pPr>
    </w:p>
    <w:p w14:paraId="57FEE129" w14:textId="6C7FD88E" w:rsidR="00466FD0" w:rsidRPr="00CC0B11" w:rsidRDefault="00466FD0" w:rsidP="00466FD0">
      <w:pPr>
        <w:ind w:right="-58"/>
        <w:jc w:val="both"/>
        <w:rPr>
          <w:b/>
          <w:sz w:val="26"/>
          <w:szCs w:val="26"/>
          <w:lang w:val="lv-LV"/>
        </w:rPr>
      </w:pPr>
      <w:r w:rsidRPr="00CC0B11">
        <w:rPr>
          <w:b/>
          <w:bCs/>
          <w:sz w:val="26"/>
          <w:szCs w:val="26"/>
          <w:lang w:val="lv-LV"/>
        </w:rPr>
        <w:t>Resursu</w:t>
      </w:r>
      <w:r w:rsidRPr="00CC0B11">
        <w:rPr>
          <w:b/>
          <w:sz w:val="26"/>
          <w:szCs w:val="26"/>
          <w:lang w:val="lv-LV"/>
        </w:rPr>
        <w:t xml:space="preserve"> izmaksu izmaiņu kombinētās prognozes</w:t>
      </w:r>
    </w:p>
    <w:p w14:paraId="696DDC61" w14:textId="6E53F28F" w:rsidR="005A35AE" w:rsidRPr="00CC0B11" w:rsidRDefault="005A35AE" w:rsidP="005A35AE">
      <w:pPr>
        <w:ind w:right="-58"/>
        <w:jc w:val="both"/>
        <w:rPr>
          <w:bCs/>
          <w:sz w:val="26"/>
          <w:szCs w:val="26"/>
          <w:lang w:val="lv-LV"/>
        </w:rPr>
      </w:pPr>
      <w:r w:rsidRPr="005A35AE">
        <w:rPr>
          <w:bCs/>
          <w:sz w:val="26"/>
          <w:szCs w:val="26"/>
          <w:lang w:val="lv-LV"/>
        </w:rPr>
        <w:t>Būvmateriālu izmaksu izmaiņas</w:t>
      </w:r>
      <w:r w:rsidRPr="00CC0B11">
        <w:rPr>
          <w:bCs/>
          <w:sz w:val="26"/>
          <w:szCs w:val="26"/>
          <w:lang w:val="lv-LV"/>
        </w:rPr>
        <w:t xml:space="preserve"> vidēji gadā - +1,0%;</w:t>
      </w:r>
    </w:p>
    <w:p w14:paraId="48C0EF18" w14:textId="41EF4563" w:rsidR="005A35AE" w:rsidRPr="005A35AE" w:rsidRDefault="005A35AE" w:rsidP="005A35AE">
      <w:pPr>
        <w:ind w:right="-58"/>
        <w:jc w:val="both"/>
        <w:rPr>
          <w:bCs/>
          <w:sz w:val="26"/>
          <w:szCs w:val="26"/>
          <w:lang w:val="lv-LV"/>
        </w:rPr>
      </w:pPr>
      <w:r w:rsidRPr="005A35AE">
        <w:rPr>
          <w:bCs/>
          <w:sz w:val="26"/>
          <w:szCs w:val="26"/>
          <w:lang w:val="lv-LV"/>
        </w:rPr>
        <w:t>Strādnieku darba samaksas izmaksu izmaiņas</w:t>
      </w:r>
      <w:r w:rsidRPr="00CC0B11">
        <w:rPr>
          <w:bCs/>
          <w:sz w:val="26"/>
          <w:szCs w:val="26"/>
          <w:lang w:val="lv-LV"/>
        </w:rPr>
        <w:t xml:space="preserve"> vidēji gadā -</w:t>
      </w:r>
      <w:r w:rsidRPr="00CC0B11">
        <w:rPr>
          <w:rFonts w:asciiTheme="minorHAnsi" w:eastAsiaTheme="minorEastAsia" w:hAnsi="Calibri" w:cstheme="minorBidi"/>
          <w:color w:val="808080" w:themeColor="background1" w:themeShade="80"/>
          <w:kern w:val="24"/>
          <w:sz w:val="26"/>
          <w:szCs w:val="26"/>
          <w:lang w:val="lv-LV" w:eastAsia="lv-LV"/>
        </w:rPr>
        <w:t xml:space="preserve"> </w:t>
      </w:r>
      <w:r w:rsidRPr="00CC0B11">
        <w:rPr>
          <w:bCs/>
          <w:sz w:val="26"/>
          <w:szCs w:val="26"/>
          <w:lang w:val="lv-LV"/>
        </w:rPr>
        <w:t>+3,8%</w:t>
      </w:r>
    </w:p>
    <w:p w14:paraId="3017695A" w14:textId="77777777" w:rsidR="005A35AE" w:rsidRPr="00CC0B11" w:rsidRDefault="005A35AE" w:rsidP="005A35AE">
      <w:pPr>
        <w:ind w:right="-58"/>
        <w:jc w:val="both"/>
        <w:rPr>
          <w:bCs/>
          <w:sz w:val="26"/>
          <w:szCs w:val="26"/>
          <w:lang w:val="lv-LV"/>
        </w:rPr>
      </w:pPr>
      <w:r w:rsidRPr="005A35AE">
        <w:rPr>
          <w:bCs/>
          <w:sz w:val="26"/>
          <w:szCs w:val="26"/>
          <w:lang w:val="lv-LV"/>
        </w:rPr>
        <w:t>Mašīnu un mehānismu uzturēšanas un ekspluatācijas izmaksu izmaiņas</w:t>
      </w:r>
      <w:r w:rsidRPr="00CC0B11">
        <w:rPr>
          <w:bCs/>
          <w:sz w:val="26"/>
          <w:szCs w:val="26"/>
          <w:lang w:val="lv-LV"/>
        </w:rPr>
        <w:t xml:space="preserve"> vidēji gadā - +1,6%</w:t>
      </w:r>
    </w:p>
    <w:p w14:paraId="3839C9F5" w14:textId="77777777" w:rsidR="005A35AE" w:rsidRPr="00CC0B11" w:rsidRDefault="005A35AE" w:rsidP="005A35AE">
      <w:pPr>
        <w:ind w:right="-58"/>
        <w:jc w:val="both"/>
        <w:rPr>
          <w:bCs/>
          <w:sz w:val="26"/>
          <w:szCs w:val="26"/>
          <w:lang w:val="lv-LV"/>
        </w:rPr>
      </w:pPr>
      <w:r w:rsidRPr="005A35AE">
        <w:rPr>
          <w:bCs/>
          <w:sz w:val="26"/>
          <w:szCs w:val="26"/>
          <w:lang w:val="lv-LV"/>
        </w:rPr>
        <w:t>Arhitektūras un inženiertehniskie pakalpojumi; tehniskā pārbaude un analīze</w:t>
      </w:r>
      <w:r w:rsidRPr="00CC0B11">
        <w:rPr>
          <w:bCs/>
          <w:sz w:val="26"/>
          <w:szCs w:val="26"/>
          <w:lang w:val="lv-LV"/>
        </w:rPr>
        <w:t xml:space="preserve"> vidēji gadā - +2,8%</w:t>
      </w:r>
    </w:p>
    <w:p w14:paraId="40CA0961" w14:textId="0CD8DC9A" w:rsidR="005A35AE" w:rsidRPr="00CC0B11" w:rsidRDefault="005A35AE" w:rsidP="005A35AE">
      <w:pPr>
        <w:ind w:right="-58"/>
        <w:jc w:val="both"/>
        <w:rPr>
          <w:bCs/>
          <w:sz w:val="26"/>
          <w:szCs w:val="26"/>
          <w:lang w:val="lv-LV"/>
        </w:rPr>
      </w:pPr>
    </w:p>
    <w:p w14:paraId="7693AF72" w14:textId="4961A4AB" w:rsidR="005A35AE" w:rsidRPr="00CC0B11" w:rsidRDefault="004667D7" w:rsidP="005A35AE">
      <w:pPr>
        <w:ind w:right="-58"/>
        <w:jc w:val="both"/>
        <w:rPr>
          <w:b/>
          <w:bCs/>
          <w:sz w:val="26"/>
          <w:szCs w:val="26"/>
          <w:lang w:val="lv-LV"/>
        </w:rPr>
      </w:pPr>
      <w:r>
        <w:rPr>
          <w:b/>
          <w:bCs/>
          <w:sz w:val="26"/>
          <w:szCs w:val="26"/>
          <w:lang w:val="lv-LV"/>
        </w:rPr>
        <w:t>Pētījuma g</w:t>
      </w:r>
      <w:r w:rsidR="005A35AE" w:rsidRPr="00CC0B11">
        <w:rPr>
          <w:b/>
          <w:bCs/>
          <w:sz w:val="26"/>
          <w:szCs w:val="26"/>
          <w:lang w:val="lv-LV"/>
        </w:rPr>
        <w:t>alvenie secinājumi</w:t>
      </w:r>
    </w:p>
    <w:p w14:paraId="3E868E8D" w14:textId="77777777" w:rsidR="005A35AE" w:rsidRPr="005A35AE" w:rsidRDefault="005A35AE" w:rsidP="00743F45">
      <w:pPr>
        <w:ind w:left="360" w:right="-58"/>
        <w:jc w:val="both"/>
        <w:rPr>
          <w:bCs/>
          <w:sz w:val="26"/>
          <w:szCs w:val="26"/>
          <w:lang w:val="lv-LV"/>
        </w:rPr>
      </w:pPr>
      <w:r w:rsidRPr="005A35AE">
        <w:rPr>
          <w:b/>
          <w:bCs/>
          <w:sz w:val="26"/>
          <w:szCs w:val="26"/>
          <w:lang w:val="lv-LV"/>
        </w:rPr>
        <w:t>1.</w:t>
      </w:r>
      <w:r w:rsidRPr="005A35AE">
        <w:rPr>
          <w:bCs/>
          <w:sz w:val="26"/>
          <w:szCs w:val="26"/>
          <w:lang w:val="lv-LV"/>
        </w:rPr>
        <w:t xml:space="preserve"> Prognozes paredz, ka 2019. un 2020. gadā kopējais būvniecības produkcijas apjoms pieaugs virs 10% pret iepriekšējo gadu, bet pēc 2021. gada paredzams pieauguma samazinājums un apjomu kritums.</w:t>
      </w:r>
    </w:p>
    <w:p w14:paraId="4B177EEE" w14:textId="77777777" w:rsidR="005A35AE" w:rsidRPr="005A35AE" w:rsidRDefault="005A35AE" w:rsidP="00743F45">
      <w:pPr>
        <w:ind w:left="360" w:right="-58"/>
        <w:jc w:val="both"/>
        <w:rPr>
          <w:bCs/>
          <w:sz w:val="26"/>
          <w:szCs w:val="26"/>
          <w:lang w:val="lv-LV"/>
        </w:rPr>
      </w:pPr>
      <w:r w:rsidRPr="005A35AE">
        <w:rPr>
          <w:b/>
          <w:bCs/>
          <w:sz w:val="26"/>
          <w:szCs w:val="26"/>
          <w:lang w:val="lv-LV"/>
        </w:rPr>
        <w:t>2.</w:t>
      </w:r>
      <w:r w:rsidRPr="005A35AE">
        <w:rPr>
          <w:bCs/>
          <w:sz w:val="26"/>
          <w:szCs w:val="26"/>
          <w:lang w:val="lv-LV"/>
        </w:rPr>
        <w:t xml:space="preserve"> Būvniecības produkcijas kopējā apjoma pieaugums tiešā veidā ietekmēs izmaksu izmaiņas, kas 2019. un 2020. gadā pieaugs par aptuveni 5% pret iepriekšējo gadu, bet 2022. gadā varētu pat samazināties.</w:t>
      </w:r>
    </w:p>
    <w:p w14:paraId="5F6D43C8" w14:textId="77777777" w:rsidR="005A35AE" w:rsidRPr="005A35AE" w:rsidRDefault="005A35AE" w:rsidP="00743F45">
      <w:pPr>
        <w:ind w:left="360" w:right="-58"/>
        <w:jc w:val="both"/>
        <w:rPr>
          <w:bCs/>
          <w:sz w:val="26"/>
          <w:szCs w:val="26"/>
          <w:lang w:val="lv-LV"/>
        </w:rPr>
      </w:pPr>
      <w:r w:rsidRPr="005A35AE">
        <w:rPr>
          <w:b/>
          <w:bCs/>
          <w:sz w:val="26"/>
          <w:szCs w:val="26"/>
          <w:lang w:val="lv-LV"/>
        </w:rPr>
        <w:t>3.</w:t>
      </w:r>
      <w:r w:rsidRPr="005A35AE">
        <w:rPr>
          <w:bCs/>
          <w:sz w:val="26"/>
          <w:szCs w:val="26"/>
          <w:lang w:val="lv-LV"/>
        </w:rPr>
        <w:t xml:space="preserve"> Prognozes paredz, ka no resursu veidiem visvairāk pieaugs strādnieku darba samaksa, kas 2023. gadā var sasniegt 20% kumulatīvo pieaugumu pret 2018. gada līmeni, bet arhitektūras un inženiertehniskie pakalpojumu un tehniskās pārbaudes un analīzes izmaksu izmaiņas: 15% pieaugumu. Būvmateriālu un mašīnu un mehānismu uzturēšanas un ekspluatācijas izmaksu izmaiņas 2020. gadā sasniegs 6-7% kumulatīvo pieaugumu pret 2018. gada līmeni un saglabāsies gandrīz nemainīgas.</w:t>
      </w:r>
    </w:p>
    <w:p w14:paraId="68A90F3C" w14:textId="77777777" w:rsidR="005A35AE" w:rsidRPr="005A35AE" w:rsidRDefault="005A35AE" w:rsidP="00743F45">
      <w:pPr>
        <w:ind w:left="360" w:right="-58"/>
        <w:jc w:val="both"/>
        <w:rPr>
          <w:bCs/>
          <w:sz w:val="26"/>
          <w:szCs w:val="26"/>
          <w:lang w:val="lv-LV"/>
        </w:rPr>
      </w:pPr>
      <w:r w:rsidRPr="005A35AE">
        <w:rPr>
          <w:b/>
          <w:bCs/>
          <w:sz w:val="26"/>
          <w:szCs w:val="26"/>
          <w:lang w:val="lv-LV"/>
        </w:rPr>
        <w:t xml:space="preserve">4. </w:t>
      </w:r>
      <w:proofErr w:type="spellStart"/>
      <w:r w:rsidRPr="005A35AE">
        <w:rPr>
          <w:bCs/>
          <w:sz w:val="26"/>
          <w:szCs w:val="26"/>
          <w:lang w:val="lv-LV"/>
        </w:rPr>
        <w:t>Apakšnozares</w:t>
      </w:r>
      <w:proofErr w:type="spellEnd"/>
      <w:r w:rsidRPr="005A35AE">
        <w:rPr>
          <w:bCs/>
          <w:sz w:val="26"/>
          <w:szCs w:val="26"/>
          <w:lang w:val="lv-LV"/>
        </w:rPr>
        <w:t xml:space="preserve">, kurās prognozes paredz vislielāko izmaksu izmaiņu pieaugumu ir ēkas un kompleksās būves, kurās straujāku pieaugumu 2019. un 2020. gadā nomaina lēnāks pieaugums. Otrā grupā ir transporta objekti, pazemes maģistrālie cauruļvadi un pārējā </w:t>
      </w:r>
      <w:proofErr w:type="spellStart"/>
      <w:r w:rsidRPr="005A35AE">
        <w:rPr>
          <w:bCs/>
          <w:sz w:val="26"/>
          <w:szCs w:val="26"/>
          <w:lang w:val="lv-LV"/>
        </w:rPr>
        <w:t>inženierbūvniecība</w:t>
      </w:r>
      <w:proofErr w:type="spellEnd"/>
      <w:r w:rsidRPr="005A35AE">
        <w:rPr>
          <w:bCs/>
          <w:sz w:val="26"/>
          <w:szCs w:val="26"/>
          <w:lang w:val="lv-LV"/>
        </w:rPr>
        <w:t>, kurā pēc pieauguma 2019. un 2020. gadā seko izmaksu izmaiņu lejupslīde vai svārstības ap nulli.</w:t>
      </w:r>
    </w:p>
    <w:p w14:paraId="38BA5773" w14:textId="77777777" w:rsidR="005A35AE" w:rsidRPr="005A35AE" w:rsidRDefault="005A35AE" w:rsidP="00743F45">
      <w:pPr>
        <w:ind w:left="360" w:right="-58"/>
        <w:jc w:val="both"/>
        <w:rPr>
          <w:bCs/>
          <w:sz w:val="26"/>
          <w:szCs w:val="26"/>
          <w:lang w:val="lv-LV"/>
        </w:rPr>
      </w:pPr>
      <w:r w:rsidRPr="005A35AE">
        <w:rPr>
          <w:b/>
          <w:bCs/>
          <w:sz w:val="26"/>
          <w:szCs w:val="26"/>
          <w:lang w:val="lv-LV"/>
        </w:rPr>
        <w:t xml:space="preserve">5. </w:t>
      </w:r>
      <w:r w:rsidRPr="005A35AE">
        <w:rPr>
          <w:bCs/>
          <w:sz w:val="26"/>
          <w:szCs w:val="26"/>
          <w:lang w:val="lv-LV"/>
        </w:rPr>
        <w:t xml:space="preserve">Galvenais faktors, kas ietekmē darbaspēka un būvniecības izmaksu izmaiņas ir būvniecības produkcijas apjoms Latvijā. </w:t>
      </w:r>
    </w:p>
    <w:p w14:paraId="5FB9AAC5" w14:textId="77777777" w:rsidR="005A35AE" w:rsidRPr="005A35AE" w:rsidRDefault="005A35AE" w:rsidP="00743F45">
      <w:pPr>
        <w:ind w:left="360" w:right="-58"/>
        <w:jc w:val="both"/>
        <w:rPr>
          <w:bCs/>
          <w:sz w:val="26"/>
          <w:szCs w:val="26"/>
          <w:lang w:val="lv-LV"/>
        </w:rPr>
      </w:pPr>
      <w:r w:rsidRPr="005A35AE">
        <w:rPr>
          <w:b/>
          <w:bCs/>
          <w:sz w:val="26"/>
          <w:szCs w:val="26"/>
          <w:lang w:val="lv-LV"/>
        </w:rPr>
        <w:t xml:space="preserve">6. </w:t>
      </w:r>
      <w:r w:rsidRPr="005A35AE">
        <w:rPr>
          <w:bCs/>
          <w:sz w:val="26"/>
          <w:szCs w:val="26"/>
          <w:lang w:val="lv-LV"/>
        </w:rPr>
        <w:t>Publisko iepirkumu būvniecības apjomam ir būtiska ietekme uz būvniecības nozari tā īpatsvara dēļ. Publisko iepirkumu būvniecības apjomam prognozējams risks būtiski samazināties pēc 2020. gada, ja apjoma dinamika būs līdzīga, kā iepriekšējā ES fondu plānošanas periodā pēc 2014.gada un ES fondu līdzfinansēto projektu apjoma kritums netiks aizvietots ar valsts, pašvaldību, privātā sektora projektiem un jaunā ES fondu plānošanas perioda savlaicīgi uzsāktiem projektiem.</w:t>
      </w:r>
    </w:p>
    <w:p w14:paraId="7CBA78B3" w14:textId="77777777" w:rsidR="005A35AE" w:rsidRPr="005A35AE" w:rsidRDefault="005A35AE" w:rsidP="00743F45">
      <w:pPr>
        <w:ind w:left="360" w:right="-58"/>
        <w:jc w:val="both"/>
        <w:rPr>
          <w:bCs/>
          <w:sz w:val="26"/>
          <w:szCs w:val="26"/>
          <w:lang w:val="lv-LV"/>
        </w:rPr>
      </w:pPr>
      <w:r w:rsidRPr="005A35AE">
        <w:rPr>
          <w:bCs/>
          <w:sz w:val="26"/>
          <w:szCs w:val="26"/>
          <w:lang w:val="lv-LV"/>
        </w:rPr>
        <w:t>7. Kopējais būvniecības produkcijas apjoms būs atkarīgs arī no tirgus elastības, pielāgojoties 2018.-2020. gada periodā atliktajam privātajam pieprasījumam.</w:t>
      </w:r>
    </w:p>
    <w:p w14:paraId="18B56DA2" w14:textId="77777777" w:rsidR="005A35AE" w:rsidRPr="005A35AE" w:rsidRDefault="005A35AE" w:rsidP="00743F45">
      <w:pPr>
        <w:ind w:left="360" w:right="-58"/>
        <w:jc w:val="both"/>
        <w:rPr>
          <w:bCs/>
          <w:sz w:val="26"/>
          <w:szCs w:val="26"/>
          <w:lang w:val="lv-LV"/>
        </w:rPr>
      </w:pPr>
      <w:r w:rsidRPr="005A35AE">
        <w:rPr>
          <w:bCs/>
          <w:sz w:val="26"/>
          <w:szCs w:val="26"/>
          <w:lang w:val="lv-LV"/>
        </w:rPr>
        <w:t xml:space="preserve">8. Izmaksu izmaiņu prognozes liecina, ka pēc 2020. gada, būvniecības izmaksu līmenis paredzams praktiski nemainīgs, līdzīgi kā 2014.-2016. gadā. Tādēļ pastāv </w:t>
      </w:r>
      <w:r w:rsidRPr="005A35AE">
        <w:rPr>
          <w:bCs/>
          <w:sz w:val="26"/>
          <w:szCs w:val="26"/>
          <w:lang w:val="lv-LV"/>
        </w:rPr>
        <w:lastRenderedPageBreak/>
        <w:t>būtisks risks, ka privātais pieprasījums uzreiz neaizvietos publisko iepirkumu apjoma kritumu un iespējams būtisks būvniecības apjomu samazinājums.</w:t>
      </w:r>
    </w:p>
    <w:p w14:paraId="033B9AF9" w14:textId="77777777" w:rsidR="005A35AE" w:rsidRPr="005A35AE" w:rsidRDefault="005A35AE" w:rsidP="00743F45">
      <w:pPr>
        <w:ind w:left="360" w:right="-58"/>
        <w:jc w:val="both"/>
        <w:rPr>
          <w:bCs/>
          <w:sz w:val="26"/>
          <w:szCs w:val="26"/>
          <w:lang w:val="lv-LV"/>
        </w:rPr>
      </w:pPr>
      <w:r w:rsidRPr="005A35AE">
        <w:rPr>
          <w:bCs/>
          <w:sz w:val="26"/>
          <w:szCs w:val="26"/>
          <w:lang w:val="lv-LV"/>
        </w:rPr>
        <w:t>9. Ieteicams publisko pasūtījumu izmantot arī kā instrumentu tirgus svārstību izlīdzināšanai.</w:t>
      </w:r>
    </w:p>
    <w:p w14:paraId="30CC26CE" w14:textId="77777777" w:rsidR="005A35AE" w:rsidRPr="005A35AE" w:rsidRDefault="005A35AE" w:rsidP="00743F45">
      <w:pPr>
        <w:ind w:left="360" w:right="-58"/>
        <w:jc w:val="both"/>
        <w:rPr>
          <w:bCs/>
          <w:sz w:val="26"/>
          <w:szCs w:val="26"/>
          <w:lang w:val="lv-LV"/>
        </w:rPr>
      </w:pPr>
      <w:r w:rsidRPr="005A35AE">
        <w:rPr>
          <w:bCs/>
          <w:sz w:val="26"/>
          <w:szCs w:val="26"/>
          <w:lang w:val="lv-LV"/>
        </w:rPr>
        <w:t xml:space="preserve">10. Ēnu ekonomikas apkarošanas pasākumu īstenošana palielina gan būvmateriālu, gan darbaspēka izmaksu izmaiņas. Tomēr šis efekts ir daudz izteiktāks ietekmei uz darbaspēka izmaksu izmaiņām, to visvairāk ietekmē divi ēnu ekonomikas apkarošanas pasākumi: elektroniskās darba laika uzskaites sistēmas pilna ieviešana, t.sk. datu nodošana VID un minimālā atalgojuma līmeņa noteikšana būvniecības nozarē, izmantojot </w:t>
      </w:r>
      <w:proofErr w:type="spellStart"/>
      <w:r w:rsidRPr="005A35AE">
        <w:rPr>
          <w:bCs/>
          <w:sz w:val="26"/>
          <w:szCs w:val="26"/>
          <w:lang w:val="lv-LV"/>
        </w:rPr>
        <w:t>ģenerālvienošanos</w:t>
      </w:r>
      <w:proofErr w:type="spellEnd"/>
      <w:r w:rsidRPr="005A35AE">
        <w:rPr>
          <w:bCs/>
          <w:sz w:val="26"/>
          <w:szCs w:val="26"/>
          <w:lang w:val="lv-LV"/>
        </w:rPr>
        <w:t>. Pretēji ēnu ekonomikas apkarošanas pasākumu ietekmei uz darbaspēka izmaksu izmaiņām, būvmateriālu izmaksu izmaiņu gadījumā kādu konkrētu viennozīmīgi būtiskāko faktoru noteikt nav iespējams, vērtējumu līdzīgo vidējo vērtību dēļ.</w:t>
      </w:r>
    </w:p>
    <w:p w14:paraId="6CE6EBA2" w14:textId="77777777" w:rsidR="00743F45" w:rsidRPr="00743F45" w:rsidRDefault="00743F45" w:rsidP="00743F45">
      <w:pPr>
        <w:ind w:left="360" w:right="-58"/>
        <w:jc w:val="both"/>
        <w:rPr>
          <w:bCs/>
          <w:sz w:val="26"/>
          <w:szCs w:val="26"/>
          <w:lang w:val="lv-LV"/>
        </w:rPr>
      </w:pPr>
      <w:r w:rsidRPr="00743F45">
        <w:rPr>
          <w:bCs/>
          <w:sz w:val="26"/>
          <w:szCs w:val="26"/>
          <w:lang w:val="lv-LV"/>
        </w:rPr>
        <w:t>11. Salīdzinot 2019. gada pētījuma prognozes ar 2018. gada pētījumu, būvniecības produkcijas apjoma pieauguma prognozes kļuvušas ievērojami piesardzīgākas visa prognožu perioda kontekstā, kā rezultātā arī būvniecības izmaksu pieaugums tiek prognozēts zemāks – piecu gadu prognožu vidējais ikgadējais būvniecības izmaksu pieaugums samazinājās no 4,3% uz 2,1%.</w:t>
      </w:r>
    </w:p>
    <w:p w14:paraId="026808C5" w14:textId="47BDC291" w:rsidR="005A35AE" w:rsidRDefault="005A35AE" w:rsidP="005A35AE">
      <w:pPr>
        <w:ind w:right="-58"/>
        <w:jc w:val="both"/>
        <w:rPr>
          <w:bCs/>
          <w:sz w:val="26"/>
          <w:szCs w:val="26"/>
          <w:lang w:val="lv-LV"/>
        </w:rPr>
      </w:pPr>
    </w:p>
    <w:p w14:paraId="554D0F99" w14:textId="58C7A44F" w:rsidR="004667D7" w:rsidRDefault="004667D7" w:rsidP="005A35AE">
      <w:pPr>
        <w:ind w:right="-58"/>
        <w:jc w:val="both"/>
        <w:rPr>
          <w:bCs/>
          <w:sz w:val="26"/>
          <w:szCs w:val="26"/>
          <w:lang w:val="lv-LV"/>
        </w:rPr>
      </w:pPr>
      <w:proofErr w:type="spellStart"/>
      <w:r w:rsidRPr="004667D7">
        <w:rPr>
          <w:b/>
          <w:bCs/>
          <w:sz w:val="26"/>
          <w:szCs w:val="26"/>
          <w:lang w:val="lv-LV"/>
        </w:rPr>
        <w:t>G.Miķelsons</w:t>
      </w:r>
      <w:proofErr w:type="spellEnd"/>
      <w:r>
        <w:rPr>
          <w:bCs/>
          <w:sz w:val="26"/>
          <w:szCs w:val="26"/>
          <w:lang w:val="lv-LV"/>
        </w:rPr>
        <w:t xml:space="preserve"> jautā par 2021.gadu</w:t>
      </w:r>
      <w:r w:rsidR="00553F56">
        <w:rPr>
          <w:bCs/>
          <w:sz w:val="26"/>
          <w:szCs w:val="26"/>
          <w:lang w:val="lv-LV"/>
        </w:rPr>
        <w:t xml:space="preserve">, </w:t>
      </w:r>
      <w:r w:rsidR="006F4661">
        <w:rPr>
          <w:bCs/>
          <w:sz w:val="26"/>
          <w:szCs w:val="26"/>
          <w:lang w:val="lv-LV"/>
        </w:rPr>
        <w:t xml:space="preserve">ir dažādas prognozes, </w:t>
      </w:r>
      <w:r>
        <w:rPr>
          <w:bCs/>
          <w:sz w:val="26"/>
          <w:szCs w:val="26"/>
          <w:lang w:val="lv-LV"/>
        </w:rPr>
        <w:t>vieni saka ka kritums būs, citi, ka vis</w:t>
      </w:r>
      <w:r w:rsidR="00553F56">
        <w:rPr>
          <w:bCs/>
          <w:sz w:val="26"/>
          <w:szCs w:val="26"/>
          <w:lang w:val="lv-LV"/>
        </w:rPr>
        <w:t xml:space="preserve"> </w:t>
      </w:r>
      <w:r>
        <w:rPr>
          <w:bCs/>
          <w:sz w:val="26"/>
          <w:szCs w:val="26"/>
          <w:lang w:val="lv-LV"/>
        </w:rPr>
        <w:t xml:space="preserve">ir saplānots, lai krituma nebūtu. </w:t>
      </w:r>
      <w:r w:rsidR="00553F56">
        <w:rPr>
          <w:bCs/>
          <w:sz w:val="26"/>
          <w:szCs w:val="26"/>
          <w:lang w:val="lv-LV"/>
        </w:rPr>
        <w:t>FM maija datus sanāk, ka 1/3 fondu nauda ir apgūta, kad tiks notērēta</w:t>
      </w:r>
      <w:r w:rsidR="006F4661">
        <w:rPr>
          <w:bCs/>
          <w:sz w:val="26"/>
          <w:szCs w:val="26"/>
          <w:lang w:val="lv-LV"/>
        </w:rPr>
        <w:t xml:space="preserve"> </w:t>
      </w:r>
      <w:r w:rsidR="00553F56">
        <w:rPr>
          <w:bCs/>
          <w:sz w:val="26"/>
          <w:szCs w:val="26"/>
          <w:lang w:val="lv-LV"/>
        </w:rPr>
        <w:t>atlikušā</w:t>
      </w:r>
      <w:r w:rsidR="006F4661">
        <w:rPr>
          <w:bCs/>
          <w:sz w:val="26"/>
          <w:szCs w:val="26"/>
          <w:lang w:val="lv-LV"/>
        </w:rPr>
        <w:t xml:space="preserve">? </w:t>
      </w:r>
      <w:r w:rsidR="00553F56">
        <w:rPr>
          <w:bCs/>
          <w:sz w:val="26"/>
          <w:szCs w:val="26"/>
          <w:lang w:val="lv-LV"/>
        </w:rPr>
        <w:t xml:space="preserve">Ierosina ņemt vērā FM </w:t>
      </w:r>
      <w:r w:rsidR="00B94D60">
        <w:rPr>
          <w:bCs/>
          <w:sz w:val="26"/>
          <w:szCs w:val="26"/>
          <w:lang w:val="lv-LV"/>
        </w:rPr>
        <w:t>makroekonomikas speciālistu prognozes.</w:t>
      </w:r>
    </w:p>
    <w:p w14:paraId="592825A4" w14:textId="77777777" w:rsidR="004667D7" w:rsidRDefault="004667D7" w:rsidP="005A35AE">
      <w:pPr>
        <w:ind w:right="-58"/>
        <w:jc w:val="both"/>
        <w:rPr>
          <w:bCs/>
          <w:sz w:val="26"/>
          <w:szCs w:val="26"/>
          <w:lang w:val="lv-LV"/>
        </w:rPr>
      </w:pPr>
    </w:p>
    <w:p w14:paraId="7BEA0C96" w14:textId="6BF13AE3" w:rsidR="00B94D60" w:rsidRDefault="00B94D60" w:rsidP="005A35AE">
      <w:pPr>
        <w:ind w:right="-58"/>
        <w:jc w:val="both"/>
        <w:rPr>
          <w:bCs/>
          <w:sz w:val="26"/>
          <w:szCs w:val="26"/>
          <w:lang w:val="lv-LV"/>
        </w:rPr>
      </w:pPr>
      <w:proofErr w:type="spellStart"/>
      <w:r w:rsidRPr="006F4661">
        <w:rPr>
          <w:b/>
          <w:bCs/>
          <w:sz w:val="26"/>
          <w:szCs w:val="26"/>
          <w:lang w:val="lv-LV"/>
        </w:rPr>
        <w:t>K.Bondars</w:t>
      </w:r>
      <w:proofErr w:type="spellEnd"/>
      <w:r>
        <w:rPr>
          <w:bCs/>
          <w:sz w:val="26"/>
          <w:szCs w:val="26"/>
          <w:lang w:val="lv-LV"/>
        </w:rPr>
        <w:t xml:space="preserve"> – aicina EM prognozēt nepieciešamo darbaspēku būvniecībā.</w:t>
      </w:r>
    </w:p>
    <w:p w14:paraId="206D01B1" w14:textId="10E69415" w:rsidR="00B94D60" w:rsidRDefault="00B94D60" w:rsidP="005A35AE">
      <w:pPr>
        <w:ind w:right="-58"/>
        <w:jc w:val="both"/>
        <w:rPr>
          <w:bCs/>
          <w:sz w:val="26"/>
          <w:szCs w:val="26"/>
          <w:lang w:val="lv-LV"/>
        </w:rPr>
      </w:pPr>
    </w:p>
    <w:p w14:paraId="78CBA69E" w14:textId="0698BCDC" w:rsidR="00B94D60" w:rsidRDefault="00B94D60" w:rsidP="005A35AE">
      <w:pPr>
        <w:ind w:right="-58"/>
        <w:jc w:val="both"/>
        <w:rPr>
          <w:bCs/>
          <w:sz w:val="26"/>
          <w:szCs w:val="26"/>
          <w:lang w:val="lv-LV"/>
        </w:rPr>
      </w:pPr>
      <w:proofErr w:type="spellStart"/>
      <w:r w:rsidRPr="006F4661">
        <w:rPr>
          <w:b/>
          <w:bCs/>
          <w:sz w:val="26"/>
          <w:szCs w:val="26"/>
          <w:lang w:val="lv-LV"/>
        </w:rPr>
        <w:t>L.Jākobsons</w:t>
      </w:r>
      <w:proofErr w:type="spellEnd"/>
      <w:r>
        <w:rPr>
          <w:bCs/>
          <w:sz w:val="26"/>
          <w:szCs w:val="26"/>
          <w:lang w:val="lv-LV"/>
        </w:rPr>
        <w:t xml:space="preserve">  - </w:t>
      </w:r>
      <w:r w:rsidR="006F4661">
        <w:rPr>
          <w:bCs/>
          <w:sz w:val="26"/>
          <w:szCs w:val="26"/>
          <w:lang w:val="lv-LV"/>
        </w:rPr>
        <w:t xml:space="preserve">norāda, ka </w:t>
      </w:r>
      <w:r>
        <w:rPr>
          <w:bCs/>
          <w:sz w:val="26"/>
          <w:szCs w:val="26"/>
          <w:lang w:val="lv-LV"/>
        </w:rPr>
        <w:t xml:space="preserve">veicot </w:t>
      </w:r>
      <w:proofErr w:type="spellStart"/>
      <w:r>
        <w:rPr>
          <w:bCs/>
          <w:sz w:val="26"/>
          <w:szCs w:val="26"/>
          <w:lang w:val="lv-LV"/>
        </w:rPr>
        <w:t>būvspeciālistu</w:t>
      </w:r>
      <w:proofErr w:type="spellEnd"/>
      <w:r>
        <w:rPr>
          <w:bCs/>
          <w:sz w:val="26"/>
          <w:szCs w:val="26"/>
          <w:lang w:val="lv-LV"/>
        </w:rPr>
        <w:t xml:space="preserve"> sertifikāciju, katrs atsakās no kāda</w:t>
      </w:r>
      <w:r w:rsidR="006F4661">
        <w:rPr>
          <w:bCs/>
          <w:sz w:val="26"/>
          <w:szCs w:val="26"/>
          <w:lang w:val="lv-LV"/>
        </w:rPr>
        <w:t xml:space="preserve"> sertifikāta</w:t>
      </w:r>
      <w:r w:rsidR="00A907D0">
        <w:rPr>
          <w:bCs/>
          <w:sz w:val="26"/>
          <w:szCs w:val="26"/>
          <w:lang w:val="lv-LV"/>
        </w:rPr>
        <w:t xml:space="preserve">, varbūt mums nemaz tik daudz speciālistu nevajag. </w:t>
      </w:r>
    </w:p>
    <w:p w14:paraId="41FA7CB0" w14:textId="77777777" w:rsidR="00B94D60" w:rsidRDefault="00B94D60" w:rsidP="005A35AE">
      <w:pPr>
        <w:ind w:right="-58"/>
        <w:jc w:val="both"/>
        <w:rPr>
          <w:bCs/>
          <w:sz w:val="26"/>
          <w:szCs w:val="26"/>
          <w:lang w:val="lv-LV"/>
        </w:rPr>
      </w:pPr>
    </w:p>
    <w:p w14:paraId="55DDFDA8" w14:textId="454806B7" w:rsidR="004667D7" w:rsidRDefault="006F4661" w:rsidP="005A35AE">
      <w:pPr>
        <w:ind w:right="-58"/>
        <w:jc w:val="both"/>
        <w:rPr>
          <w:bCs/>
          <w:sz w:val="26"/>
          <w:szCs w:val="26"/>
          <w:lang w:val="lv-LV"/>
        </w:rPr>
      </w:pPr>
      <w:proofErr w:type="spellStart"/>
      <w:r w:rsidRPr="0013301E">
        <w:rPr>
          <w:b/>
          <w:sz w:val="26"/>
          <w:szCs w:val="26"/>
          <w:lang w:val="lv-LV"/>
        </w:rPr>
        <w:t>R.Vecums</w:t>
      </w:r>
      <w:proofErr w:type="spellEnd"/>
      <w:r w:rsidRPr="0013301E">
        <w:rPr>
          <w:b/>
          <w:sz w:val="26"/>
          <w:szCs w:val="26"/>
          <w:lang w:val="lv-LV"/>
        </w:rPr>
        <w:t>–Veco</w:t>
      </w:r>
      <w:r w:rsidRPr="0013301E">
        <w:rPr>
          <w:sz w:val="26"/>
          <w:szCs w:val="26"/>
          <w:lang w:val="lv-LV"/>
        </w:rPr>
        <w:t xml:space="preserve"> </w:t>
      </w:r>
      <w:r w:rsidR="00B94D60">
        <w:rPr>
          <w:bCs/>
          <w:sz w:val="26"/>
          <w:szCs w:val="26"/>
          <w:lang w:val="lv-LV"/>
        </w:rPr>
        <w:t xml:space="preserve">- </w:t>
      </w:r>
      <w:r>
        <w:rPr>
          <w:bCs/>
          <w:sz w:val="26"/>
          <w:szCs w:val="26"/>
          <w:lang w:val="lv-LV"/>
        </w:rPr>
        <w:t>n</w:t>
      </w:r>
      <w:r w:rsidR="00B94D60">
        <w:rPr>
          <w:bCs/>
          <w:sz w:val="26"/>
          <w:szCs w:val="26"/>
          <w:lang w:val="lv-LV"/>
        </w:rPr>
        <w:t xml:space="preserve">eviens objektos strādnieku skaitu </w:t>
      </w:r>
      <w:r w:rsidR="00A82C54">
        <w:rPr>
          <w:bCs/>
          <w:sz w:val="26"/>
          <w:szCs w:val="26"/>
          <w:lang w:val="lv-LV"/>
        </w:rPr>
        <w:t xml:space="preserve">uz zinātniskiem pamatiem </w:t>
      </w:r>
      <w:r w:rsidR="00B94D60">
        <w:rPr>
          <w:bCs/>
          <w:sz w:val="26"/>
          <w:szCs w:val="26"/>
          <w:lang w:val="lv-LV"/>
        </w:rPr>
        <w:t>neprognozē</w:t>
      </w:r>
      <w:r>
        <w:rPr>
          <w:bCs/>
          <w:sz w:val="26"/>
          <w:szCs w:val="26"/>
          <w:lang w:val="lv-LV"/>
        </w:rPr>
        <w:t>, ja strādnieki ir, darbu padara ātrāk, ja nav tad kavējas.</w:t>
      </w:r>
      <w:r w:rsidR="00B94D60">
        <w:rPr>
          <w:bCs/>
          <w:sz w:val="26"/>
          <w:szCs w:val="26"/>
          <w:lang w:val="lv-LV"/>
        </w:rPr>
        <w:t xml:space="preserve"> </w:t>
      </w:r>
      <w:r w:rsidR="00A82C54">
        <w:rPr>
          <w:bCs/>
          <w:sz w:val="26"/>
          <w:szCs w:val="26"/>
          <w:lang w:val="lv-LV"/>
        </w:rPr>
        <w:t xml:space="preserve">To var prognozēt inženiertehniskiem darbiniekiem un kvalificētiem strādniekiem. Apmēram puse ir prognozējama, otra daļa strādnieku atkarīga no konkrētā brīža pieprasījuma, kas  veidojas stihiski un neprognozējami. </w:t>
      </w:r>
    </w:p>
    <w:p w14:paraId="4D6A19E4" w14:textId="68B01FB8" w:rsidR="004667D7" w:rsidRPr="005A35AE" w:rsidRDefault="004667D7" w:rsidP="005A35AE">
      <w:pPr>
        <w:ind w:right="-58"/>
        <w:jc w:val="both"/>
        <w:rPr>
          <w:bCs/>
          <w:sz w:val="26"/>
          <w:szCs w:val="26"/>
          <w:lang w:val="lv-LV"/>
        </w:rPr>
      </w:pPr>
    </w:p>
    <w:p w14:paraId="28C4DA80" w14:textId="39DE6421" w:rsidR="006040D7" w:rsidRPr="00CC0B11" w:rsidRDefault="004667D7" w:rsidP="004E3980">
      <w:pPr>
        <w:ind w:right="-58"/>
        <w:jc w:val="both"/>
        <w:rPr>
          <w:sz w:val="26"/>
          <w:szCs w:val="26"/>
          <w:lang w:val="lv-LV"/>
        </w:rPr>
      </w:pPr>
      <w:r w:rsidRPr="00CC0B11">
        <w:rPr>
          <w:b/>
          <w:sz w:val="26"/>
          <w:szCs w:val="26"/>
          <w:lang w:val="lv-LV"/>
        </w:rPr>
        <w:t xml:space="preserve">Nolemj: </w:t>
      </w:r>
      <w:r>
        <w:rPr>
          <w:iCs/>
          <w:sz w:val="26"/>
          <w:szCs w:val="26"/>
          <w:lang w:val="lv-LV"/>
        </w:rPr>
        <w:t>Pieņemt informāciju zināšanai</w:t>
      </w:r>
    </w:p>
    <w:p w14:paraId="324BC5DA" w14:textId="1FF1FEF5" w:rsidR="006040D7" w:rsidRPr="00CC0B11" w:rsidRDefault="006040D7" w:rsidP="004E3980">
      <w:pPr>
        <w:ind w:right="-58"/>
        <w:jc w:val="both"/>
        <w:rPr>
          <w:sz w:val="26"/>
          <w:szCs w:val="26"/>
          <w:lang w:val="lv-LV"/>
        </w:rPr>
      </w:pPr>
    </w:p>
    <w:p w14:paraId="21F8D9E2" w14:textId="77777777" w:rsidR="006040D7" w:rsidRPr="00CC0B11" w:rsidRDefault="006040D7" w:rsidP="006040D7">
      <w:pPr>
        <w:ind w:firstLine="720"/>
        <w:outlineLvl w:val="1"/>
        <w:rPr>
          <w:sz w:val="26"/>
          <w:szCs w:val="26"/>
          <w:lang w:val="lv-LV"/>
        </w:rPr>
      </w:pPr>
    </w:p>
    <w:p w14:paraId="62CB6CB8" w14:textId="3C91D95D" w:rsidR="006040D7" w:rsidRPr="00CC0B11" w:rsidRDefault="006040D7" w:rsidP="006040D7">
      <w:pPr>
        <w:ind w:hanging="3"/>
        <w:jc w:val="center"/>
        <w:rPr>
          <w:b/>
          <w:bCs/>
          <w:color w:val="000000"/>
          <w:sz w:val="26"/>
          <w:szCs w:val="26"/>
          <w:lang w:val="lv-LV"/>
        </w:rPr>
      </w:pPr>
      <w:r w:rsidRPr="00CC0B11">
        <w:rPr>
          <w:b/>
          <w:bCs/>
          <w:color w:val="000000"/>
          <w:sz w:val="26"/>
          <w:szCs w:val="26"/>
          <w:lang w:val="lv-LV"/>
        </w:rPr>
        <w:t>5.§</w:t>
      </w:r>
    </w:p>
    <w:p w14:paraId="0A7F6953" w14:textId="7B3CEF8B" w:rsidR="006040D7" w:rsidRDefault="006040D7" w:rsidP="006040D7">
      <w:pPr>
        <w:ind w:right="-58"/>
        <w:jc w:val="center"/>
        <w:rPr>
          <w:b/>
          <w:sz w:val="28"/>
          <w:szCs w:val="28"/>
          <w:lang w:val="lv-LV"/>
        </w:rPr>
      </w:pPr>
      <w:r w:rsidRPr="00CC0B11">
        <w:rPr>
          <w:b/>
          <w:sz w:val="28"/>
          <w:szCs w:val="28"/>
          <w:lang w:val="lv-LV"/>
        </w:rPr>
        <w:t>Citi jautājumi</w:t>
      </w:r>
    </w:p>
    <w:p w14:paraId="6BBEACB8" w14:textId="77777777" w:rsidR="00A907D0" w:rsidRPr="00A907D0" w:rsidRDefault="00A907D0" w:rsidP="006040D7">
      <w:pPr>
        <w:ind w:right="-58"/>
        <w:jc w:val="center"/>
        <w:rPr>
          <w:b/>
          <w:sz w:val="16"/>
          <w:szCs w:val="16"/>
          <w:lang w:val="lv-LV"/>
        </w:rPr>
      </w:pPr>
    </w:p>
    <w:p w14:paraId="3116C2D5" w14:textId="579F0493" w:rsidR="006040D7" w:rsidRPr="00CC0B11" w:rsidRDefault="006040D7" w:rsidP="006040D7">
      <w:pPr>
        <w:ind w:right="-58"/>
        <w:jc w:val="center"/>
        <w:rPr>
          <w:sz w:val="26"/>
          <w:szCs w:val="26"/>
          <w:lang w:val="lv-LV"/>
        </w:rPr>
      </w:pPr>
      <w:r w:rsidRPr="00CC0B11">
        <w:rPr>
          <w:b/>
          <w:sz w:val="26"/>
          <w:szCs w:val="26"/>
          <w:lang w:val="lv-LV"/>
        </w:rPr>
        <w:t>_____________________________________________________________________</w:t>
      </w:r>
    </w:p>
    <w:p w14:paraId="513D461C" w14:textId="2A948B5A" w:rsidR="006040D7" w:rsidRPr="00CC0B11" w:rsidRDefault="006040D7" w:rsidP="006040D7">
      <w:pPr>
        <w:ind w:right="-58"/>
        <w:jc w:val="both"/>
        <w:rPr>
          <w:sz w:val="26"/>
          <w:szCs w:val="26"/>
          <w:lang w:val="lv-LV"/>
        </w:rPr>
      </w:pPr>
      <w:r w:rsidRPr="00CC0B11">
        <w:rPr>
          <w:b/>
          <w:sz w:val="26"/>
          <w:szCs w:val="26"/>
          <w:lang w:val="lv-LV"/>
        </w:rPr>
        <w:t>Ziņo</w:t>
      </w:r>
      <w:r w:rsidRPr="00CC0B11">
        <w:rPr>
          <w:sz w:val="26"/>
          <w:szCs w:val="26"/>
          <w:lang w:val="lv-LV"/>
        </w:rPr>
        <w:t xml:space="preserve">: </w:t>
      </w:r>
      <w:proofErr w:type="spellStart"/>
      <w:r w:rsidRPr="00CC0B11">
        <w:rPr>
          <w:sz w:val="26"/>
          <w:szCs w:val="26"/>
          <w:lang w:val="lv-LV"/>
        </w:rPr>
        <w:t>A.Dzirkalis</w:t>
      </w:r>
      <w:proofErr w:type="spellEnd"/>
    </w:p>
    <w:p w14:paraId="36B78D1E" w14:textId="154D83BB" w:rsidR="006040D7" w:rsidRDefault="006040D7" w:rsidP="006040D7">
      <w:pPr>
        <w:ind w:right="-58"/>
        <w:jc w:val="both"/>
        <w:rPr>
          <w:sz w:val="26"/>
          <w:szCs w:val="26"/>
          <w:lang w:val="lv-LV"/>
        </w:rPr>
      </w:pPr>
    </w:p>
    <w:p w14:paraId="59C350C8" w14:textId="760A0C41" w:rsidR="00B94D60" w:rsidRDefault="00A907D0" w:rsidP="00A907D0">
      <w:pPr>
        <w:jc w:val="both"/>
        <w:rPr>
          <w:sz w:val="26"/>
          <w:szCs w:val="26"/>
          <w:lang w:val="lv-LV"/>
        </w:rPr>
      </w:pPr>
      <w:r>
        <w:rPr>
          <w:sz w:val="26"/>
          <w:szCs w:val="26"/>
          <w:lang w:val="lv-LV"/>
        </w:rPr>
        <w:t>Padome nosūtīja</w:t>
      </w:r>
      <w:r w:rsidR="00B94D60">
        <w:rPr>
          <w:sz w:val="26"/>
          <w:szCs w:val="26"/>
          <w:lang w:val="lv-LV"/>
        </w:rPr>
        <w:t xml:space="preserve"> vēstuli premjeram par </w:t>
      </w:r>
      <w:r>
        <w:rPr>
          <w:sz w:val="26"/>
          <w:szCs w:val="26"/>
          <w:lang w:val="lv-LV"/>
        </w:rPr>
        <w:t>Padomes pārstāvja iekļaušanu M</w:t>
      </w:r>
      <w:r w:rsidRPr="008632DA">
        <w:rPr>
          <w:sz w:val="28"/>
          <w:szCs w:val="28"/>
          <w:lang w:val="lv-LV"/>
        </w:rPr>
        <w:t xml:space="preserve">inistru prezidenta </w:t>
      </w:r>
      <w:r>
        <w:rPr>
          <w:sz w:val="28"/>
          <w:szCs w:val="28"/>
          <w:lang w:val="lv-LV"/>
        </w:rPr>
        <w:t xml:space="preserve">izveidotajā darba grupā </w:t>
      </w:r>
      <w:r w:rsidRPr="008632DA">
        <w:rPr>
          <w:sz w:val="28"/>
          <w:szCs w:val="28"/>
          <w:lang w:val="lv-LV"/>
        </w:rPr>
        <w:t>Latvijas nacionālo pozīciju izstrādei par Eiropas Savienības daudzgadu budžetu (2021.-2027. gads)</w:t>
      </w:r>
      <w:r>
        <w:rPr>
          <w:sz w:val="28"/>
          <w:szCs w:val="28"/>
          <w:lang w:val="lv-LV"/>
        </w:rPr>
        <w:t xml:space="preserve">, </w:t>
      </w:r>
      <w:r w:rsidRPr="008632DA">
        <w:rPr>
          <w:sz w:val="28"/>
          <w:szCs w:val="28"/>
          <w:lang w:val="lv-LV"/>
        </w:rPr>
        <w:t>kuras mērķis ir izstrādāt Latvijas interesēm atbilstošu nacionālo pozīciju</w:t>
      </w:r>
      <w:r>
        <w:rPr>
          <w:sz w:val="28"/>
          <w:szCs w:val="28"/>
          <w:lang w:val="lv-LV"/>
        </w:rPr>
        <w:t xml:space="preserve">. </w:t>
      </w:r>
    </w:p>
    <w:p w14:paraId="19D75259" w14:textId="747EE962" w:rsidR="00B94D60" w:rsidRDefault="00B94D60" w:rsidP="006040D7">
      <w:pPr>
        <w:ind w:right="-58"/>
        <w:jc w:val="both"/>
        <w:rPr>
          <w:sz w:val="26"/>
          <w:szCs w:val="26"/>
          <w:lang w:val="lv-LV"/>
        </w:rPr>
      </w:pPr>
    </w:p>
    <w:p w14:paraId="6F821CA6" w14:textId="77777777" w:rsidR="00862189" w:rsidRDefault="00B94D60" w:rsidP="006040D7">
      <w:pPr>
        <w:ind w:right="-58"/>
        <w:jc w:val="both"/>
        <w:rPr>
          <w:sz w:val="26"/>
          <w:szCs w:val="26"/>
          <w:lang w:val="lv-LV"/>
        </w:rPr>
      </w:pPr>
      <w:r>
        <w:rPr>
          <w:sz w:val="26"/>
          <w:szCs w:val="26"/>
          <w:lang w:val="lv-LV"/>
        </w:rPr>
        <w:t>Priekšlikums deleģēt pārstāvi šai darba grupai</w:t>
      </w:r>
      <w:r w:rsidR="00862189">
        <w:rPr>
          <w:sz w:val="26"/>
          <w:szCs w:val="26"/>
          <w:lang w:val="lv-LV"/>
        </w:rPr>
        <w:t>.</w:t>
      </w:r>
    </w:p>
    <w:p w14:paraId="47B0F076" w14:textId="6D920A08" w:rsidR="00862189" w:rsidRDefault="00862189" w:rsidP="006040D7">
      <w:pPr>
        <w:ind w:right="-58"/>
        <w:jc w:val="both"/>
        <w:rPr>
          <w:sz w:val="26"/>
          <w:szCs w:val="26"/>
          <w:lang w:val="lv-LV"/>
        </w:rPr>
      </w:pPr>
      <w:r>
        <w:rPr>
          <w:sz w:val="26"/>
          <w:szCs w:val="26"/>
          <w:lang w:val="lv-LV"/>
        </w:rPr>
        <w:t xml:space="preserve">Izvirza </w:t>
      </w:r>
      <w:proofErr w:type="spellStart"/>
      <w:r w:rsidR="00B94D60">
        <w:rPr>
          <w:sz w:val="26"/>
          <w:szCs w:val="26"/>
          <w:lang w:val="lv-LV"/>
        </w:rPr>
        <w:t>G.Miķelsona</w:t>
      </w:r>
      <w:proofErr w:type="spellEnd"/>
      <w:r w:rsidR="00B94D60">
        <w:rPr>
          <w:sz w:val="26"/>
          <w:szCs w:val="26"/>
          <w:lang w:val="lv-LV"/>
        </w:rPr>
        <w:t xml:space="preserve"> kandidatūru</w:t>
      </w:r>
      <w:r>
        <w:rPr>
          <w:sz w:val="26"/>
          <w:szCs w:val="26"/>
          <w:lang w:val="lv-LV"/>
        </w:rPr>
        <w:t>.</w:t>
      </w:r>
    </w:p>
    <w:p w14:paraId="7B0FAC74" w14:textId="77777777" w:rsidR="00862189" w:rsidRDefault="00862189" w:rsidP="006040D7">
      <w:pPr>
        <w:ind w:right="-58"/>
        <w:jc w:val="both"/>
        <w:rPr>
          <w:sz w:val="26"/>
          <w:szCs w:val="26"/>
          <w:lang w:val="lv-LV"/>
        </w:rPr>
      </w:pPr>
    </w:p>
    <w:p w14:paraId="41626000" w14:textId="77777777" w:rsidR="00862189" w:rsidRDefault="00862189" w:rsidP="006040D7">
      <w:pPr>
        <w:ind w:right="-58"/>
        <w:jc w:val="both"/>
        <w:rPr>
          <w:sz w:val="26"/>
          <w:szCs w:val="26"/>
          <w:lang w:val="lv-LV"/>
        </w:rPr>
      </w:pPr>
      <w:proofErr w:type="spellStart"/>
      <w:r w:rsidRPr="00862189">
        <w:rPr>
          <w:b/>
          <w:sz w:val="26"/>
          <w:szCs w:val="26"/>
          <w:lang w:val="lv-LV"/>
        </w:rPr>
        <w:t>A.Upena</w:t>
      </w:r>
      <w:proofErr w:type="spellEnd"/>
      <w:r>
        <w:rPr>
          <w:sz w:val="26"/>
          <w:szCs w:val="26"/>
          <w:lang w:val="lv-LV"/>
        </w:rPr>
        <w:t xml:space="preserve"> vērš uzmanību uz to, ka šāda līmeņa darba grupā būtu jādeleģē Padomes priekšsēdētāja. </w:t>
      </w:r>
    </w:p>
    <w:p w14:paraId="6B11E278" w14:textId="77777777" w:rsidR="00862189" w:rsidRDefault="00862189" w:rsidP="006040D7">
      <w:pPr>
        <w:ind w:right="-58"/>
        <w:jc w:val="both"/>
        <w:rPr>
          <w:sz w:val="26"/>
          <w:szCs w:val="26"/>
          <w:lang w:val="lv-LV"/>
        </w:rPr>
      </w:pPr>
    </w:p>
    <w:p w14:paraId="43CC58A0" w14:textId="06E3A3AA" w:rsidR="00B94D60" w:rsidRPr="00CC0B11" w:rsidRDefault="00862189" w:rsidP="006040D7">
      <w:pPr>
        <w:ind w:right="-58"/>
        <w:jc w:val="both"/>
        <w:rPr>
          <w:sz w:val="26"/>
          <w:szCs w:val="26"/>
          <w:lang w:val="lv-LV"/>
        </w:rPr>
      </w:pPr>
      <w:proofErr w:type="spellStart"/>
      <w:r w:rsidRPr="00862189">
        <w:rPr>
          <w:b/>
          <w:sz w:val="26"/>
          <w:szCs w:val="26"/>
          <w:lang w:val="lv-LV"/>
        </w:rPr>
        <w:t>A.Dzirkalis</w:t>
      </w:r>
      <w:proofErr w:type="spellEnd"/>
      <w:r>
        <w:rPr>
          <w:sz w:val="26"/>
          <w:szCs w:val="26"/>
          <w:lang w:val="lv-LV"/>
        </w:rPr>
        <w:t xml:space="preserve"> norāda, ka darbs notiks saistībā ar ES daudzgadu budžetu un Nacionālo attīstības plānu, kad priekšsēdētāja atgriezīsies</w:t>
      </w:r>
      <w:r w:rsidR="009132B1">
        <w:rPr>
          <w:sz w:val="26"/>
          <w:szCs w:val="26"/>
          <w:lang w:val="lv-LV"/>
        </w:rPr>
        <w:t xml:space="preserve"> no prombūtnes,</w:t>
      </w:r>
      <w:r>
        <w:rPr>
          <w:sz w:val="26"/>
          <w:szCs w:val="26"/>
          <w:lang w:val="lv-LV"/>
        </w:rPr>
        <w:t xml:space="preserve"> varēs izlemt par dalību darba grupā.</w:t>
      </w:r>
      <w:r w:rsidR="009132B1">
        <w:rPr>
          <w:sz w:val="26"/>
          <w:szCs w:val="26"/>
          <w:lang w:val="lv-LV"/>
        </w:rPr>
        <w:t xml:space="preserve"> </w:t>
      </w:r>
      <w:r>
        <w:rPr>
          <w:sz w:val="26"/>
          <w:szCs w:val="26"/>
          <w:lang w:val="lv-LV"/>
        </w:rPr>
        <w:t xml:space="preserve">Šobrīd </w:t>
      </w:r>
      <w:proofErr w:type="spellStart"/>
      <w:r>
        <w:rPr>
          <w:sz w:val="26"/>
          <w:szCs w:val="26"/>
          <w:lang w:val="lv-LV"/>
        </w:rPr>
        <w:t>G.Miķelosns</w:t>
      </w:r>
      <w:proofErr w:type="spellEnd"/>
      <w:r>
        <w:rPr>
          <w:sz w:val="26"/>
          <w:szCs w:val="26"/>
          <w:lang w:val="lv-LV"/>
        </w:rPr>
        <w:t xml:space="preserve"> varētu</w:t>
      </w:r>
      <w:r w:rsidR="009132B1">
        <w:rPr>
          <w:sz w:val="26"/>
          <w:szCs w:val="26"/>
          <w:lang w:val="lv-LV"/>
        </w:rPr>
        <w:t xml:space="preserve"> aktīvi piedalīties un</w:t>
      </w:r>
      <w:bookmarkStart w:id="3" w:name="_GoBack"/>
      <w:bookmarkEnd w:id="3"/>
      <w:r>
        <w:rPr>
          <w:sz w:val="26"/>
          <w:szCs w:val="26"/>
          <w:lang w:val="lv-LV"/>
        </w:rPr>
        <w:t xml:space="preserve"> informēt Padomi par darba grupā notiekošo.</w:t>
      </w:r>
      <w:r w:rsidR="00B94D60">
        <w:rPr>
          <w:sz w:val="26"/>
          <w:szCs w:val="26"/>
          <w:lang w:val="lv-LV"/>
        </w:rPr>
        <w:t xml:space="preserve"> </w:t>
      </w:r>
    </w:p>
    <w:p w14:paraId="3AAD95C9" w14:textId="77777777" w:rsidR="006040D7" w:rsidRPr="00CC0B11" w:rsidRDefault="006040D7" w:rsidP="006040D7">
      <w:pPr>
        <w:ind w:right="-58"/>
        <w:jc w:val="both"/>
        <w:rPr>
          <w:sz w:val="26"/>
          <w:szCs w:val="26"/>
          <w:lang w:val="lv-LV"/>
        </w:rPr>
      </w:pPr>
    </w:p>
    <w:p w14:paraId="4A309C74" w14:textId="2CC96B83" w:rsidR="00D83319" w:rsidRPr="00CC0B11" w:rsidRDefault="00B16C28" w:rsidP="00D83319">
      <w:pPr>
        <w:jc w:val="both"/>
        <w:rPr>
          <w:sz w:val="26"/>
          <w:szCs w:val="26"/>
          <w:lang w:val="lv-LV"/>
        </w:rPr>
      </w:pPr>
      <w:r w:rsidRPr="00CC0B11">
        <w:rPr>
          <w:b/>
          <w:sz w:val="26"/>
          <w:szCs w:val="26"/>
          <w:lang w:val="lv-LV"/>
        </w:rPr>
        <w:t xml:space="preserve">Nolemj: </w:t>
      </w:r>
      <w:r w:rsidRPr="00CC0B11">
        <w:rPr>
          <w:iCs/>
          <w:sz w:val="26"/>
          <w:szCs w:val="26"/>
          <w:lang w:val="lv-LV"/>
        </w:rPr>
        <w:t xml:space="preserve">Latvijas Būvniecības padomes </w:t>
      </w:r>
      <w:r w:rsidR="008F2FA1" w:rsidRPr="00CC0B11">
        <w:rPr>
          <w:iCs/>
          <w:sz w:val="26"/>
          <w:szCs w:val="26"/>
          <w:lang w:val="lv-LV"/>
        </w:rPr>
        <w:t>sēd</w:t>
      </w:r>
      <w:r w:rsidR="00940AD3" w:rsidRPr="00CC0B11">
        <w:rPr>
          <w:iCs/>
          <w:sz w:val="26"/>
          <w:szCs w:val="26"/>
          <w:lang w:val="lv-LV"/>
        </w:rPr>
        <w:t>i sasaukt</w:t>
      </w:r>
      <w:r w:rsidR="008F2FA1" w:rsidRPr="00CC0B11">
        <w:rPr>
          <w:iCs/>
          <w:sz w:val="26"/>
          <w:szCs w:val="26"/>
          <w:lang w:val="lv-LV"/>
        </w:rPr>
        <w:t xml:space="preserve"> </w:t>
      </w:r>
      <w:r w:rsidRPr="00CC0B11">
        <w:rPr>
          <w:b/>
          <w:iCs/>
          <w:sz w:val="26"/>
          <w:szCs w:val="26"/>
          <w:lang w:val="lv-LV"/>
        </w:rPr>
        <w:t>201</w:t>
      </w:r>
      <w:r w:rsidR="008F2FA1" w:rsidRPr="00CC0B11">
        <w:rPr>
          <w:b/>
          <w:iCs/>
          <w:sz w:val="26"/>
          <w:szCs w:val="26"/>
          <w:lang w:val="lv-LV"/>
        </w:rPr>
        <w:t>9</w:t>
      </w:r>
      <w:r w:rsidRPr="00CC0B11">
        <w:rPr>
          <w:b/>
          <w:iCs/>
          <w:sz w:val="26"/>
          <w:szCs w:val="26"/>
          <w:lang w:val="lv-LV"/>
        </w:rPr>
        <w:t xml:space="preserve">.gada </w:t>
      </w:r>
      <w:r w:rsidR="00D83319" w:rsidRPr="00CC0B11">
        <w:rPr>
          <w:b/>
          <w:iCs/>
          <w:sz w:val="26"/>
          <w:szCs w:val="26"/>
          <w:lang w:val="lv-LV"/>
        </w:rPr>
        <w:t>2</w:t>
      </w:r>
      <w:r w:rsidR="006040D7" w:rsidRPr="00CC0B11">
        <w:rPr>
          <w:b/>
          <w:iCs/>
          <w:sz w:val="26"/>
          <w:szCs w:val="26"/>
          <w:lang w:val="lv-LV"/>
        </w:rPr>
        <w:t>5</w:t>
      </w:r>
      <w:r w:rsidR="00D83319" w:rsidRPr="00CC0B11">
        <w:rPr>
          <w:b/>
          <w:iCs/>
          <w:sz w:val="26"/>
          <w:szCs w:val="26"/>
          <w:lang w:val="lv-LV"/>
        </w:rPr>
        <w:t>.jū</w:t>
      </w:r>
      <w:r w:rsidR="006040D7" w:rsidRPr="00CC0B11">
        <w:rPr>
          <w:b/>
          <w:iCs/>
          <w:sz w:val="26"/>
          <w:szCs w:val="26"/>
          <w:lang w:val="lv-LV"/>
        </w:rPr>
        <w:t>l</w:t>
      </w:r>
      <w:r w:rsidR="00D83319" w:rsidRPr="00CC0B11">
        <w:rPr>
          <w:b/>
          <w:iCs/>
          <w:sz w:val="26"/>
          <w:szCs w:val="26"/>
          <w:lang w:val="lv-LV"/>
        </w:rPr>
        <w:t>ijā</w:t>
      </w:r>
      <w:r w:rsidRPr="00CC0B11">
        <w:rPr>
          <w:b/>
          <w:iCs/>
          <w:sz w:val="26"/>
          <w:szCs w:val="26"/>
          <w:lang w:val="lv-LV"/>
        </w:rPr>
        <w:t>, plkst.14:00</w:t>
      </w:r>
      <w:r w:rsidR="00C364C5" w:rsidRPr="00CC0B11">
        <w:rPr>
          <w:b/>
          <w:iCs/>
          <w:sz w:val="26"/>
          <w:szCs w:val="26"/>
          <w:lang w:val="lv-LV"/>
        </w:rPr>
        <w:t>,</w:t>
      </w:r>
      <w:r w:rsidRPr="00CC0B11">
        <w:rPr>
          <w:b/>
          <w:iCs/>
          <w:sz w:val="26"/>
          <w:szCs w:val="26"/>
          <w:lang w:val="lv-LV"/>
        </w:rPr>
        <w:t xml:space="preserve"> </w:t>
      </w:r>
      <w:r w:rsidR="006040D7" w:rsidRPr="00CC0B11">
        <w:rPr>
          <w:iCs/>
          <w:sz w:val="26"/>
          <w:szCs w:val="26"/>
          <w:lang w:val="lv-LV"/>
        </w:rPr>
        <w:t>darba kārtība tiks precizēta.</w:t>
      </w:r>
    </w:p>
    <w:p w14:paraId="00FF6268" w14:textId="77777777" w:rsidR="00D83319" w:rsidRPr="00CC0B11" w:rsidRDefault="00D83319" w:rsidP="00D83319">
      <w:pPr>
        <w:rPr>
          <w:rFonts w:eastAsiaTheme="minorHAnsi"/>
          <w:sz w:val="26"/>
          <w:szCs w:val="26"/>
          <w:lang w:val="lv-LV"/>
        </w:rPr>
      </w:pPr>
    </w:p>
    <w:p w14:paraId="024B2F94" w14:textId="77777777" w:rsidR="0020214B" w:rsidRPr="00CC0B11" w:rsidRDefault="0020214B" w:rsidP="004E3980">
      <w:pPr>
        <w:rPr>
          <w:sz w:val="26"/>
          <w:szCs w:val="26"/>
          <w:lang w:val="lv-LV"/>
        </w:rPr>
      </w:pPr>
    </w:p>
    <w:p w14:paraId="1B082285" w14:textId="0441AB03" w:rsidR="004A59B3" w:rsidRPr="00CC0B11" w:rsidRDefault="004A59B3" w:rsidP="004E3980">
      <w:pPr>
        <w:rPr>
          <w:color w:val="FF0000"/>
          <w:sz w:val="26"/>
          <w:szCs w:val="26"/>
          <w:lang w:val="lv-LV"/>
        </w:rPr>
      </w:pPr>
      <w:r w:rsidRPr="00CC0B11">
        <w:rPr>
          <w:sz w:val="26"/>
          <w:szCs w:val="26"/>
          <w:lang w:val="lv-LV"/>
        </w:rPr>
        <w:t xml:space="preserve">Sēdi slēdz </w:t>
      </w:r>
      <w:r w:rsidR="001D14E3" w:rsidRPr="00CC0B11">
        <w:rPr>
          <w:sz w:val="26"/>
          <w:szCs w:val="26"/>
          <w:lang w:val="lv-LV"/>
        </w:rPr>
        <w:t>1</w:t>
      </w:r>
      <w:r w:rsidR="00FD3154" w:rsidRPr="00CC0B11">
        <w:rPr>
          <w:sz w:val="26"/>
          <w:szCs w:val="26"/>
          <w:lang w:val="lv-LV"/>
        </w:rPr>
        <w:t>6</w:t>
      </w:r>
      <w:r w:rsidR="001D14E3" w:rsidRPr="00CC0B11">
        <w:rPr>
          <w:sz w:val="26"/>
          <w:szCs w:val="26"/>
          <w:lang w:val="lv-LV"/>
        </w:rPr>
        <w:t>:</w:t>
      </w:r>
      <w:r w:rsidR="005E246B" w:rsidRPr="00CC0B11">
        <w:rPr>
          <w:sz w:val="26"/>
          <w:szCs w:val="26"/>
          <w:lang w:val="lv-LV"/>
        </w:rPr>
        <w:t>4</w:t>
      </w:r>
      <w:r w:rsidR="00A343B4" w:rsidRPr="00CC0B11">
        <w:rPr>
          <w:sz w:val="26"/>
          <w:szCs w:val="26"/>
          <w:lang w:val="lv-LV"/>
        </w:rPr>
        <w:t>5</w:t>
      </w:r>
    </w:p>
    <w:p w14:paraId="22210D67" w14:textId="0DBF3431" w:rsidR="00C66D6A" w:rsidRPr="00CC0B11" w:rsidRDefault="00C66D6A" w:rsidP="004E3980">
      <w:pPr>
        <w:ind w:left="851" w:right="141" w:hanging="851"/>
        <w:jc w:val="both"/>
        <w:rPr>
          <w:sz w:val="26"/>
          <w:szCs w:val="26"/>
          <w:lang w:val="lv-LV"/>
        </w:rPr>
      </w:pPr>
    </w:p>
    <w:p w14:paraId="7B41F86A" w14:textId="77777777" w:rsidR="002F3323" w:rsidRPr="00CC0B11" w:rsidRDefault="002F3323" w:rsidP="004E3980">
      <w:pPr>
        <w:ind w:left="851" w:right="141" w:hanging="851"/>
        <w:jc w:val="both"/>
        <w:rPr>
          <w:sz w:val="26"/>
          <w:szCs w:val="26"/>
          <w:lang w:val="lv-LV"/>
        </w:rPr>
      </w:pPr>
    </w:p>
    <w:p w14:paraId="58E75E37" w14:textId="3491BDF4" w:rsidR="00C32BE9" w:rsidRPr="00CC0B11" w:rsidRDefault="004336AA" w:rsidP="004E3980">
      <w:pPr>
        <w:tabs>
          <w:tab w:val="right" w:pos="9072"/>
        </w:tabs>
        <w:ind w:right="141"/>
        <w:rPr>
          <w:sz w:val="26"/>
          <w:szCs w:val="26"/>
          <w:lang w:val="lv-LV"/>
        </w:rPr>
      </w:pPr>
      <w:r w:rsidRPr="00CC0B11">
        <w:rPr>
          <w:sz w:val="26"/>
          <w:szCs w:val="26"/>
          <w:lang w:val="lv-LV"/>
        </w:rPr>
        <w:t>Padomes priekšsēdētāja</w:t>
      </w:r>
      <w:r w:rsidR="005E246B" w:rsidRPr="00CC0B11">
        <w:rPr>
          <w:sz w:val="26"/>
          <w:szCs w:val="26"/>
          <w:lang w:val="lv-LV"/>
        </w:rPr>
        <w:t>s vietnieks</w:t>
      </w:r>
      <w:r w:rsidR="00C32BE9" w:rsidRPr="00CC0B11">
        <w:rPr>
          <w:sz w:val="26"/>
          <w:szCs w:val="26"/>
          <w:lang w:val="lv-LV"/>
        </w:rPr>
        <w:tab/>
      </w:r>
      <w:proofErr w:type="spellStart"/>
      <w:r w:rsidR="005E246B" w:rsidRPr="00CC0B11">
        <w:rPr>
          <w:sz w:val="26"/>
          <w:szCs w:val="26"/>
          <w:lang w:val="lv-LV"/>
        </w:rPr>
        <w:t>A.Dzirkalis</w:t>
      </w:r>
      <w:proofErr w:type="spellEnd"/>
    </w:p>
    <w:p w14:paraId="3F164025" w14:textId="77777777" w:rsidR="004D5D98" w:rsidRPr="00CC0B11" w:rsidRDefault="004D5D98" w:rsidP="004E3980">
      <w:pPr>
        <w:tabs>
          <w:tab w:val="right" w:pos="9356"/>
        </w:tabs>
        <w:ind w:right="-1"/>
        <w:jc w:val="center"/>
        <w:rPr>
          <w:sz w:val="26"/>
          <w:szCs w:val="26"/>
          <w:lang w:val="lv-LV"/>
        </w:rPr>
      </w:pPr>
    </w:p>
    <w:p w14:paraId="53A78EF3" w14:textId="2CE3F8B0" w:rsidR="00B30231" w:rsidRPr="00CC0B11" w:rsidRDefault="00B30231" w:rsidP="004E3980">
      <w:pPr>
        <w:tabs>
          <w:tab w:val="right" w:pos="9356"/>
        </w:tabs>
        <w:ind w:right="-1"/>
        <w:jc w:val="center"/>
        <w:rPr>
          <w:sz w:val="26"/>
          <w:szCs w:val="26"/>
          <w:lang w:val="lv-LV"/>
        </w:rPr>
      </w:pPr>
    </w:p>
    <w:p w14:paraId="40C84D48" w14:textId="77777777" w:rsidR="002F3323" w:rsidRPr="00CC0B11" w:rsidRDefault="002F3323" w:rsidP="004E3980">
      <w:pPr>
        <w:tabs>
          <w:tab w:val="right" w:pos="9356"/>
        </w:tabs>
        <w:ind w:right="-1"/>
        <w:jc w:val="center"/>
        <w:rPr>
          <w:sz w:val="26"/>
          <w:szCs w:val="26"/>
          <w:lang w:val="lv-LV"/>
        </w:rPr>
      </w:pPr>
    </w:p>
    <w:p w14:paraId="243C36FD" w14:textId="77777777" w:rsidR="00BD6266" w:rsidRPr="00CC0B11" w:rsidRDefault="00BD6266" w:rsidP="004E3980">
      <w:pPr>
        <w:tabs>
          <w:tab w:val="right" w:pos="9356"/>
        </w:tabs>
        <w:ind w:right="-1"/>
        <w:jc w:val="center"/>
        <w:rPr>
          <w:sz w:val="26"/>
          <w:szCs w:val="26"/>
          <w:lang w:val="lv-LV"/>
        </w:rPr>
      </w:pPr>
    </w:p>
    <w:p w14:paraId="35165995" w14:textId="77777777" w:rsidR="00DB5601" w:rsidRPr="0013301E" w:rsidRDefault="00785A92" w:rsidP="004E3980">
      <w:pPr>
        <w:tabs>
          <w:tab w:val="right" w:pos="9356"/>
        </w:tabs>
        <w:ind w:right="-1"/>
        <w:rPr>
          <w:sz w:val="26"/>
          <w:szCs w:val="26"/>
          <w:lang w:val="lv-LV"/>
        </w:rPr>
      </w:pPr>
      <w:r w:rsidRPr="00CC0B11">
        <w:rPr>
          <w:sz w:val="26"/>
          <w:szCs w:val="26"/>
          <w:lang w:val="lv-LV"/>
        </w:rPr>
        <w:t>Protokolēja</w:t>
      </w:r>
      <w:r w:rsidR="008F2FA1" w:rsidRPr="0013301E">
        <w:rPr>
          <w:sz w:val="26"/>
          <w:szCs w:val="26"/>
          <w:lang w:val="lv-LV"/>
        </w:rPr>
        <w:tab/>
      </w:r>
      <w:proofErr w:type="spellStart"/>
      <w:r w:rsidR="00745A9B" w:rsidRPr="0013301E">
        <w:rPr>
          <w:sz w:val="26"/>
          <w:szCs w:val="26"/>
          <w:lang w:val="lv-LV"/>
        </w:rPr>
        <w:t>I.Rostoka</w:t>
      </w:r>
      <w:proofErr w:type="spellEnd"/>
    </w:p>
    <w:p w14:paraId="35778285" w14:textId="77777777" w:rsidR="00D9656F" w:rsidRPr="0013301E" w:rsidRDefault="00D9656F" w:rsidP="004E3980">
      <w:pPr>
        <w:tabs>
          <w:tab w:val="right" w:pos="9356"/>
        </w:tabs>
        <w:ind w:right="-1"/>
        <w:rPr>
          <w:sz w:val="26"/>
          <w:szCs w:val="26"/>
          <w:lang w:val="lv-LV"/>
        </w:rPr>
      </w:pPr>
    </w:p>
    <w:sectPr w:rsidR="00D9656F" w:rsidRPr="0013301E" w:rsidSect="00E92A7C">
      <w:headerReference w:type="default" r:id="rId12"/>
      <w:footerReference w:type="even" r:id="rId13"/>
      <w:footerReference w:type="default" r:id="rId14"/>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5CF8C" w14:textId="77777777" w:rsidR="00F4282D" w:rsidRDefault="00F4282D" w:rsidP="00881275">
      <w:r>
        <w:separator/>
      </w:r>
    </w:p>
  </w:endnote>
  <w:endnote w:type="continuationSeparator" w:id="0">
    <w:p w14:paraId="22C2043F" w14:textId="77777777" w:rsidR="00F4282D" w:rsidRDefault="00F4282D"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F6F4" w14:textId="77777777" w:rsidR="00F4282D" w:rsidRDefault="00F4282D"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8C328" w14:textId="77777777" w:rsidR="00F4282D" w:rsidRDefault="00F4282D" w:rsidP="00382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664A" w14:textId="77777777" w:rsidR="00F4282D" w:rsidRDefault="00F4282D"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132A7" w14:textId="77777777" w:rsidR="00F4282D" w:rsidRDefault="00F4282D" w:rsidP="00881275">
      <w:r>
        <w:separator/>
      </w:r>
    </w:p>
  </w:footnote>
  <w:footnote w:type="continuationSeparator" w:id="0">
    <w:p w14:paraId="5FD76511" w14:textId="77777777" w:rsidR="00F4282D" w:rsidRDefault="00F4282D" w:rsidP="00881275">
      <w:r>
        <w:continuationSeparator/>
      </w:r>
    </w:p>
  </w:footnote>
  <w:footnote w:id="1">
    <w:p w14:paraId="0F7116F3" w14:textId="7B2A731C" w:rsidR="00F4282D" w:rsidRPr="00145F09" w:rsidRDefault="00F4282D" w:rsidP="00182FD9">
      <w:pPr>
        <w:jc w:val="both"/>
        <w:rPr>
          <w:i/>
          <w:iCs/>
          <w:sz w:val="26"/>
          <w:szCs w:val="26"/>
          <w:lang w:val="lv-LV"/>
        </w:rPr>
      </w:pPr>
      <w:r>
        <w:rPr>
          <w:rStyle w:val="FootnoteReference"/>
        </w:rPr>
        <w:footnoteRef/>
      </w:r>
      <w:r>
        <w:t xml:space="preserve"> </w:t>
      </w:r>
      <w:hyperlink r:id="rId1" w:history="1">
        <w:r w:rsidRPr="008E7E67">
          <w:rPr>
            <w:rStyle w:val="Hyperlink"/>
          </w:rPr>
          <w:t>https://www.icomos.org/images/DOCUMENTS/Secretariat/2018/EYCH_2018/European_Quality_Principles_2019_EN.pdf</w:t>
        </w:r>
      </w:hyperlink>
    </w:p>
    <w:p w14:paraId="322C6EA5" w14:textId="4FCCCE8D" w:rsidR="00F4282D" w:rsidRPr="00182FD9" w:rsidRDefault="00F4282D">
      <w:pPr>
        <w:pStyle w:val="FootnoteText"/>
        <w:rPr>
          <w:lang w:val="lv-LV"/>
        </w:rPr>
      </w:pPr>
    </w:p>
  </w:footnote>
  <w:footnote w:id="2">
    <w:p w14:paraId="22298E72" w14:textId="77777777" w:rsidR="00F4282D" w:rsidRPr="00E32AEB" w:rsidRDefault="00F4282D" w:rsidP="00E32AEB">
      <w:pPr>
        <w:rPr>
          <w:sz w:val="20"/>
          <w:szCs w:val="20"/>
          <w:lang w:val="lv-LV"/>
        </w:rPr>
      </w:pPr>
      <w:r>
        <w:rPr>
          <w:rStyle w:val="FootnoteReference"/>
        </w:rPr>
        <w:footnoteRef/>
      </w:r>
      <w:r>
        <w:t xml:space="preserve"> </w:t>
      </w:r>
      <w:r w:rsidRPr="00E32AEB">
        <w:rPr>
          <w:sz w:val="20"/>
          <w:szCs w:val="20"/>
          <w:lang w:val="lv-LV"/>
        </w:rPr>
        <w:t>Informācija par Grozījumiem Imigrācijas likumā: </w:t>
      </w:r>
    </w:p>
    <w:p w14:paraId="2F4A77EB" w14:textId="77777777" w:rsidR="00F4282D" w:rsidRPr="00E32AEB" w:rsidRDefault="009132B1" w:rsidP="00E32AEB">
      <w:pPr>
        <w:rPr>
          <w:sz w:val="20"/>
          <w:szCs w:val="20"/>
          <w:lang w:val="lv-LV"/>
        </w:rPr>
      </w:pPr>
      <w:hyperlink r:id="rId2" w:history="1">
        <w:r w:rsidR="00F4282D" w:rsidRPr="00E32AEB">
          <w:rPr>
            <w:rStyle w:val="Hyperlink"/>
            <w:sz w:val="20"/>
            <w:szCs w:val="20"/>
            <w:lang w:val="lv-LV"/>
          </w:rPr>
          <w:t>http://titania.saeima.lv/LIVS13/SaeimaLIVS13.nsf/webSasaiste?OpenView&amp;restricttocategory=208/Lp13</w:t>
        </w:r>
      </w:hyperlink>
      <w:r w:rsidR="00F4282D" w:rsidRPr="00E32AEB">
        <w:rPr>
          <w:sz w:val="20"/>
          <w:szCs w:val="20"/>
          <w:lang w:val="lv-LV"/>
        </w:rPr>
        <w:t xml:space="preserve"> , ka arī </w:t>
      </w:r>
      <w:hyperlink r:id="rId3" w:history="1">
        <w:r w:rsidR="00F4282D" w:rsidRPr="00E32AEB">
          <w:rPr>
            <w:rStyle w:val="Hyperlink"/>
            <w:sz w:val="20"/>
            <w:szCs w:val="20"/>
            <w:lang w:val="lv-LV"/>
          </w:rPr>
          <w:t>https://likumi.lv/ta/id/307627-grozijumi-imigracijas-likuma</w:t>
        </w:r>
      </w:hyperlink>
    </w:p>
    <w:p w14:paraId="36D26466" w14:textId="1A89971C" w:rsidR="00F4282D" w:rsidRPr="00E32AEB" w:rsidRDefault="00F4282D">
      <w:pPr>
        <w:pStyle w:val="FootnoteText"/>
        <w:rPr>
          <w:lang w:val="lv-LV"/>
        </w:rPr>
      </w:pPr>
    </w:p>
  </w:footnote>
  <w:footnote w:id="3">
    <w:p w14:paraId="0AE7C3C6" w14:textId="3FC691DB" w:rsidR="006F4661" w:rsidRPr="006F4661" w:rsidRDefault="006F4661">
      <w:pPr>
        <w:pStyle w:val="FootnoteText"/>
        <w:rPr>
          <w:lang w:val="lv-LV"/>
        </w:rPr>
      </w:pPr>
      <w:r>
        <w:rPr>
          <w:rStyle w:val="FootnoteReference"/>
        </w:rPr>
        <w:footnoteRef/>
      </w:r>
      <w:r>
        <w:t xml:space="preserve"> </w:t>
      </w:r>
      <w:hyperlink r:id="rId4" w:history="1">
        <w:r>
          <w:rPr>
            <w:rStyle w:val="Hyperlink"/>
          </w:rPr>
          <w:t>http://titania.saeima.lv/LIVS13/saeimalivs13.nsf/webSasaiste?OpenView&amp;count=1000&amp;restricttocategory=296/Lp13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F68B" w14:textId="7B3824D5" w:rsidR="00F4282D" w:rsidRDefault="00F4282D" w:rsidP="00382D83">
    <w:pPr>
      <w:pStyle w:val="Header"/>
      <w:jc w:val="right"/>
      <w:rPr>
        <w:i/>
        <w:lang w:val="lv-LV"/>
      </w:rPr>
    </w:pPr>
    <w:r>
      <w:rPr>
        <w:i/>
        <w:lang w:val="lv-LV"/>
      </w:rPr>
      <w:t>Latvijas Būvniecības padomes sēdes protokols Nr.7, 20.06.2019.</w:t>
    </w:r>
  </w:p>
  <w:p w14:paraId="05BCFE41" w14:textId="77777777" w:rsidR="00F4282D" w:rsidRPr="00414738" w:rsidRDefault="00F4282D" w:rsidP="00382D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61FD"/>
    <w:multiLevelType w:val="hybridMultilevel"/>
    <w:tmpl w:val="DEDC363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0F59F1"/>
    <w:multiLevelType w:val="hybridMultilevel"/>
    <w:tmpl w:val="8D30E1CE"/>
    <w:lvl w:ilvl="0" w:tplc="1E805814">
      <w:start w:val="1"/>
      <w:numFmt w:val="bullet"/>
      <w:lvlText w:val=""/>
      <w:lvlJc w:val="left"/>
      <w:pPr>
        <w:tabs>
          <w:tab w:val="num" w:pos="720"/>
        </w:tabs>
        <w:ind w:left="720" w:hanging="360"/>
      </w:pPr>
      <w:rPr>
        <w:rFonts w:ascii="Symbol" w:hAnsi="Symbol" w:hint="default"/>
      </w:rPr>
    </w:lvl>
    <w:lvl w:ilvl="1" w:tplc="4E66FDA4" w:tentative="1">
      <w:start w:val="1"/>
      <w:numFmt w:val="bullet"/>
      <w:lvlText w:val=""/>
      <w:lvlJc w:val="left"/>
      <w:pPr>
        <w:tabs>
          <w:tab w:val="num" w:pos="1440"/>
        </w:tabs>
        <w:ind w:left="1440" w:hanging="360"/>
      </w:pPr>
      <w:rPr>
        <w:rFonts w:ascii="Symbol" w:hAnsi="Symbol" w:hint="default"/>
      </w:rPr>
    </w:lvl>
    <w:lvl w:ilvl="2" w:tplc="3E36295A" w:tentative="1">
      <w:start w:val="1"/>
      <w:numFmt w:val="bullet"/>
      <w:lvlText w:val=""/>
      <w:lvlJc w:val="left"/>
      <w:pPr>
        <w:tabs>
          <w:tab w:val="num" w:pos="2160"/>
        </w:tabs>
        <w:ind w:left="2160" w:hanging="360"/>
      </w:pPr>
      <w:rPr>
        <w:rFonts w:ascii="Symbol" w:hAnsi="Symbol" w:hint="default"/>
      </w:rPr>
    </w:lvl>
    <w:lvl w:ilvl="3" w:tplc="D4067674" w:tentative="1">
      <w:start w:val="1"/>
      <w:numFmt w:val="bullet"/>
      <w:lvlText w:val=""/>
      <w:lvlJc w:val="left"/>
      <w:pPr>
        <w:tabs>
          <w:tab w:val="num" w:pos="2880"/>
        </w:tabs>
        <w:ind w:left="2880" w:hanging="360"/>
      </w:pPr>
      <w:rPr>
        <w:rFonts w:ascii="Symbol" w:hAnsi="Symbol" w:hint="default"/>
      </w:rPr>
    </w:lvl>
    <w:lvl w:ilvl="4" w:tplc="CABC230C" w:tentative="1">
      <w:start w:val="1"/>
      <w:numFmt w:val="bullet"/>
      <w:lvlText w:val=""/>
      <w:lvlJc w:val="left"/>
      <w:pPr>
        <w:tabs>
          <w:tab w:val="num" w:pos="3600"/>
        </w:tabs>
        <w:ind w:left="3600" w:hanging="360"/>
      </w:pPr>
      <w:rPr>
        <w:rFonts w:ascii="Symbol" w:hAnsi="Symbol" w:hint="default"/>
      </w:rPr>
    </w:lvl>
    <w:lvl w:ilvl="5" w:tplc="F0A241A8" w:tentative="1">
      <w:start w:val="1"/>
      <w:numFmt w:val="bullet"/>
      <w:lvlText w:val=""/>
      <w:lvlJc w:val="left"/>
      <w:pPr>
        <w:tabs>
          <w:tab w:val="num" w:pos="4320"/>
        </w:tabs>
        <w:ind w:left="4320" w:hanging="360"/>
      </w:pPr>
      <w:rPr>
        <w:rFonts w:ascii="Symbol" w:hAnsi="Symbol" w:hint="default"/>
      </w:rPr>
    </w:lvl>
    <w:lvl w:ilvl="6" w:tplc="463AB092" w:tentative="1">
      <w:start w:val="1"/>
      <w:numFmt w:val="bullet"/>
      <w:lvlText w:val=""/>
      <w:lvlJc w:val="left"/>
      <w:pPr>
        <w:tabs>
          <w:tab w:val="num" w:pos="5040"/>
        </w:tabs>
        <w:ind w:left="5040" w:hanging="360"/>
      </w:pPr>
      <w:rPr>
        <w:rFonts w:ascii="Symbol" w:hAnsi="Symbol" w:hint="default"/>
      </w:rPr>
    </w:lvl>
    <w:lvl w:ilvl="7" w:tplc="616AA53A" w:tentative="1">
      <w:start w:val="1"/>
      <w:numFmt w:val="bullet"/>
      <w:lvlText w:val=""/>
      <w:lvlJc w:val="left"/>
      <w:pPr>
        <w:tabs>
          <w:tab w:val="num" w:pos="5760"/>
        </w:tabs>
        <w:ind w:left="5760" w:hanging="360"/>
      </w:pPr>
      <w:rPr>
        <w:rFonts w:ascii="Symbol" w:hAnsi="Symbol" w:hint="default"/>
      </w:rPr>
    </w:lvl>
    <w:lvl w:ilvl="8" w:tplc="20BC4E2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034DAD"/>
    <w:multiLevelType w:val="hybridMultilevel"/>
    <w:tmpl w:val="687E2020"/>
    <w:lvl w:ilvl="0" w:tplc="B1C20BDA">
      <w:start w:val="1"/>
      <w:numFmt w:val="bullet"/>
      <w:lvlText w:val=""/>
      <w:lvlJc w:val="left"/>
      <w:pPr>
        <w:tabs>
          <w:tab w:val="num" w:pos="720"/>
        </w:tabs>
        <w:ind w:left="720" w:hanging="360"/>
      </w:pPr>
      <w:rPr>
        <w:rFonts w:ascii="Symbol" w:hAnsi="Symbol" w:hint="default"/>
      </w:rPr>
    </w:lvl>
    <w:lvl w:ilvl="1" w:tplc="F064B1A6" w:tentative="1">
      <w:start w:val="1"/>
      <w:numFmt w:val="bullet"/>
      <w:lvlText w:val=""/>
      <w:lvlJc w:val="left"/>
      <w:pPr>
        <w:tabs>
          <w:tab w:val="num" w:pos="1440"/>
        </w:tabs>
        <w:ind w:left="1440" w:hanging="360"/>
      </w:pPr>
      <w:rPr>
        <w:rFonts w:ascii="Symbol" w:hAnsi="Symbol" w:hint="default"/>
      </w:rPr>
    </w:lvl>
    <w:lvl w:ilvl="2" w:tplc="B2727194" w:tentative="1">
      <w:start w:val="1"/>
      <w:numFmt w:val="bullet"/>
      <w:lvlText w:val=""/>
      <w:lvlJc w:val="left"/>
      <w:pPr>
        <w:tabs>
          <w:tab w:val="num" w:pos="2160"/>
        </w:tabs>
        <w:ind w:left="2160" w:hanging="360"/>
      </w:pPr>
      <w:rPr>
        <w:rFonts w:ascii="Symbol" w:hAnsi="Symbol" w:hint="default"/>
      </w:rPr>
    </w:lvl>
    <w:lvl w:ilvl="3" w:tplc="DE5C163A" w:tentative="1">
      <w:start w:val="1"/>
      <w:numFmt w:val="bullet"/>
      <w:lvlText w:val=""/>
      <w:lvlJc w:val="left"/>
      <w:pPr>
        <w:tabs>
          <w:tab w:val="num" w:pos="2880"/>
        </w:tabs>
        <w:ind w:left="2880" w:hanging="360"/>
      </w:pPr>
      <w:rPr>
        <w:rFonts w:ascii="Symbol" w:hAnsi="Symbol" w:hint="default"/>
      </w:rPr>
    </w:lvl>
    <w:lvl w:ilvl="4" w:tplc="0BC60090" w:tentative="1">
      <w:start w:val="1"/>
      <w:numFmt w:val="bullet"/>
      <w:lvlText w:val=""/>
      <w:lvlJc w:val="left"/>
      <w:pPr>
        <w:tabs>
          <w:tab w:val="num" w:pos="3600"/>
        </w:tabs>
        <w:ind w:left="3600" w:hanging="360"/>
      </w:pPr>
      <w:rPr>
        <w:rFonts w:ascii="Symbol" w:hAnsi="Symbol" w:hint="default"/>
      </w:rPr>
    </w:lvl>
    <w:lvl w:ilvl="5" w:tplc="04C4474C" w:tentative="1">
      <w:start w:val="1"/>
      <w:numFmt w:val="bullet"/>
      <w:lvlText w:val=""/>
      <w:lvlJc w:val="left"/>
      <w:pPr>
        <w:tabs>
          <w:tab w:val="num" w:pos="4320"/>
        </w:tabs>
        <w:ind w:left="4320" w:hanging="360"/>
      </w:pPr>
      <w:rPr>
        <w:rFonts w:ascii="Symbol" w:hAnsi="Symbol" w:hint="default"/>
      </w:rPr>
    </w:lvl>
    <w:lvl w:ilvl="6" w:tplc="8BC6CBD8" w:tentative="1">
      <w:start w:val="1"/>
      <w:numFmt w:val="bullet"/>
      <w:lvlText w:val=""/>
      <w:lvlJc w:val="left"/>
      <w:pPr>
        <w:tabs>
          <w:tab w:val="num" w:pos="5040"/>
        </w:tabs>
        <w:ind w:left="5040" w:hanging="360"/>
      </w:pPr>
      <w:rPr>
        <w:rFonts w:ascii="Symbol" w:hAnsi="Symbol" w:hint="default"/>
      </w:rPr>
    </w:lvl>
    <w:lvl w:ilvl="7" w:tplc="B616EECC" w:tentative="1">
      <w:start w:val="1"/>
      <w:numFmt w:val="bullet"/>
      <w:lvlText w:val=""/>
      <w:lvlJc w:val="left"/>
      <w:pPr>
        <w:tabs>
          <w:tab w:val="num" w:pos="5760"/>
        </w:tabs>
        <w:ind w:left="5760" w:hanging="360"/>
      </w:pPr>
      <w:rPr>
        <w:rFonts w:ascii="Symbol" w:hAnsi="Symbol" w:hint="default"/>
      </w:rPr>
    </w:lvl>
    <w:lvl w:ilvl="8" w:tplc="D138046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F5A1DA6"/>
    <w:multiLevelType w:val="hybridMultilevel"/>
    <w:tmpl w:val="A26214C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B317E6"/>
    <w:multiLevelType w:val="hybridMultilevel"/>
    <w:tmpl w:val="29D0645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3C7357"/>
    <w:multiLevelType w:val="hybridMultilevel"/>
    <w:tmpl w:val="68C6E78C"/>
    <w:lvl w:ilvl="0" w:tplc="92B23602">
      <w:start w:val="1"/>
      <w:numFmt w:val="bullet"/>
      <w:lvlText w:val=""/>
      <w:lvlJc w:val="left"/>
      <w:pPr>
        <w:tabs>
          <w:tab w:val="num" w:pos="720"/>
        </w:tabs>
        <w:ind w:left="720" w:hanging="360"/>
      </w:pPr>
      <w:rPr>
        <w:rFonts w:ascii="Symbol" w:hAnsi="Symbol" w:hint="default"/>
      </w:rPr>
    </w:lvl>
    <w:lvl w:ilvl="1" w:tplc="409625B4" w:tentative="1">
      <w:start w:val="1"/>
      <w:numFmt w:val="bullet"/>
      <w:lvlText w:val=""/>
      <w:lvlJc w:val="left"/>
      <w:pPr>
        <w:tabs>
          <w:tab w:val="num" w:pos="1440"/>
        </w:tabs>
        <w:ind w:left="1440" w:hanging="360"/>
      </w:pPr>
      <w:rPr>
        <w:rFonts w:ascii="Symbol" w:hAnsi="Symbol" w:hint="default"/>
      </w:rPr>
    </w:lvl>
    <w:lvl w:ilvl="2" w:tplc="E3641FB4" w:tentative="1">
      <w:start w:val="1"/>
      <w:numFmt w:val="bullet"/>
      <w:lvlText w:val=""/>
      <w:lvlJc w:val="left"/>
      <w:pPr>
        <w:tabs>
          <w:tab w:val="num" w:pos="2160"/>
        </w:tabs>
        <w:ind w:left="2160" w:hanging="360"/>
      </w:pPr>
      <w:rPr>
        <w:rFonts w:ascii="Symbol" w:hAnsi="Symbol" w:hint="default"/>
      </w:rPr>
    </w:lvl>
    <w:lvl w:ilvl="3" w:tplc="A2C4CA22" w:tentative="1">
      <w:start w:val="1"/>
      <w:numFmt w:val="bullet"/>
      <w:lvlText w:val=""/>
      <w:lvlJc w:val="left"/>
      <w:pPr>
        <w:tabs>
          <w:tab w:val="num" w:pos="2880"/>
        </w:tabs>
        <w:ind w:left="2880" w:hanging="360"/>
      </w:pPr>
      <w:rPr>
        <w:rFonts w:ascii="Symbol" w:hAnsi="Symbol" w:hint="default"/>
      </w:rPr>
    </w:lvl>
    <w:lvl w:ilvl="4" w:tplc="2E9C97D2" w:tentative="1">
      <w:start w:val="1"/>
      <w:numFmt w:val="bullet"/>
      <w:lvlText w:val=""/>
      <w:lvlJc w:val="left"/>
      <w:pPr>
        <w:tabs>
          <w:tab w:val="num" w:pos="3600"/>
        </w:tabs>
        <w:ind w:left="3600" w:hanging="360"/>
      </w:pPr>
      <w:rPr>
        <w:rFonts w:ascii="Symbol" w:hAnsi="Symbol" w:hint="default"/>
      </w:rPr>
    </w:lvl>
    <w:lvl w:ilvl="5" w:tplc="ED48A59E" w:tentative="1">
      <w:start w:val="1"/>
      <w:numFmt w:val="bullet"/>
      <w:lvlText w:val=""/>
      <w:lvlJc w:val="left"/>
      <w:pPr>
        <w:tabs>
          <w:tab w:val="num" w:pos="4320"/>
        </w:tabs>
        <w:ind w:left="4320" w:hanging="360"/>
      </w:pPr>
      <w:rPr>
        <w:rFonts w:ascii="Symbol" w:hAnsi="Symbol" w:hint="default"/>
      </w:rPr>
    </w:lvl>
    <w:lvl w:ilvl="6" w:tplc="3E4EC2D8" w:tentative="1">
      <w:start w:val="1"/>
      <w:numFmt w:val="bullet"/>
      <w:lvlText w:val=""/>
      <w:lvlJc w:val="left"/>
      <w:pPr>
        <w:tabs>
          <w:tab w:val="num" w:pos="5040"/>
        </w:tabs>
        <w:ind w:left="5040" w:hanging="360"/>
      </w:pPr>
      <w:rPr>
        <w:rFonts w:ascii="Symbol" w:hAnsi="Symbol" w:hint="default"/>
      </w:rPr>
    </w:lvl>
    <w:lvl w:ilvl="7" w:tplc="82C08B78" w:tentative="1">
      <w:start w:val="1"/>
      <w:numFmt w:val="bullet"/>
      <w:lvlText w:val=""/>
      <w:lvlJc w:val="left"/>
      <w:pPr>
        <w:tabs>
          <w:tab w:val="num" w:pos="5760"/>
        </w:tabs>
        <w:ind w:left="5760" w:hanging="360"/>
      </w:pPr>
      <w:rPr>
        <w:rFonts w:ascii="Symbol" w:hAnsi="Symbol" w:hint="default"/>
      </w:rPr>
    </w:lvl>
    <w:lvl w:ilvl="8" w:tplc="09B84B8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9760122"/>
    <w:multiLevelType w:val="hybridMultilevel"/>
    <w:tmpl w:val="3156F95C"/>
    <w:lvl w:ilvl="0" w:tplc="EF9015A6">
      <w:start w:val="1"/>
      <w:numFmt w:val="bullet"/>
      <w:lvlText w:val=""/>
      <w:lvlJc w:val="left"/>
      <w:pPr>
        <w:tabs>
          <w:tab w:val="num" w:pos="720"/>
        </w:tabs>
        <w:ind w:left="720" w:hanging="360"/>
      </w:pPr>
      <w:rPr>
        <w:rFonts w:ascii="Symbol" w:hAnsi="Symbol" w:hint="default"/>
      </w:rPr>
    </w:lvl>
    <w:lvl w:ilvl="1" w:tplc="FC1AF43E" w:tentative="1">
      <w:start w:val="1"/>
      <w:numFmt w:val="bullet"/>
      <w:lvlText w:val=""/>
      <w:lvlJc w:val="left"/>
      <w:pPr>
        <w:tabs>
          <w:tab w:val="num" w:pos="1440"/>
        </w:tabs>
        <w:ind w:left="1440" w:hanging="360"/>
      </w:pPr>
      <w:rPr>
        <w:rFonts w:ascii="Symbol" w:hAnsi="Symbol" w:hint="default"/>
      </w:rPr>
    </w:lvl>
    <w:lvl w:ilvl="2" w:tplc="A7DC0DFA" w:tentative="1">
      <w:start w:val="1"/>
      <w:numFmt w:val="bullet"/>
      <w:lvlText w:val=""/>
      <w:lvlJc w:val="left"/>
      <w:pPr>
        <w:tabs>
          <w:tab w:val="num" w:pos="2160"/>
        </w:tabs>
        <w:ind w:left="2160" w:hanging="360"/>
      </w:pPr>
      <w:rPr>
        <w:rFonts w:ascii="Symbol" w:hAnsi="Symbol" w:hint="default"/>
      </w:rPr>
    </w:lvl>
    <w:lvl w:ilvl="3" w:tplc="71A08E06" w:tentative="1">
      <w:start w:val="1"/>
      <w:numFmt w:val="bullet"/>
      <w:lvlText w:val=""/>
      <w:lvlJc w:val="left"/>
      <w:pPr>
        <w:tabs>
          <w:tab w:val="num" w:pos="2880"/>
        </w:tabs>
        <w:ind w:left="2880" w:hanging="360"/>
      </w:pPr>
      <w:rPr>
        <w:rFonts w:ascii="Symbol" w:hAnsi="Symbol" w:hint="default"/>
      </w:rPr>
    </w:lvl>
    <w:lvl w:ilvl="4" w:tplc="1C180D28" w:tentative="1">
      <w:start w:val="1"/>
      <w:numFmt w:val="bullet"/>
      <w:lvlText w:val=""/>
      <w:lvlJc w:val="left"/>
      <w:pPr>
        <w:tabs>
          <w:tab w:val="num" w:pos="3600"/>
        </w:tabs>
        <w:ind w:left="3600" w:hanging="360"/>
      </w:pPr>
      <w:rPr>
        <w:rFonts w:ascii="Symbol" w:hAnsi="Symbol" w:hint="default"/>
      </w:rPr>
    </w:lvl>
    <w:lvl w:ilvl="5" w:tplc="FC920BEA" w:tentative="1">
      <w:start w:val="1"/>
      <w:numFmt w:val="bullet"/>
      <w:lvlText w:val=""/>
      <w:lvlJc w:val="left"/>
      <w:pPr>
        <w:tabs>
          <w:tab w:val="num" w:pos="4320"/>
        </w:tabs>
        <w:ind w:left="4320" w:hanging="360"/>
      </w:pPr>
      <w:rPr>
        <w:rFonts w:ascii="Symbol" w:hAnsi="Symbol" w:hint="default"/>
      </w:rPr>
    </w:lvl>
    <w:lvl w:ilvl="6" w:tplc="81C84146" w:tentative="1">
      <w:start w:val="1"/>
      <w:numFmt w:val="bullet"/>
      <w:lvlText w:val=""/>
      <w:lvlJc w:val="left"/>
      <w:pPr>
        <w:tabs>
          <w:tab w:val="num" w:pos="5040"/>
        </w:tabs>
        <w:ind w:left="5040" w:hanging="360"/>
      </w:pPr>
      <w:rPr>
        <w:rFonts w:ascii="Symbol" w:hAnsi="Symbol" w:hint="default"/>
      </w:rPr>
    </w:lvl>
    <w:lvl w:ilvl="7" w:tplc="776830B8" w:tentative="1">
      <w:start w:val="1"/>
      <w:numFmt w:val="bullet"/>
      <w:lvlText w:val=""/>
      <w:lvlJc w:val="left"/>
      <w:pPr>
        <w:tabs>
          <w:tab w:val="num" w:pos="5760"/>
        </w:tabs>
        <w:ind w:left="5760" w:hanging="360"/>
      </w:pPr>
      <w:rPr>
        <w:rFonts w:ascii="Symbol" w:hAnsi="Symbol" w:hint="default"/>
      </w:rPr>
    </w:lvl>
    <w:lvl w:ilvl="8" w:tplc="8ECA3FA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142167C"/>
    <w:multiLevelType w:val="hybridMultilevel"/>
    <w:tmpl w:val="722444B0"/>
    <w:lvl w:ilvl="0" w:tplc="8C4499A6">
      <w:start w:val="1"/>
      <w:numFmt w:val="bullet"/>
      <w:lvlText w:val=""/>
      <w:lvlJc w:val="left"/>
      <w:pPr>
        <w:tabs>
          <w:tab w:val="num" w:pos="720"/>
        </w:tabs>
        <w:ind w:left="720" w:hanging="360"/>
      </w:pPr>
      <w:rPr>
        <w:rFonts w:ascii="Symbol" w:hAnsi="Symbol" w:hint="default"/>
      </w:rPr>
    </w:lvl>
    <w:lvl w:ilvl="1" w:tplc="03648A38" w:tentative="1">
      <w:start w:val="1"/>
      <w:numFmt w:val="bullet"/>
      <w:lvlText w:val=""/>
      <w:lvlJc w:val="left"/>
      <w:pPr>
        <w:tabs>
          <w:tab w:val="num" w:pos="1440"/>
        </w:tabs>
        <w:ind w:left="1440" w:hanging="360"/>
      </w:pPr>
      <w:rPr>
        <w:rFonts w:ascii="Symbol" w:hAnsi="Symbol" w:hint="default"/>
      </w:rPr>
    </w:lvl>
    <w:lvl w:ilvl="2" w:tplc="2F38D204" w:tentative="1">
      <w:start w:val="1"/>
      <w:numFmt w:val="bullet"/>
      <w:lvlText w:val=""/>
      <w:lvlJc w:val="left"/>
      <w:pPr>
        <w:tabs>
          <w:tab w:val="num" w:pos="2160"/>
        </w:tabs>
        <w:ind w:left="2160" w:hanging="360"/>
      </w:pPr>
      <w:rPr>
        <w:rFonts w:ascii="Symbol" w:hAnsi="Symbol" w:hint="default"/>
      </w:rPr>
    </w:lvl>
    <w:lvl w:ilvl="3" w:tplc="8F24E14E" w:tentative="1">
      <w:start w:val="1"/>
      <w:numFmt w:val="bullet"/>
      <w:lvlText w:val=""/>
      <w:lvlJc w:val="left"/>
      <w:pPr>
        <w:tabs>
          <w:tab w:val="num" w:pos="2880"/>
        </w:tabs>
        <w:ind w:left="2880" w:hanging="360"/>
      </w:pPr>
      <w:rPr>
        <w:rFonts w:ascii="Symbol" w:hAnsi="Symbol" w:hint="default"/>
      </w:rPr>
    </w:lvl>
    <w:lvl w:ilvl="4" w:tplc="E96C8C9E" w:tentative="1">
      <w:start w:val="1"/>
      <w:numFmt w:val="bullet"/>
      <w:lvlText w:val=""/>
      <w:lvlJc w:val="left"/>
      <w:pPr>
        <w:tabs>
          <w:tab w:val="num" w:pos="3600"/>
        </w:tabs>
        <w:ind w:left="3600" w:hanging="360"/>
      </w:pPr>
      <w:rPr>
        <w:rFonts w:ascii="Symbol" w:hAnsi="Symbol" w:hint="default"/>
      </w:rPr>
    </w:lvl>
    <w:lvl w:ilvl="5" w:tplc="1332EA76" w:tentative="1">
      <w:start w:val="1"/>
      <w:numFmt w:val="bullet"/>
      <w:lvlText w:val=""/>
      <w:lvlJc w:val="left"/>
      <w:pPr>
        <w:tabs>
          <w:tab w:val="num" w:pos="4320"/>
        </w:tabs>
        <w:ind w:left="4320" w:hanging="360"/>
      </w:pPr>
      <w:rPr>
        <w:rFonts w:ascii="Symbol" w:hAnsi="Symbol" w:hint="default"/>
      </w:rPr>
    </w:lvl>
    <w:lvl w:ilvl="6" w:tplc="6CB61D14" w:tentative="1">
      <w:start w:val="1"/>
      <w:numFmt w:val="bullet"/>
      <w:lvlText w:val=""/>
      <w:lvlJc w:val="left"/>
      <w:pPr>
        <w:tabs>
          <w:tab w:val="num" w:pos="5040"/>
        </w:tabs>
        <w:ind w:left="5040" w:hanging="360"/>
      </w:pPr>
      <w:rPr>
        <w:rFonts w:ascii="Symbol" w:hAnsi="Symbol" w:hint="default"/>
      </w:rPr>
    </w:lvl>
    <w:lvl w:ilvl="7" w:tplc="D3E0D0A0" w:tentative="1">
      <w:start w:val="1"/>
      <w:numFmt w:val="bullet"/>
      <w:lvlText w:val=""/>
      <w:lvlJc w:val="left"/>
      <w:pPr>
        <w:tabs>
          <w:tab w:val="num" w:pos="5760"/>
        </w:tabs>
        <w:ind w:left="5760" w:hanging="360"/>
      </w:pPr>
      <w:rPr>
        <w:rFonts w:ascii="Symbol" w:hAnsi="Symbol" w:hint="default"/>
      </w:rPr>
    </w:lvl>
    <w:lvl w:ilvl="8" w:tplc="15C0C3F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39829DA"/>
    <w:multiLevelType w:val="multilevel"/>
    <w:tmpl w:val="B80416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6635531"/>
    <w:multiLevelType w:val="hybridMultilevel"/>
    <w:tmpl w:val="E7CC0EE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6AA0CC0"/>
    <w:multiLevelType w:val="hybridMultilevel"/>
    <w:tmpl w:val="CA1893D0"/>
    <w:lvl w:ilvl="0" w:tplc="F53E09AA">
      <w:start w:val="1"/>
      <w:numFmt w:val="bullet"/>
      <w:lvlText w:val=""/>
      <w:lvlJc w:val="left"/>
      <w:pPr>
        <w:tabs>
          <w:tab w:val="num" w:pos="720"/>
        </w:tabs>
        <w:ind w:left="720" w:hanging="360"/>
      </w:pPr>
      <w:rPr>
        <w:rFonts w:ascii="Symbol" w:hAnsi="Symbol" w:hint="default"/>
      </w:rPr>
    </w:lvl>
    <w:lvl w:ilvl="1" w:tplc="39C6AE88" w:tentative="1">
      <w:start w:val="1"/>
      <w:numFmt w:val="bullet"/>
      <w:lvlText w:val=""/>
      <w:lvlJc w:val="left"/>
      <w:pPr>
        <w:tabs>
          <w:tab w:val="num" w:pos="1440"/>
        </w:tabs>
        <w:ind w:left="1440" w:hanging="360"/>
      </w:pPr>
      <w:rPr>
        <w:rFonts w:ascii="Symbol" w:hAnsi="Symbol" w:hint="default"/>
      </w:rPr>
    </w:lvl>
    <w:lvl w:ilvl="2" w:tplc="46ACC80A" w:tentative="1">
      <w:start w:val="1"/>
      <w:numFmt w:val="bullet"/>
      <w:lvlText w:val=""/>
      <w:lvlJc w:val="left"/>
      <w:pPr>
        <w:tabs>
          <w:tab w:val="num" w:pos="2160"/>
        </w:tabs>
        <w:ind w:left="2160" w:hanging="360"/>
      </w:pPr>
      <w:rPr>
        <w:rFonts w:ascii="Symbol" w:hAnsi="Symbol" w:hint="default"/>
      </w:rPr>
    </w:lvl>
    <w:lvl w:ilvl="3" w:tplc="C166E06A" w:tentative="1">
      <w:start w:val="1"/>
      <w:numFmt w:val="bullet"/>
      <w:lvlText w:val=""/>
      <w:lvlJc w:val="left"/>
      <w:pPr>
        <w:tabs>
          <w:tab w:val="num" w:pos="2880"/>
        </w:tabs>
        <w:ind w:left="2880" w:hanging="360"/>
      </w:pPr>
      <w:rPr>
        <w:rFonts w:ascii="Symbol" w:hAnsi="Symbol" w:hint="default"/>
      </w:rPr>
    </w:lvl>
    <w:lvl w:ilvl="4" w:tplc="EFE6F646" w:tentative="1">
      <w:start w:val="1"/>
      <w:numFmt w:val="bullet"/>
      <w:lvlText w:val=""/>
      <w:lvlJc w:val="left"/>
      <w:pPr>
        <w:tabs>
          <w:tab w:val="num" w:pos="3600"/>
        </w:tabs>
        <w:ind w:left="3600" w:hanging="360"/>
      </w:pPr>
      <w:rPr>
        <w:rFonts w:ascii="Symbol" w:hAnsi="Symbol" w:hint="default"/>
      </w:rPr>
    </w:lvl>
    <w:lvl w:ilvl="5" w:tplc="84321586" w:tentative="1">
      <w:start w:val="1"/>
      <w:numFmt w:val="bullet"/>
      <w:lvlText w:val=""/>
      <w:lvlJc w:val="left"/>
      <w:pPr>
        <w:tabs>
          <w:tab w:val="num" w:pos="4320"/>
        </w:tabs>
        <w:ind w:left="4320" w:hanging="360"/>
      </w:pPr>
      <w:rPr>
        <w:rFonts w:ascii="Symbol" w:hAnsi="Symbol" w:hint="default"/>
      </w:rPr>
    </w:lvl>
    <w:lvl w:ilvl="6" w:tplc="0FFE0660" w:tentative="1">
      <w:start w:val="1"/>
      <w:numFmt w:val="bullet"/>
      <w:lvlText w:val=""/>
      <w:lvlJc w:val="left"/>
      <w:pPr>
        <w:tabs>
          <w:tab w:val="num" w:pos="5040"/>
        </w:tabs>
        <w:ind w:left="5040" w:hanging="360"/>
      </w:pPr>
      <w:rPr>
        <w:rFonts w:ascii="Symbol" w:hAnsi="Symbol" w:hint="default"/>
      </w:rPr>
    </w:lvl>
    <w:lvl w:ilvl="7" w:tplc="01D834FC" w:tentative="1">
      <w:start w:val="1"/>
      <w:numFmt w:val="bullet"/>
      <w:lvlText w:val=""/>
      <w:lvlJc w:val="left"/>
      <w:pPr>
        <w:tabs>
          <w:tab w:val="num" w:pos="5760"/>
        </w:tabs>
        <w:ind w:left="5760" w:hanging="360"/>
      </w:pPr>
      <w:rPr>
        <w:rFonts w:ascii="Symbol" w:hAnsi="Symbol" w:hint="default"/>
      </w:rPr>
    </w:lvl>
    <w:lvl w:ilvl="8" w:tplc="F83CAB1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A4C5CE5"/>
    <w:multiLevelType w:val="hybridMultilevel"/>
    <w:tmpl w:val="004229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E4A7BD7"/>
    <w:multiLevelType w:val="hybridMultilevel"/>
    <w:tmpl w:val="98FA2F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082264D"/>
    <w:multiLevelType w:val="hybridMultilevel"/>
    <w:tmpl w:val="038A2F30"/>
    <w:lvl w:ilvl="0" w:tplc="D0C8312C">
      <w:start w:val="1"/>
      <w:numFmt w:val="bullet"/>
      <w:lvlText w:val="•"/>
      <w:lvlJc w:val="left"/>
      <w:pPr>
        <w:tabs>
          <w:tab w:val="num" w:pos="720"/>
        </w:tabs>
        <w:ind w:left="720" w:hanging="360"/>
      </w:pPr>
      <w:rPr>
        <w:rFonts w:ascii="Arial" w:hAnsi="Arial" w:hint="default"/>
      </w:rPr>
    </w:lvl>
    <w:lvl w:ilvl="1" w:tplc="BC00E0BC">
      <w:start w:val="217"/>
      <w:numFmt w:val="bullet"/>
      <w:lvlText w:val="•"/>
      <w:lvlJc w:val="left"/>
      <w:pPr>
        <w:tabs>
          <w:tab w:val="num" w:pos="1440"/>
        </w:tabs>
        <w:ind w:left="1440" w:hanging="360"/>
      </w:pPr>
      <w:rPr>
        <w:rFonts w:ascii="Arial" w:hAnsi="Arial" w:hint="default"/>
      </w:rPr>
    </w:lvl>
    <w:lvl w:ilvl="2" w:tplc="2194ACD8" w:tentative="1">
      <w:start w:val="1"/>
      <w:numFmt w:val="bullet"/>
      <w:lvlText w:val="•"/>
      <w:lvlJc w:val="left"/>
      <w:pPr>
        <w:tabs>
          <w:tab w:val="num" w:pos="2160"/>
        </w:tabs>
        <w:ind w:left="2160" w:hanging="360"/>
      </w:pPr>
      <w:rPr>
        <w:rFonts w:ascii="Arial" w:hAnsi="Arial" w:hint="default"/>
      </w:rPr>
    </w:lvl>
    <w:lvl w:ilvl="3" w:tplc="6ECC1966" w:tentative="1">
      <w:start w:val="1"/>
      <w:numFmt w:val="bullet"/>
      <w:lvlText w:val="•"/>
      <w:lvlJc w:val="left"/>
      <w:pPr>
        <w:tabs>
          <w:tab w:val="num" w:pos="2880"/>
        </w:tabs>
        <w:ind w:left="2880" w:hanging="360"/>
      </w:pPr>
      <w:rPr>
        <w:rFonts w:ascii="Arial" w:hAnsi="Arial" w:hint="default"/>
      </w:rPr>
    </w:lvl>
    <w:lvl w:ilvl="4" w:tplc="DD92A4B8" w:tentative="1">
      <w:start w:val="1"/>
      <w:numFmt w:val="bullet"/>
      <w:lvlText w:val="•"/>
      <w:lvlJc w:val="left"/>
      <w:pPr>
        <w:tabs>
          <w:tab w:val="num" w:pos="3600"/>
        </w:tabs>
        <w:ind w:left="3600" w:hanging="360"/>
      </w:pPr>
      <w:rPr>
        <w:rFonts w:ascii="Arial" w:hAnsi="Arial" w:hint="default"/>
      </w:rPr>
    </w:lvl>
    <w:lvl w:ilvl="5" w:tplc="BE264554" w:tentative="1">
      <w:start w:val="1"/>
      <w:numFmt w:val="bullet"/>
      <w:lvlText w:val="•"/>
      <w:lvlJc w:val="left"/>
      <w:pPr>
        <w:tabs>
          <w:tab w:val="num" w:pos="4320"/>
        </w:tabs>
        <w:ind w:left="4320" w:hanging="360"/>
      </w:pPr>
      <w:rPr>
        <w:rFonts w:ascii="Arial" w:hAnsi="Arial" w:hint="default"/>
      </w:rPr>
    </w:lvl>
    <w:lvl w:ilvl="6" w:tplc="1BF291C0" w:tentative="1">
      <w:start w:val="1"/>
      <w:numFmt w:val="bullet"/>
      <w:lvlText w:val="•"/>
      <w:lvlJc w:val="left"/>
      <w:pPr>
        <w:tabs>
          <w:tab w:val="num" w:pos="5040"/>
        </w:tabs>
        <w:ind w:left="5040" w:hanging="360"/>
      </w:pPr>
      <w:rPr>
        <w:rFonts w:ascii="Arial" w:hAnsi="Arial" w:hint="default"/>
      </w:rPr>
    </w:lvl>
    <w:lvl w:ilvl="7" w:tplc="E14E25F6" w:tentative="1">
      <w:start w:val="1"/>
      <w:numFmt w:val="bullet"/>
      <w:lvlText w:val="•"/>
      <w:lvlJc w:val="left"/>
      <w:pPr>
        <w:tabs>
          <w:tab w:val="num" w:pos="5760"/>
        </w:tabs>
        <w:ind w:left="5760" w:hanging="360"/>
      </w:pPr>
      <w:rPr>
        <w:rFonts w:ascii="Arial" w:hAnsi="Arial" w:hint="default"/>
      </w:rPr>
    </w:lvl>
    <w:lvl w:ilvl="8" w:tplc="DB7E1FD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DD760C"/>
    <w:multiLevelType w:val="hybridMultilevel"/>
    <w:tmpl w:val="175A2232"/>
    <w:lvl w:ilvl="0" w:tplc="4D923F52">
      <w:start w:val="1"/>
      <w:numFmt w:val="bullet"/>
      <w:lvlText w:val=""/>
      <w:lvlJc w:val="left"/>
      <w:pPr>
        <w:tabs>
          <w:tab w:val="num" w:pos="720"/>
        </w:tabs>
        <w:ind w:left="720" w:hanging="360"/>
      </w:pPr>
      <w:rPr>
        <w:rFonts w:ascii="Symbol" w:hAnsi="Symbol" w:hint="default"/>
      </w:rPr>
    </w:lvl>
    <w:lvl w:ilvl="1" w:tplc="845EA5D2" w:tentative="1">
      <w:start w:val="1"/>
      <w:numFmt w:val="bullet"/>
      <w:lvlText w:val=""/>
      <w:lvlJc w:val="left"/>
      <w:pPr>
        <w:tabs>
          <w:tab w:val="num" w:pos="1440"/>
        </w:tabs>
        <w:ind w:left="1440" w:hanging="360"/>
      </w:pPr>
      <w:rPr>
        <w:rFonts w:ascii="Symbol" w:hAnsi="Symbol" w:hint="default"/>
      </w:rPr>
    </w:lvl>
    <w:lvl w:ilvl="2" w:tplc="DDC2E1B8" w:tentative="1">
      <w:start w:val="1"/>
      <w:numFmt w:val="bullet"/>
      <w:lvlText w:val=""/>
      <w:lvlJc w:val="left"/>
      <w:pPr>
        <w:tabs>
          <w:tab w:val="num" w:pos="2160"/>
        </w:tabs>
        <w:ind w:left="2160" w:hanging="360"/>
      </w:pPr>
      <w:rPr>
        <w:rFonts w:ascii="Symbol" w:hAnsi="Symbol" w:hint="default"/>
      </w:rPr>
    </w:lvl>
    <w:lvl w:ilvl="3" w:tplc="EAC64A72" w:tentative="1">
      <w:start w:val="1"/>
      <w:numFmt w:val="bullet"/>
      <w:lvlText w:val=""/>
      <w:lvlJc w:val="left"/>
      <w:pPr>
        <w:tabs>
          <w:tab w:val="num" w:pos="2880"/>
        </w:tabs>
        <w:ind w:left="2880" w:hanging="360"/>
      </w:pPr>
      <w:rPr>
        <w:rFonts w:ascii="Symbol" w:hAnsi="Symbol" w:hint="default"/>
      </w:rPr>
    </w:lvl>
    <w:lvl w:ilvl="4" w:tplc="496AF6D0" w:tentative="1">
      <w:start w:val="1"/>
      <w:numFmt w:val="bullet"/>
      <w:lvlText w:val=""/>
      <w:lvlJc w:val="left"/>
      <w:pPr>
        <w:tabs>
          <w:tab w:val="num" w:pos="3600"/>
        </w:tabs>
        <w:ind w:left="3600" w:hanging="360"/>
      </w:pPr>
      <w:rPr>
        <w:rFonts w:ascii="Symbol" w:hAnsi="Symbol" w:hint="default"/>
      </w:rPr>
    </w:lvl>
    <w:lvl w:ilvl="5" w:tplc="4BD0C0EE" w:tentative="1">
      <w:start w:val="1"/>
      <w:numFmt w:val="bullet"/>
      <w:lvlText w:val=""/>
      <w:lvlJc w:val="left"/>
      <w:pPr>
        <w:tabs>
          <w:tab w:val="num" w:pos="4320"/>
        </w:tabs>
        <w:ind w:left="4320" w:hanging="360"/>
      </w:pPr>
      <w:rPr>
        <w:rFonts w:ascii="Symbol" w:hAnsi="Symbol" w:hint="default"/>
      </w:rPr>
    </w:lvl>
    <w:lvl w:ilvl="6" w:tplc="DAA8DDA6" w:tentative="1">
      <w:start w:val="1"/>
      <w:numFmt w:val="bullet"/>
      <w:lvlText w:val=""/>
      <w:lvlJc w:val="left"/>
      <w:pPr>
        <w:tabs>
          <w:tab w:val="num" w:pos="5040"/>
        </w:tabs>
        <w:ind w:left="5040" w:hanging="360"/>
      </w:pPr>
      <w:rPr>
        <w:rFonts w:ascii="Symbol" w:hAnsi="Symbol" w:hint="default"/>
      </w:rPr>
    </w:lvl>
    <w:lvl w:ilvl="7" w:tplc="B4349FD4" w:tentative="1">
      <w:start w:val="1"/>
      <w:numFmt w:val="bullet"/>
      <w:lvlText w:val=""/>
      <w:lvlJc w:val="left"/>
      <w:pPr>
        <w:tabs>
          <w:tab w:val="num" w:pos="5760"/>
        </w:tabs>
        <w:ind w:left="5760" w:hanging="360"/>
      </w:pPr>
      <w:rPr>
        <w:rFonts w:ascii="Symbol" w:hAnsi="Symbol" w:hint="default"/>
      </w:rPr>
    </w:lvl>
    <w:lvl w:ilvl="8" w:tplc="37D0B53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4D173A9"/>
    <w:multiLevelType w:val="hybridMultilevel"/>
    <w:tmpl w:val="F9C20D18"/>
    <w:lvl w:ilvl="0" w:tplc="CE9A86E2">
      <w:start w:val="1"/>
      <w:numFmt w:val="bullet"/>
      <w:lvlText w:val=""/>
      <w:lvlJc w:val="left"/>
      <w:pPr>
        <w:tabs>
          <w:tab w:val="num" w:pos="720"/>
        </w:tabs>
        <w:ind w:left="720" w:hanging="360"/>
      </w:pPr>
      <w:rPr>
        <w:rFonts w:ascii="Symbol" w:hAnsi="Symbol" w:hint="default"/>
      </w:rPr>
    </w:lvl>
    <w:lvl w:ilvl="1" w:tplc="FE2EDC7E" w:tentative="1">
      <w:start w:val="1"/>
      <w:numFmt w:val="bullet"/>
      <w:lvlText w:val=""/>
      <w:lvlJc w:val="left"/>
      <w:pPr>
        <w:tabs>
          <w:tab w:val="num" w:pos="1440"/>
        </w:tabs>
        <w:ind w:left="1440" w:hanging="360"/>
      </w:pPr>
      <w:rPr>
        <w:rFonts w:ascii="Symbol" w:hAnsi="Symbol" w:hint="default"/>
      </w:rPr>
    </w:lvl>
    <w:lvl w:ilvl="2" w:tplc="59602DDA" w:tentative="1">
      <w:start w:val="1"/>
      <w:numFmt w:val="bullet"/>
      <w:lvlText w:val=""/>
      <w:lvlJc w:val="left"/>
      <w:pPr>
        <w:tabs>
          <w:tab w:val="num" w:pos="2160"/>
        </w:tabs>
        <w:ind w:left="2160" w:hanging="360"/>
      </w:pPr>
      <w:rPr>
        <w:rFonts w:ascii="Symbol" w:hAnsi="Symbol" w:hint="default"/>
      </w:rPr>
    </w:lvl>
    <w:lvl w:ilvl="3" w:tplc="57B6744E" w:tentative="1">
      <w:start w:val="1"/>
      <w:numFmt w:val="bullet"/>
      <w:lvlText w:val=""/>
      <w:lvlJc w:val="left"/>
      <w:pPr>
        <w:tabs>
          <w:tab w:val="num" w:pos="2880"/>
        </w:tabs>
        <w:ind w:left="2880" w:hanging="360"/>
      </w:pPr>
      <w:rPr>
        <w:rFonts w:ascii="Symbol" w:hAnsi="Symbol" w:hint="default"/>
      </w:rPr>
    </w:lvl>
    <w:lvl w:ilvl="4" w:tplc="459E31AC" w:tentative="1">
      <w:start w:val="1"/>
      <w:numFmt w:val="bullet"/>
      <w:lvlText w:val=""/>
      <w:lvlJc w:val="left"/>
      <w:pPr>
        <w:tabs>
          <w:tab w:val="num" w:pos="3600"/>
        </w:tabs>
        <w:ind w:left="3600" w:hanging="360"/>
      </w:pPr>
      <w:rPr>
        <w:rFonts w:ascii="Symbol" w:hAnsi="Symbol" w:hint="default"/>
      </w:rPr>
    </w:lvl>
    <w:lvl w:ilvl="5" w:tplc="D8B65284" w:tentative="1">
      <w:start w:val="1"/>
      <w:numFmt w:val="bullet"/>
      <w:lvlText w:val=""/>
      <w:lvlJc w:val="left"/>
      <w:pPr>
        <w:tabs>
          <w:tab w:val="num" w:pos="4320"/>
        </w:tabs>
        <w:ind w:left="4320" w:hanging="360"/>
      </w:pPr>
      <w:rPr>
        <w:rFonts w:ascii="Symbol" w:hAnsi="Symbol" w:hint="default"/>
      </w:rPr>
    </w:lvl>
    <w:lvl w:ilvl="6" w:tplc="1BA6F636" w:tentative="1">
      <w:start w:val="1"/>
      <w:numFmt w:val="bullet"/>
      <w:lvlText w:val=""/>
      <w:lvlJc w:val="left"/>
      <w:pPr>
        <w:tabs>
          <w:tab w:val="num" w:pos="5040"/>
        </w:tabs>
        <w:ind w:left="5040" w:hanging="360"/>
      </w:pPr>
      <w:rPr>
        <w:rFonts w:ascii="Symbol" w:hAnsi="Symbol" w:hint="default"/>
      </w:rPr>
    </w:lvl>
    <w:lvl w:ilvl="7" w:tplc="387A32E6" w:tentative="1">
      <w:start w:val="1"/>
      <w:numFmt w:val="bullet"/>
      <w:lvlText w:val=""/>
      <w:lvlJc w:val="left"/>
      <w:pPr>
        <w:tabs>
          <w:tab w:val="num" w:pos="5760"/>
        </w:tabs>
        <w:ind w:left="5760" w:hanging="360"/>
      </w:pPr>
      <w:rPr>
        <w:rFonts w:ascii="Symbol" w:hAnsi="Symbol" w:hint="default"/>
      </w:rPr>
    </w:lvl>
    <w:lvl w:ilvl="8" w:tplc="13201C0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A104A65"/>
    <w:multiLevelType w:val="hybridMultilevel"/>
    <w:tmpl w:val="6D967F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B2416A7"/>
    <w:multiLevelType w:val="hybridMultilevel"/>
    <w:tmpl w:val="63B48A5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DA942A9"/>
    <w:multiLevelType w:val="hybridMultilevel"/>
    <w:tmpl w:val="5C080FE0"/>
    <w:lvl w:ilvl="0" w:tplc="DFC89A64">
      <w:start w:val="1"/>
      <w:numFmt w:val="bullet"/>
      <w:lvlText w:val="•"/>
      <w:lvlJc w:val="left"/>
      <w:pPr>
        <w:tabs>
          <w:tab w:val="num" w:pos="720"/>
        </w:tabs>
        <w:ind w:left="720" w:hanging="360"/>
      </w:pPr>
      <w:rPr>
        <w:rFonts w:ascii="Arial" w:hAnsi="Arial" w:hint="default"/>
      </w:rPr>
    </w:lvl>
    <w:lvl w:ilvl="1" w:tplc="5E6A6910">
      <w:start w:val="238"/>
      <w:numFmt w:val="bullet"/>
      <w:lvlText w:val="•"/>
      <w:lvlJc w:val="left"/>
      <w:pPr>
        <w:tabs>
          <w:tab w:val="num" w:pos="1440"/>
        </w:tabs>
        <w:ind w:left="1440" w:hanging="360"/>
      </w:pPr>
      <w:rPr>
        <w:rFonts w:ascii="Arial" w:hAnsi="Arial" w:hint="default"/>
      </w:rPr>
    </w:lvl>
    <w:lvl w:ilvl="2" w:tplc="2638AD84" w:tentative="1">
      <w:start w:val="1"/>
      <w:numFmt w:val="bullet"/>
      <w:lvlText w:val="•"/>
      <w:lvlJc w:val="left"/>
      <w:pPr>
        <w:tabs>
          <w:tab w:val="num" w:pos="2160"/>
        </w:tabs>
        <w:ind w:left="2160" w:hanging="360"/>
      </w:pPr>
      <w:rPr>
        <w:rFonts w:ascii="Arial" w:hAnsi="Arial" w:hint="default"/>
      </w:rPr>
    </w:lvl>
    <w:lvl w:ilvl="3" w:tplc="168ECB10" w:tentative="1">
      <w:start w:val="1"/>
      <w:numFmt w:val="bullet"/>
      <w:lvlText w:val="•"/>
      <w:lvlJc w:val="left"/>
      <w:pPr>
        <w:tabs>
          <w:tab w:val="num" w:pos="2880"/>
        </w:tabs>
        <w:ind w:left="2880" w:hanging="360"/>
      </w:pPr>
      <w:rPr>
        <w:rFonts w:ascii="Arial" w:hAnsi="Arial" w:hint="default"/>
      </w:rPr>
    </w:lvl>
    <w:lvl w:ilvl="4" w:tplc="C92C2AEE" w:tentative="1">
      <w:start w:val="1"/>
      <w:numFmt w:val="bullet"/>
      <w:lvlText w:val="•"/>
      <w:lvlJc w:val="left"/>
      <w:pPr>
        <w:tabs>
          <w:tab w:val="num" w:pos="3600"/>
        </w:tabs>
        <w:ind w:left="3600" w:hanging="360"/>
      </w:pPr>
      <w:rPr>
        <w:rFonts w:ascii="Arial" w:hAnsi="Arial" w:hint="default"/>
      </w:rPr>
    </w:lvl>
    <w:lvl w:ilvl="5" w:tplc="68BEB5DA" w:tentative="1">
      <w:start w:val="1"/>
      <w:numFmt w:val="bullet"/>
      <w:lvlText w:val="•"/>
      <w:lvlJc w:val="left"/>
      <w:pPr>
        <w:tabs>
          <w:tab w:val="num" w:pos="4320"/>
        </w:tabs>
        <w:ind w:left="4320" w:hanging="360"/>
      </w:pPr>
      <w:rPr>
        <w:rFonts w:ascii="Arial" w:hAnsi="Arial" w:hint="default"/>
      </w:rPr>
    </w:lvl>
    <w:lvl w:ilvl="6" w:tplc="1BF4BAEC" w:tentative="1">
      <w:start w:val="1"/>
      <w:numFmt w:val="bullet"/>
      <w:lvlText w:val="•"/>
      <w:lvlJc w:val="left"/>
      <w:pPr>
        <w:tabs>
          <w:tab w:val="num" w:pos="5040"/>
        </w:tabs>
        <w:ind w:left="5040" w:hanging="360"/>
      </w:pPr>
      <w:rPr>
        <w:rFonts w:ascii="Arial" w:hAnsi="Arial" w:hint="default"/>
      </w:rPr>
    </w:lvl>
    <w:lvl w:ilvl="7" w:tplc="8BAA6370" w:tentative="1">
      <w:start w:val="1"/>
      <w:numFmt w:val="bullet"/>
      <w:lvlText w:val="•"/>
      <w:lvlJc w:val="left"/>
      <w:pPr>
        <w:tabs>
          <w:tab w:val="num" w:pos="5760"/>
        </w:tabs>
        <w:ind w:left="5760" w:hanging="360"/>
      </w:pPr>
      <w:rPr>
        <w:rFonts w:ascii="Arial" w:hAnsi="Arial" w:hint="default"/>
      </w:rPr>
    </w:lvl>
    <w:lvl w:ilvl="8" w:tplc="5A1076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9A36FC"/>
    <w:multiLevelType w:val="hybridMultilevel"/>
    <w:tmpl w:val="3AA67A2A"/>
    <w:lvl w:ilvl="0" w:tplc="173E0F02">
      <w:start w:val="1"/>
      <w:numFmt w:val="bullet"/>
      <w:lvlText w:val="•"/>
      <w:lvlJc w:val="left"/>
      <w:pPr>
        <w:tabs>
          <w:tab w:val="num" w:pos="720"/>
        </w:tabs>
        <w:ind w:left="720" w:hanging="360"/>
      </w:pPr>
      <w:rPr>
        <w:rFonts w:ascii="Times New Roman" w:hAnsi="Times New Roman" w:hint="default"/>
      </w:rPr>
    </w:lvl>
    <w:lvl w:ilvl="1" w:tplc="1EC4B0AC">
      <w:start w:val="1"/>
      <w:numFmt w:val="bullet"/>
      <w:lvlText w:val="•"/>
      <w:lvlJc w:val="left"/>
      <w:pPr>
        <w:tabs>
          <w:tab w:val="num" w:pos="1440"/>
        </w:tabs>
        <w:ind w:left="1440" w:hanging="360"/>
      </w:pPr>
      <w:rPr>
        <w:rFonts w:ascii="Times New Roman" w:hAnsi="Times New Roman" w:hint="default"/>
      </w:rPr>
    </w:lvl>
    <w:lvl w:ilvl="2" w:tplc="4866EC12" w:tentative="1">
      <w:start w:val="1"/>
      <w:numFmt w:val="bullet"/>
      <w:lvlText w:val="•"/>
      <w:lvlJc w:val="left"/>
      <w:pPr>
        <w:tabs>
          <w:tab w:val="num" w:pos="2160"/>
        </w:tabs>
        <w:ind w:left="2160" w:hanging="360"/>
      </w:pPr>
      <w:rPr>
        <w:rFonts w:ascii="Times New Roman" w:hAnsi="Times New Roman" w:hint="default"/>
      </w:rPr>
    </w:lvl>
    <w:lvl w:ilvl="3" w:tplc="37982C48" w:tentative="1">
      <w:start w:val="1"/>
      <w:numFmt w:val="bullet"/>
      <w:lvlText w:val="•"/>
      <w:lvlJc w:val="left"/>
      <w:pPr>
        <w:tabs>
          <w:tab w:val="num" w:pos="2880"/>
        </w:tabs>
        <w:ind w:left="2880" w:hanging="360"/>
      </w:pPr>
      <w:rPr>
        <w:rFonts w:ascii="Times New Roman" w:hAnsi="Times New Roman" w:hint="default"/>
      </w:rPr>
    </w:lvl>
    <w:lvl w:ilvl="4" w:tplc="46DA6960" w:tentative="1">
      <w:start w:val="1"/>
      <w:numFmt w:val="bullet"/>
      <w:lvlText w:val="•"/>
      <w:lvlJc w:val="left"/>
      <w:pPr>
        <w:tabs>
          <w:tab w:val="num" w:pos="3600"/>
        </w:tabs>
        <w:ind w:left="3600" w:hanging="360"/>
      </w:pPr>
      <w:rPr>
        <w:rFonts w:ascii="Times New Roman" w:hAnsi="Times New Roman" w:hint="default"/>
      </w:rPr>
    </w:lvl>
    <w:lvl w:ilvl="5" w:tplc="FF04E7B8" w:tentative="1">
      <w:start w:val="1"/>
      <w:numFmt w:val="bullet"/>
      <w:lvlText w:val="•"/>
      <w:lvlJc w:val="left"/>
      <w:pPr>
        <w:tabs>
          <w:tab w:val="num" w:pos="4320"/>
        </w:tabs>
        <w:ind w:left="4320" w:hanging="360"/>
      </w:pPr>
      <w:rPr>
        <w:rFonts w:ascii="Times New Roman" w:hAnsi="Times New Roman" w:hint="default"/>
      </w:rPr>
    </w:lvl>
    <w:lvl w:ilvl="6" w:tplc="228001AE" w:tentative="1">
      <w:start w:val="1"/>
      <w:numFmt w:val="bullet"/>
      <w:lvlText w:val="•"/>
      <w:lvlJc w:val="left"/>
      <w:pPr>
        <w:tabs>
          <w:tab w:val="num" w:pos="5040"/>
        </w:tabs>
        <w:ind w:left="5040" w:hanging="360"/>
      </w:pPr>
      <w:rPr>
        <w:rFonts w:ascii="Times New Roman" w:hAnsi="Times New Roman" w:hint="default"/>
      </w:rPr>
    </w:lvl>
    <w:lvl w:ilvl="7" w:tplc="D0120104" w:tentative="1">
      <w:start w:val="1"/>
      <w:numFmt w:val="bullet"/>
      <w:lvlText w:val="•"/>
      <w:lvlJc w:val="left"/>
      <w:pPr>
        <w:tabs>
          <w:tab w:val="num" w:pos="5760"/>
        </w:tabs>
        <w:ind w:left="5760" w:hanging="360"/>
      </w:pPr>
      <w:rPr>
        <w:rFonts w:ascii="Times New Roman" w:hAnsi="Times New Roman" w:hint="default"/>
      </w:rPr>
    </w:lvl>
    <w:lvl w:ilvl="8" w:tplc="3DD2013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18728E5"/>
    <w:multiLevelType w:val="hybridMultilevel"/>
    <w:tmpl w:val="383A6A2A"/>
    <w:lvl w:ilvl="0" w:tplc="6FA44E86">
      <w:start w:val="1"/>
      <w:numFmt w:val="bullet"/>
      <w:lvlText w:val=""/>
      <w:lvlJc w:val="left"/>
      <w:pPr>
        <w:tabs>
          <w:tab w:val="num" w:pos="720"/>
        </w:tabs>
        <w:ind w:left="720" w:hanging="360"/>
      </w:pPr>
      <w:rPr>
        <w:rFonts w:ascii="Symbol" w:hAnsi="Symbol" w:hint="default"/>
      </w:rPr>
    </w:lvl>
    <w:lvl w:ilvl="1" w:tplc="E962FE1C" w:tentative="1">
      <w:start w:val="1"/>
      <w:numFmt w:val="bullet"/>
      <w:lvlText w:val=""/>
      <w:lvlJc w:val="left"/>
      <w:pPr>
        <w:tabs>
          <w:tab w:val="num" w:pos="1440"/>
        </w:tabs>
        <w:ind w:left="1440" w:hanging="360"/>
      </w:pPr>
      <w:rPr>
        <w:rFonts w:ascii="Symbol" w:hAnsi="Symbol" w:hint="default"/>
      </w:rPr>
    </w:lvl>
    <w:lvl w:ilvl="2" w:tplc="3B98C50A" w:tentative="1">
      <w:start w:val="1"/>
      <w:numFmt w:val="bullet"/>
      <w:lvlText w:val=""/>
      <w:lvlJc w:val="left"/>
      <w:pPr>
        <w:tabs>
          <w:tab w:val="num" w:pos="2160"/>
        </w:tabs>
        <w:ind w:left="2160" w:hanging="360"/>
      </w:pPr>
      <w:rPr>
        <w:rFonts w:ascii="Symbol" w:hAnsi="Symbol" w:hint="default"/>
      </w:rPr>
    </w:lvl>
    <w:lvl w:ilvl="3" w:tplc="9A3432D8" w:tentative="1">
      <w:start w:val="1"/>
      <w:numFmt w:val="bullet"/>
      <w:lvlText w:val=""/>
      <w:lvlJc w:val="left"/>
      <w:pPr>
        <w:tabs>
          <w:tab w:val="num" w:pos="2880"/>
        </w:tabs>
        <w:ind w:left="2880" w:hanging="360"/>
      </w:pPr>
      <w:rPr>
        <w:rFonts w:ascii="Symbol" w:hAnsi="Symbol" w:hint="default"/>
      </w:rPr>
    </w:lvl>
    <w:lvl w:ilvl="4" w:tplc="F9720B98" w:tentative="1">
      <w:start w:val="1"/>
      <w:numFmt w:val="bullet"/>
      <w:lvlText w:val=""/>
      <w:lvlJc w:val="left"/>
      <w:pPr>
        <w:tabs>
          <w:tab w:val="num" w:pos="3600"/>
        </w:tabs>
        <w:ind w:left="3600" w:hanging="360"/>
      </w:pPr>
      <w:rPr>
        <w:rFonts w:ascii="Symbol" w:hAnsi="Symbol" w:hint="default"/>
      </w:rPr>
    </w:lvl>
    <w:lvl w:ilvl="5" w:tplc="31E20EB6" w:tentative="1">
      <w:start w:val="1"/>
      <w:numFmt w:val="bullet"/>
      <w:lvlText w:val=""/>
      <w:lvlJc w:val="left"/>
      <w:pPr>
        <w:tabs>
          <w:tab w:val="num" w:pos="4320"/>
        </w:tabs>
        <w:ind w:left="4320" w:hanging="360"/>
      </w:pPr>
      <w:rPr>
        <w:rFonts w:ascii="Symbol" w:hAnsi="Symbol" w:hint="default"/>
      </w:rPr>
    </w:lvl>
    <w:lvl w:ilvl="6" w:tplc="C53E9186" w:tentative="1">
      <w:start w:val="1"/>
      <w:numFmt w:val="bullet"/>
      <w:lvlText w:val=""/>
      <w:lvlJc w:val="left"/>
      <w:pPr>
        <w:tabs>
          <w:tab w:val="num" w:pos="5040"/>
        </w:tabs>
        <w:ind w:left="5040" w:hanging="360"/>
      </w:pPr>
      <w:rPr>
        <w:rFonts w:ascii="Symbol" w:hAnsi="Symbol" w:hint="default"/>
      </w:rPr>
    </w:lvl>
    <w:lvl w:ilvl="7" w:tplc="6BA4D7A4" w:tentative="1">
      <w:start w:val="1"/>
      <w:numFmt w:val="bullet"/>
      <w:lvlText w:val=""/>
      <w:lvlJc w:val="left"/>
      <w:pPr>
        <w:tabs>
          <w:tab w:val="num" w:pos="5760"/>
        </w:tabs>
        <w:ind w:left="5760" w:hanging="360"/>
      </w:pPr>
      <w:rPr>
        <w:rFonts w:ascii="Symbol" w:hAnsi="Symbol" w:hint="default"/>
      </w:rPr>
    </w:lvl>
    <w:lvl w:ilvl="8" w:tplc="34EA4F8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2CC52CF"/>
    <w:multiLevelType w:val="hybridMultilevel"/>
    <w:tmpl w:val="3C085C4C"/>
    <w:lvl w:ilvl="0" w:tplc="4FAABC84">
      <w:start w:val="1"/>
      <w:numFmt w:val="bullet"/>
      <w:lvlText w:val="•"/>
      <w:lvlJc w:val="left"/>
      <w:pPr>
        <w:tabs>
          <w:tab w:val="num" w:pos="720"/>
        </w:tabs>
        <w:ind w:left="720" w:hanging="360"/>
      </w:pPr>
      <w:rPr>
        <w:rFonts w:ascii="Times New Roman" w:hAnsi="Times New Roman" w:hint="default"/>
      </w:rPr>
    </w:lvl>
    <w:lvl w:ilvl="1" w:tplc="A60EEB82" w:tentative="1">
      <w:start w:val="1"/>
      <w:numFmt w:val="bullet"/>
      <w:lvlText w:val="•"/>
      <w:lvlJc w:val="left"/>
      <w:pPr>
        <w:tabs>
          <w:tab w:val="num" w:pos="1440"/>
        </w:tabs>
        <w:ind w:left="1440" w:hanging="360"/>
      </w:pPr>
      <w:rPr>
        <w:rFonts w:ascii="Times New Roman" w:hAnsi="Times New Roman" w:hint="default"/>
      </w:rPr>
    </w:lvl>
    <w:lvl w:ilvl="2" w:tplc="68F05672" w:tentative="1">
      <w:start w:val="1"/>
      <w:numFmt w:val="bullet"/>
      <w:lvlText w:val="•"/>
      <w:lvlJc w:val="left"/>
      <w:pPr>
        <w:tabs>
          <w:tab w:val="num" w:pos="2160"/>
        </w:tabs>
        <w:ind w:left="2160" w:hanging="360"/>
      </w:pPr>
      <w:rPr>
        <w:rFonts w:ascii="Times New Roman" w:hAnsi="Times New Roman" w:hint="default"/>
      </w:rPr>
    </w:lvl>
    <w:lvl w:ilvl="3" w:tplc="B4BAF93E" w:tentative="1">
      <w:start w:val="1"/>
      <w:numFmt w:val="bullet"/>
      <w:lvlText w:val="•"/>
      <w:lvlJc w:val="left"/>
      <w:pPr>
        <w:tabs>
          <w:tab w:val="num" w:pos="2880"/>
        </w:tabs>
        <w:ind w:left="2880" w:hanging="360"/>
      </w:pPr>
      <w:rPr>
        <w:rFonts w:ascii="Times New Roman" w:hAnsi="Times New Roman" w:hint="default"/>
      </w:rPr>
    </w:lvl>
    <w:lvl w:ilvl="4" w:tplc="601A307C" w:tentative="1">
      <w:start w:val="1"/>
      <w:numFmt w:val="bullet"/>
      <w:lvlText w:val="•"/>
      <w:lvlJc w:val="left"/>
      <w:pPr>
        <w:tabs>
          <w:tab w:val="num" w:pos="3600"/>
        </w:tabs>
        <w:ind w:left="3600" w:hanging="360"/>
      </w:pPr>
      <w:rPr>
        <w:rFonts w:ascii="Times New Roman" w:hAnsi="Times New Roman" w:hint="default"/>
      </w:rPr>
    </w:lvl>
    <w:lvl w:ilvl="5" w:tplc="715EA9B6" w:tentative="1">
      <w:start w:val="1"/>
      <w:numFmt w:val="bullet"/>
      <w:lvlText w:val="•"/>
      <w:lvlJc w:val="left"/>
      <w:pPr>
        <w:tabs>
          <w:tab w:val="num" w:pos="4320"/>
        </w:tabs>
        <w:ind w:left="4320" w:hanging="360"/>
      </w:pPr>
      <w:rPr>
        <w:rFonts w:ascii="Times New Roman" w:hAnsi="Times New Roman" w:hint="default"/>
      </w:rPr>
    </w:lvl>
    <w:lvl w:ilvl="6" w:tplc="2F7E5714" w:tentative="1">
      <w:start w:val="1"/>
      <w:numFmt w:val="bullet"/>
      <w:lvlText w:val="•"/>
      <w:lvlJc w:val="left"/>
      <w:pPr>
        <w:tabs>
          <w:tab w:val="num" w:pos="5040"/>
        </w:tabs>
        <w:ind w:left="5040" w:hanging="360"/>
      </w:pPr>
      <w:rPr>
        <w:rFonts w:ascii="Times New Roman" w:hAnsi="Times New Roman" w:hint="default"/>
      </w:rPr>
    </w:lvl>
    <w:lvl w:ilvl="7" w:tplc="2FFC2228" w:tentative="1">
      <w:start w:val="1"/>
      <w:numFmt w:val="bullet"/>
      <w:lvlText w:val="•"/>
      <w:lvlJc w:val="left"/>
      <w:pPr>
        <w:tabs>
          <w:tab w:val="num" w:pos="5760"/>
        </w:tabs>
        <w:ind w:left="5760" w:hanging="360"/>
      </w:pPr>
      <w:rPr>
        <w:rFonts w:ascii="Times New Roman" w:hAnsi="Times New Roman" w:hint="default"/>
      </w:rPr>
    </w:lvl>
    <w:lvl w:ilvl="8" w:tplc="CBCCC64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4104E0B"/>
    <w:multiLevelType w:val="hybridMultilevel"/>
    <w:tmpl w:val="A69073F2"/>
    <w:lvl w:ilvl="0" w:tplc="A71EC418">
      <w:start w:val="1"/>
      <w:numFmt w:val="bullet"/>
      <w:lvlText w:val="•"/>
      <w:lvlJc w:val="left"/>
      <w:pPr>
        <w:tabs>
          <w:tab w:val="num" w:pos="720"/>
        </w:tabs>
        <w:ind w:left="720" w:hanging="360"/>
      </w:pPr>
      <w:rPr>
        <w:rFonts w:ascii="Times New Roman" w:hAnsi="Times New Roman" w:hint="default"/>
      </w:rPr>
    </w:lvl>
    <w:lvl w:ilvl="1" w:tplc="857EA034">
      <w:start w:val="1"/>
      <w:numFmt w:val="bullet"/>
      <w:lvlText w:val="•"/>
      <w:lvlJc w:val="left"/>
      <w:pPr>
        <w:tabs>
          <w:tab w:val="num" w:pos="1440"/>
        </w:tabs>
        <w:ind w:left="1440" w:hanging="360"/>
      </w:pPr>
      <w:rPr>
        <w:rFonts w:ascii="Times New Roman" w:hAnsi="Times New Roman" w:hint="default"/>
      </w:rPr>
    </w:lvl>
    <w:lvl w:ilvl="2" w:tplc="93B86C06" w:tentative="1">
      <w:start w:val="1"/>
      <w:numFmt w:val="bullet"/>
      <w:lvlText w:val="•"/>
      <w:lvlJc w:val="left"/>
      <w:pPr>
        <w:tabs>
          <w:tab w:val="num" w:pos="2160"/>
        </w:tabs>
        <w:ind w:left="2160" w:hanging="360"/>
      </w:pPr>
      <w:rPr>
        <w:rFonts w:ascii="Times New Roman" w:hAnsi="Times New Roman" w:hint="default"/>
      </w:rPr>
    </w:lvl>
    <w:lvl w:ilvl="3" w:tplc="9CF27F52" w:tentative="1">
      <w:start w:val="1"/>
      <w:numFmt w:val="bullet"/>
      <w:lvlText w:val="•"/>
      <w:lvlJc w:val="left"/>
      <w:pPr>
        <w:tabs>
          <w:tab w:val="num" w:pos="2880"/>
        </w:tabs>
        <w:ind w:left="2880" w:hanging="360"/>
      </w:pPr>
      <w:rPr>
        <w:rFonts w:ascii="Times New Roman" w:hAnsi="Times New Roman" w:hint="default"/>
      </w:rPr>
    </w:lvl>
    <w:lvl w:ilvl="4" w:tplc="12968722" w:tentative="1">
      <w:start w:val="1"/>
      <w:numFmt w:val="bullet"/>
      <w:lvlText w:val="•"/>
      <w:lvlJc w:val="left"/>
      <w:pPr>
        <w:tabs>
          <w:tab w:val="num" w:pos="3600"/>
        </w:tabs>
        <w:ind w:left="3600" w:hanging="360"/>
      </w:pPr>
      <w:rPr>
        <w:rFonts w:ascii="Times New Roman" w:hAnsi="Times New Roman" w:hint="default"/>
      </w:rPr>
    </w:lvl>
    <w:lvl w:ilvl="5" w:tplc="8FFE9DDA" w:tentative="1">
      <w:start w:val="1"/>
      <w:numFmt w:val="bullet"/>
      <w:lvlText w:val="•"/>
      <w:lvlJc w:val="left"/>
      <w:pPr>
        <w:tabs>
          <w:tab w:val="num" w:pos="4320"/>
        </w:tabs>
        <w:ind w:left="4320" w:hanging="360"/>
      </w:pPr>
      <w:rPr>
        <w:rFonts w:ascii="Times New Roman" w:hAnsi="Times New Roman" w:hint="default"/>
      </w:rPr>
    </w:lvl>
    <w:lvl w:ilvl="6" w:tplc="4E5A35C6" w:tentative="1">
      <w:start w:val="1"/>
      <w:numFmt w:val="bullet"/>
      <w:lvlText w:val="•"/>
      <w:lvlJc w:val="left"/>
      <w:pPr>
        <w:tabs>
          <w:tab w:val="num" w:pos="5040"/>
        </w:tabs>
        <w:ind w:left="5040" w:hanging="360"/>
      </w:pPr>
      <w:rPr>
        <w:rFonts w:ascii="Times New Roman" w:hAnsi="Times New Roman" w:hint="default"/>
      </w:rPr>
    </w:lvl>
    <w:lvl w:ilvl="7" w:tplc="55342946" w:tentative="1">
      <w:start w:val="1"/>
      <w:numFmt w:val="bullet"/>
      <w:lvlText w:val="•"/>
      <w:lvlJc w:val="left"/>
      <w:pPr>
        <w:tabs>
          <w:tab w:val="num" w:pos="5760"/>
        </w:tabs>
        <w:ind w:left="5760" w:hanging="360"/>
      </w:pPr>
      <w:rPr>
        <w:rFonts w:ascii="Times New Roman" w:hAnsi="Times New Roman" w:hint="default"/>
      </w:rPr>
    </w:lvl>
    <w:lvl w:ilvl="8" w:tplc="AEF68CB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5B91E09"/>
    <w:multiLevelType w:val="hybridMultilevel"/>
    <w:tmpl w:val="EA2E94FC"/>
    <w:lvl w:ilvl="0" w:tplc="FA24CC7C">
      <w:start w:val="1"/>
      <w:numFmt w:val="bullet"/>
      <w:lvlText w:val=""/>
      <w:lvlJc w:val="left"/>
      <w:pPr>
        <w:tabs>
          <w:tab w:val="num" w:pos="720"/>
        </w:tabs>
        <w:ind w:left="720" w:hanging="360"/>
      </w:pPr>
      <w:rPr>
        <w:rFonts w:ascii="Symbol" w:hAnsi="Symbol" w:hint="default"/>
      </w:rPr>
    </w:lvl>
    <w:lvl w:ilvl="1" w:tplc="275ECDA6" w:tentative="1">
      <w:start w:val="1"/>
      <w:numFmt w:val="bullet"/>
      <w:lvlText w:val=""/>
      <w:lvlJc w:val="left"/>
      <w:pPr>
        <w:tabs>
          <w:tab w:val="num" w:pos="1440"/>
        </w:tabs>
        <w:ind w:left="1440" w:hanging="360"/>
      </w:pPr>
      <w:rPr>
        <w:rFonts w:ascii="Symbol" w:hAnsi="Symbol" w:hint="default"/>
      </w:rPr>
    </w:lvl>
    <w:lvl w:ilvl="2" w:tplc="018A5F02" w:tentative="1">
      <w:start w:val="1"/>
      <w:numFmt w:val="bullet"/>
      <w:lvlText w:val=""/>
      <w:lvlJc w:val="left"/>
      <w:pPr>
        <w:tabs>
          <w:tab w:val="num" w:pos="2160"/>
        </w:tabs>
        <w:ind w:left="2160" w:hanging="360"/>
      </w:pPr>
      <w:rPr>
        <w:rFonts w:ascii="Symbol" w:hAnsi="Symbol" w:hint="default"/>
      </w:rPr>
    </w:lvl>
    <w:lvl w:ilvl="3" w:tplc="5C522744" w:tentative="1">
      <w:start w:val="1"/>
      <w:numFmt w:val="bullet"/>
      <w:lvlText w:val=""/>
      <w:lvlJc w:val="left"/>
      <w:pPr>
        <w:tabs>
          <w:tab w:val="num" w:pos="2880"/>
        </w:tabs>
        <w:ind w:left="2880" w:hanging="360"/>
      </w:pPr>
      <w:rPr>
        <w:rFonts w:ascii="Symbol" w:hAnsi="Symbol" w:hint="default"/>
      </w:rPr>
    </w:lvl>
    <w:lvl w:ilvl="4" w:tplc="D15097A0" w:tentative="1">
      <w:start w:val="1"/>
      <w:numFmt w:val="bullet"/>
      <w:lvlText w:val=""/>
      <w:lvlJc w:val="left"/>
      <w:pPr>
        <w:tabs>
          <w:tab w:val="num" w:pos="3600"/>
        </w:tabs>
        <w:ind w:left="3600" w:hanging="360"/>
      </w:pPr>
      <w:rPr>
        <w:rFonts w:ascii="Symbol" w:hAnsi="Symbol" w:hint="default"/>
      </w:rPr>
    </w:lvl>
    <w:lvl w:ilvl="5" w:tplc="614E56CA" w:tentative="1">
      <w:start w:val="1"/>
      <w:numFmt w:val="bullet"/>
      <w:lvlText w:val=""/>
      <w:lvlJc w:val="left"/>
      <w:pPr>
        <w:tabs>
          <w:tab w:val="num" w:pos="4320"/>
        </w:tabs>
        <w:ind w:left="4320" w:hanging="360"/>
      </w:pPr>
      <w:rPr>
        <w:rFonts w:ascii="Symbol" w:hAnsi="Symbol" w:hint="default"/>
      </w:rPr>
    </w:lvl>
    <w:lvl w:ilvl="6" w:tplc="0B4829E0" w:tentative="1">
      <w:start w:val="1"/>
      <w:numFmt w:val="bullet"/>
      <w:lvlText w:val=""/>
      <w:lvlJc w:val="left"/>
      <w:pPr>
        <w:tabs>
          <w:tab w:val="num" w:pos="5040"/>
        </w:tabs>
        <w:ind w:left="5040" w:hanging="360"/>
      </w:pPr>
      <w:rPr>
        <w:rFonts w:ascii="Symbol" w:hAnsi="Symbol" w:hint="default"/>
      </w:rPr>
    </w:lvl>
    <w:lvl w:ilvl="7" w:tplc="EE4EC246" w:tentative="1">
      <w:start w:val="1"/>
      <w:numFmt w:val="bullet"/>
      <w:lvlText w:val=""/>
      <w:lvlJc w:val="left"/>
      <w:pPr>
        <w:tabs>
          <w:tab w:val="num" w:pos="5760"/>
        </w:tabs>
        <w:ind w:left="5760" w:hanging="360"/>
      </w:pPr>
      <w:rPr>
        <w:rFonts w:ascii="Symbol" w:hAnsi="Symbol" w:hint="default"/>
      </w:rPr>
    </w:lvl>
    <w:lvl w:ilvl="8" w:tplc="8A62750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F715B5B"/>
    <w:multiLevelType w:val="hybridMultilevel"/>
    <w:tmpl w:val="FD94C34E"/>
    <w:lvl w:ilvl="0" w:tplc="26284916">
      <w:start w:val="1"/>
      <w:numFmt w:val="bullet"/>
      <w:lvlText w:val="•"/>
      <w:lvlJc w:val="left"/>
      <w:pPr>
        <w:tabs>
          <w:tab w:val="num" w:pos="720"/>
        </w:tabs>
        <w:ind w:left="720" w:hanging="360"/>
      </w:pPr>
      <w:rPr>
        <w:rFonts w:ascii="Times New Roman" w:hAnsi="Times New Roman" w:hint="default"/>
      </w:rPr>
    </w:lvl>
    <w:lvl w:ilvl="1" w:tplc="56A0A1DA" w:tentative="1">
      <w:start w:val="1"/>
      <w:numFmt w:val="bullet"/>
      <w:lvlText w:val="•"/>
      <w:lvlJc w:val="left"/>
      <w:pPr>
        <w:tabs>
          <w:tab w:val="num" w:pos="1440"/>
        </w:tabs>
        <w:ind w:left="1440" w:hanging="360"/>
      </w:pPr>
      <w:rPr>
        <w:rFonts w:ascii="Times New Roman" w:hAnsi="Times New Roman" w:hint="default"/>
      </w:rPr>
    </w:lvl>
    <w:lvl w:ilvl="2" w:tplc="9D22C678" w:tentative="1">
      <w:start w:val="1"/>
      <w:numFmt w:val="bullet"/>
      <w:lvlText w:val="•"/>
      <w:lvlJc w:val="left"/>
      <w:pPr>
        <w:tabs>
          <w:tab w:val="num" w:pos="2160"/>
        </w:tabs>
        <w:ind w:left="2160" w:hanging="360"/>
      </w:pPr>
      <w:rPr>
        <w:rFonts w:ascii="Times New Roman" w:hAnsi="Times New Roman" w:hint="default"/>
      </w:rPr>
    </w:lvl>
    <w:lvl w:ilvl="3" w:tplc="A0F8B4D8" w:tentative="1">
      <w:start w:val="1"/>
      <w:numFmt w:val="bullet"/>
      <w:lvlText w:val="•"/>
      <w:lvlJc w:val="left"/>
      <w:pPr>
        <w:tabs>
          <w:tab w:val="num" w:pos="2880"/>
        </w:tabs>
        <w:ind w:left="2880" w:hanging="360"/>
      </w:pPr>
      <w:rPr>
        <w:rFonts w:ascii="Times New Roman" w:hAnsi="Times New Roman" w:hint="default"/>
      </w:rPr>
    </w:lvl>
    <w:lvl w:ilvl="4" w:tplc="3C62E9B2" w:tentative="1">
      <w:start w:val="1"/>
      <w:numFmt w:val="bullet"/>
      <w:lvlText w:val="•"/>
      <w:lvlJc w:val="left"/>
      <w:pPr>
        <w:tabs>
          <w:tab w:val="num" w:pos="3600"/>
        </w:tabs>
        <w:ind w:left="3600" w:hanging="360"/>
      </w:pPr>
      <w:rPr>
        <w:rFonts w:ascii="Times New Roman" w:hAnsi="Times New Roman" w:hint="default"/>
      </w:rPr>
    </w:lvl>
    <w:lvl w:ilvl="5" w:tplc="D1B49878" w:tentative="1">
      <w:start w:val="1"/>
      <w:numFmt w:val="bullet"/>
      <w:lvlText w:val="•"/>
      <w:lvlJc w:val="left"/>
      <w:pPr>
        <w:tabs>
          <w:tab w:val="num" w:pos="4320"/>
        </w:tabs>
        <w:ind w:left="4320" w:hanging="360"/>
      </w:pPr>
      <w:rPr>
        <w:rFonts w:ascii="Times New Roman" w:hAnsi="Times New Roman" w:hint="default"/>
      </w:rPr>
    </w:lvl>
    <w:lvl w:ilvl="6" w:tplc="B6C09180" w:tentative="1">
      <w:start w:val="1"/>
      <w:numFmt w:val="bullet"/>
      <w:lvlText w:val="•"/>
      <w:lvlJc w:val="left"/>
      <w:pPr>
        <w:tabs>
          <w:tab w:val="num" w:pos="5040"/>
        </w:tabs>
        <w:ind w:left="5040" w:hanging="360"/>
      </w:pPr>
      <w:rPr>
        <w:rFonts w:ascii="Times New Roman" w:hAnsi="Times New Roman" w:hint="default"/>
      </w:rPr>
    </w:lvl>
    <w:lvl w:ilvl="7" w:tplc="88DA7468" w:tentative="1">
      <w:start w:val="1"/>
      <w:numFmt w:val="bullet"/>
      <w:lvlText w:val="•"/>
      <w:lvlJc w:val="left"/>
      <w:pPr>
        <w:tabs>
          <w:tab w:val="num" w:pos="5760"/>
        </w:tabs>
        <w:ind w:left="5760" w:hanging="360"/>
      </w:pPr>
      <w:rPr>
        <w:rFonts w:ascii="Times New Roman" w:hAnsi="Times New Roman" w:hint="default"/>
      </w:rPr>
    </w:lvl>
    <w:lvl w:ilvl="8" w:tplc="36E2FCE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2F37C71"/>
    <w:multiLevelType w:val="multilevel"/>
    <w:tmpl w:val="A02063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7E5253E"/>
    <w:multiLevelType w:val="hybridMultilevel"/>
    <w:tmpl w:val="DE74A68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0E30F4"/>
    <w:multiLevelType w:val="hybridMultilevel"/>
    <w:tmpl w:val="56FEB966"/>
    <w:lvl w:ilvl="0" w:tplc="2A86C5EC">
      <w:start w:val="1"/>
      <w:numFmt w:val="bullet"/>
      <w:lvlText w:val=""/>
      <w:lvlJc w:val="left"/>
      <w:pPr>
        <w:tabs>
          <w:tab w:val="num" w:pos="720"/>
        </w:tabs>
        <w:ind w:left="720" w:hanging="360"/>
      </w:pPr>
      <w:rPr>
        <w:rFonts w:ascii="Symbol" w:hAnsi="Symbol" w:hint="default"/>
      </w:rPr>
    </w:lvl>
    <w:lvl w:ilvl="1" w:tplc="73446AB2" w:tentative="1">
      <w:start w:val="1"/>
      <w:numFmt w:val="bullet"/>
      <w:lvlText w:val=""/>
      <w:lvlJc w:val="left"/>
      <w:pPr>
        <w:tabs>
          <w:tab w:val="num" w:pos="1440"/>
        </w:tabs>
        <w:ind w:left="1440" w:hanging="360"/>
      </w:pPr>
      <w:rPr>
        <w:rFonts w:ascii="Symbol" w:hAnsi="Symbol" w:hint="default"/>
      </w:rPr>
    </w:lvl>
    <w:lvl w:ilvl="2" w:tplc="AFA4B496" w:tentative="1">
      <w:start w:val="1"/>
      <w:numFmt w:val="bullet"/>
      <w:lvlText w:val=""/>
      <w:lvlJc w:val="left"/>
      <w:pPr>
        <w:tabs>
          <w:tab w:val="num" w:pos="2160"/>
        </w:tabs>
        <w:ind w:left="2160" w:hanging="360"/>
      </w:pPr>
      <w:rPr>
        <w:rFonts w:ascii="Symbol" w:hAnsi="Symbol" w:hint="default"/>
      </w:rPr>
    </w:lvl>
    <w:lvl w:ilvl="3" w:tplc="838AA8B4" w:tentative="1">
      <w:start w:val="1"/>
      <w:numFmt w:val="bullet"/>
      <w:lvlText w:val=""/>
      <w:lvlJc w:val="left"/>
      <w:pPr>
        <w:tabs>
          <w:tab w:val="num" w:pos="2880"/>
        </w:tabs>
        <w:ind w:left="2880" w:hanging="360"/>
      </w:pPr>
      <w:rPr>
        <w:rFonts w:ascii="Symbol" w:hAnsi="Symbol" w:hint="default"/>
      </w:rPr>
    </w:lvl>
    <w:lvl w:ilvl="4" w:tplc="95E29A98" w:tentative="1">
      <w:start w:val="1"/>
      <w:numFmt w:val="bullet"/>
      <w:lvlText w:val=""/>
      <w:lvlJc w:val="left"/>
      <w:pPr>
        <w:tabs>
          <w:tab w:val="num" w:pos="3600"/>
        </w:tabs>
        <w:ind w:left="3600" w:hanging="360"/>
      </w:pPr>
      <w:rPr>
        <w:rFonts w:ascii="Symbol" w:hAnsi="Symbol" w:hint="default"/>
      </w:rPr>
    </w:lvl>
    <w:lvl w:ilvl="5" w:tplc="44363096" w:tentative="1">
      <w:start w:val="1"/>
      <w:numFmt w:val="bullet"/>
      <w:lvlText w:val=""/>
      <w:lvlJc w:val="left"/>
      <w:pPr>
        <w:tabs>
          <w:tab w:val="num" w:pos="4320"/>
        </w:tabs>
        <w:ind w:left="4320" w:hanging="360"/>
      </w:pPr>
      <w:rPr>
        <w:rFonts w:ascii="Symbol" w:hAnsi="Symbol" w:hint="default"/>
      </w:rPr>
    </w:lvl>
    <w:lvl w:ilvl="6" w:tplc="652221FC" w:tentative="1">
      <w:start w:val="1"/>
      <w:numFmt w:val="bullet"/>
      <w:lvlText w:val=""/>
      <w:lvlJc w:val="left"/>
      <w:pPr>
        <w:tabs>
          <w:tab w:val="num" w:pos="5040"/>
        </w:tabs>
        <w:ind w:left="5040" w:hanging="360"/>
      </w:pPr>
      <w:rPr>
        <w:rFonts w:ascii="Symbol" w:hAnsi="Symbol" w:hint="default"/>
      </w:rPr>
    </w:lvl>
    <w:lvl w:ilvl="7" w:tplc="17928CD4" w:tentative="1">
      <w:start w:val="1"/>
      <w:numFmt w:val="bullet"/>
      <w:lvlText w:val=""/>
      <w:lvlJc w:val="left"/>
      <w:pPr>
        <w:tabs>
          <w:tab w:val="num" w:pos="5760"/>
        </w:tabs>
        <w:ind w:left="5760" w:hanging="360"/>
      </w:pPr>
      <w:rPr>
        <w:rFonts w:ascii="Symbol" w:hAnsi="Symbol" w:hint="default"/>
      </w:rPr>
    </w:lvl>
    <w:lvl w:ilvl="8" w:tplc="30BC09C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1BF2083"/>
    <w:multiLevelType w:val="hybridMultilevel"/>
    <w:tmpl w:val="F7D08EFE"/>
    <w:lvl w:ilvl="0" w:tplc="49A6D9DC">
      <w:start w:val="1"/>
      <w:numFmt w:val="bullet"/>
      <w:lvlText w:val=""/>
      <w:lvlJc w:val="left"/>
      <w:pPr>
        <w:tabs>
          <w:tab w:val="num" w:pos="720"/>
        </w:tabs>
        <w:ind w:left="720" w:hanging="360"/>
      </w:pPr>
      <w:rPr>
        <w:rFonts w:ascii="Symbol" w:hAnsi="Symbol" w:hint="default"/>
      </w:rPr>
    </w:lvl>
    <w:lvl w:ilvl="1" w:tplc="8650152A" w:tentative="1">
      <w:start w:val="1"/>
      <w:numFmt w:val="bullet"/>
      <w:lvlText w:val=""/>
      <w:lvlJc w:val="left"/>
      <w:pPr>
        <w:tabs>
          <w:tab w:val="num" w:pos="1440"/>
        </w:tabs>
        <w:ind w:left="1440" w:hanging="360"/>
      </w:pPr>
      <w:rPr>
        <w:rFonts w:ascii="Symbol" w:hAnsi="Symbol" w:hint="default"/>
      </w:rPr>
    </w:lvl>
    <w:lvl w:ilvl="2" w:tplc="62F4BBA4" w:tentative="1">
      <w:start w:val="1"/>
      <w:numFmt w:val="bullet"/>
      <w:lvlText w:val=""/>
      <w:lvlJc w:val="left"/>
      <w:pPr>
        <w:tabs>
          <w:tab w:val="num" w:pos="2160"/>
        </w:tabs>
        <w:ind w:left="2160" w:hanging="360"/>
      </w:pPr>
      <w:rPr>
        <w:rFonts w:ascii="Symbol" w:hAnsi="Symbol" w:hint="default"/>
      </w:rPr>
    </w:lvl>
    <w:lvl w:ilvl="3" w:tplc="FEC67AEC" w:tentative="1">
      <w:start w:val="1"/>
      <w:numFmt w:val="bullet"/>
      <w:lvlText w:val=""/>
      <w:lvlJc w:val="left"/>
      <w:pPr>
        <w:tabs>
          <w:tab w:val="num" w:pos="2880"/>
        </w:tabs>
        <w:ind w:left="2880" w:hanging="360"/>
      </w:pPr>
      <w:rPr>
        <w:rFonts w:ascii="Symbol" w:hAnsi="Symbol" w:hint="default"/>
      </w:rPr>
    </w:lvl>
    <w:lvl w:ilvl="4" w:tplc="1EDADC06" w:tentative="1">
      <w:start w:val="1"/>
      <w:numFmt w:val="bullet"/>
      <w:lvlText w:val=""/>
      <w:lvlJc w:val="left"/>
      <w:pPr>
        <w:tabs>
          <w:tab w:val="num" w:pos="3600"/>
        </w:tabs>
        <w:ind w:left="3600" w:hanging="360"/>
      </w:pPr>
      <w:rPr>
        <w:rFonts w:ascii="Symbol" w:hAnsi="Symbol" w:hint="default"/>
      </w:rPr>
    </w:lvl>
    <w:lvl w:ilvl="5" w:tplc="5B589F8C" w:tentative="1">
      <w:start w:val="1"/>
      <w:numFmt w:val="bullet"/>
      <w:lvlText w:val=""/>
      <w:lvlJc w:val="left"/>
      <w:pPr>
        <w:tabs>
          <w:tab w:val="num" w:pos="4320"/>
        </w:tabs>
        <w:ind w:left="4320" w:hanging="360"/>
      </w:pPr>
      <w:rPr>
        <w:rFonts w:ascii="Symbol" w:hAnsi="Symbol" w:hint="default"/>
      </w:rPr>
    </w:lvl>
    <w:lvl w:ilvl="6" w:tplc="371ECC0A" w:tentative="1">
      <w:start w:val="1"/>
      <w:numFmt w:val="bullet"/>
      <w:lvlText w:val=""/>
      <w:lvlJc w:val="left"/>
      <w:pPr>
        <w:tabs>
          <w:tab w:val="num" w:pos="5040"/>
        </w:tabs>
        <w:ind w:left="5040" w:hanging="360"/>
      </w:pPr>
      <w:rPr>
        <w:rFonts w:ascii="Symbol" w:hAnsi="Symbol" w:hint="default"/>
      </w:rPr>
    </w:lvl>
    <w:lvl w:ilvl="7" w:tplc="4112C006" w:tentative="1">
      <w:start w:val="1"/>
      <w:numFmt w:val="bullet"/>
      <w:lvlText w:val=""/>
      <w:lvlJc w:val="left"/>
      <w:pPr>
        <w:tabs>
          <w:tab w:val="num" w:pos="5760"/>
        </w:tabs>
        <w:ind w:left="5760" w:hanging="360"/>
      </w:pPr>
      <w:rPr>
        <w:rFonts w:ascii="Symbol" w:hAnsi="Symbol" w:hint="default"/>
      </w:rPr>
    </w:lvl>
    <w:lvl w:ilvl="8" w:tplc="2A2AE98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1F115DC"/>
    <w:multiLevelType w:val="hybridMultilevel"/>
    <w:tmpl w:val="87E4D566"/>
    <w:lvl w:ilvl="0" w:tplc="2E70D4A0">
      <w:start w:val="1"/>
      <w:numFmt w:val="bullet"/>
      <w:lvlText w:val=""/>
      <w:lvlJc w:val="left"/>
      <w:pPr>
        <w:tabs>
          <w:tab w:val="num" w:pos="720"/>
        </w:tabs>
        <w:ind w:left="720" w:hanging="360"/>
      </w:pPr>
      <w:rPr>
        <w:rFonts w:ascii="Wingdings" w:hAnsi="Wingdings" w:hint="default"/>
      </w:rPr>
    </w:lvl>
    <w:lvl w:ilvl="1" w:tplc="AB06758C" w:tentative="1">
      <w:start w:val="1"/>
      <w:numFmt w:val="bullet"/>
      <w:lvlText w:val=""/>
      <w:lvlJc w:val="left"/>
      <w:pPr>
        <w:tabs>
          <w:tab w:val="num" w:pos="1440"/>
        </w:tabs>
        <w:ind w:left="1440" w:hanging="360"/>
      </w:pPr>
      <w:rPr>
        <w:rFonts w:ascii="Wingdings" w:hAnsi="Wingdings" w:hint="default"/>
      </w:rPr>
    </w:lvl>
    <w:lvl w:ilvl="2" w:tplc="E7121C24" w:tentative="1">
      <w:start w:val="1"/>
      <w:numFmt w:val="bullet"/>
      <w:lvlText w:val=""/>
      <w:lvlJc w:val="left"/>
      <w:pPr>
        <w:tabs>
          <w:tab w:val="num" w:pos="2160"/>
        </w:tabs>
        <w:ind w:left="2160" w:hanging="360"/>
      </w:pPr>
      <w:rPr>
        <w:rFonts w:ascii="Wingdings" w:hAnsi="Wingdings" w:hint="default"/>
      </w:rPr>
    </w:lvl>
    <w:lvl w:ilvl="3" w:tplc="DD7A4414" w:tentative="1">
      <w:start w:val="1"/>
      <w:numFmt w:val="bullet"/>
      <w:lvlText w:val=""/>
      <w:lvlJc w:val="left"/>
      <w:pPr>
        <w:tabs>
          <w:tab w:val="num" w:pos="2880"/>
        </w:tabs>
        <w:ind w:left="2880" w:hanging="360"/>
      </w:pPr>
      <w:rPr>
        <w:rFonts w:ascii="Wingdings" w:hAnsi="Wingdings" w:hint="default"/>
      </w:rPr>
    </w:lvl>
    <w:lvl w:ilvl="4" w:tplc="3B4C3B9C" w:tentative="1">
      <w:start w:val="1"/>
      <w:numFmt w:val="bullet"/>
      <w:lvlText w:val=""/>
      <w:lvlJc w:val="left"/>
      <w:pPr>
        <w:tabs>
          <w:tab w:val="num" w:pos="3600"/>
        </w:tabs>
        <w:ind w:left="3600" w:hanging="360"/>
      </w:pPr>
      <w:rPr>
        <w:rFonts w:ascii="Wingdings" w:hAnsi="Wingdings" w:hint="default"/>
      </w:rPr>
    </w:lvl>
    <w:lvl w:ilvl="5" w:tplc="4F08540A" w:tentative="1">
      <w:start w:val="1"/>
      <w:numFmt w:val="bullet"/>
      <w:lvlText w:val=""/>
      <w:lvlJc w:val="left"/>
      <w:pPr>
        <w:tabs>
          <w:tab w:val="num" w:pos="4320"/>
        </w:tabs>
        <w:ind w:left="4320" w:hanging="360"/>
      </w:pPr>
      <w:rPr>
        <w:rFonts w:ascii="Wingdings" w:hAnsi="Wingdings" w:hint="default"/>
      </w:rPr>
    </w:lvl>
    <w:lvl w:ilvl="6" w:tplc="5BD2DABE" w:tentative="1">
      <w:start w:val="1"/>
      <w:numFmt w:val="bullet"/>
      <w:lvlText w:val=""/>
      <w:lvlJc w:val="left"/>
      <w:pPr>
        <w:tabs>
          <w:tab w:val="num" w:pos="5040"/>
        </w:tabs>
        <w:ind w:left="5040" w:hanging="360"/>
      </w:pPr>
      <w:rPr>
        <w:rFonts w:ascii="Wingdings" w:hAnsi="Wingdings" w:hint="default"/>
      </w:rPr>
    </w:lvl>
    <w:lvl w:ilvl="7" w:tplc="28DA943E" w:tentative="1">
      <w:start w:val="1"/>
      <w:numFmt w:val="bullet"/>
      <w:lvlText w:val=""/>
      <w:lvlJc w:val="left"/>
      <w:pPr>
        <w:tabs>
          <w:tab w:val="num" w:pos="5760"/>
        </w:tabs>
        <w:ind w:left="5760" w:hanging="360"/>
      </w:pPr>
      <w:rPr>
        <w:rFonts w:ascii="Wingdings" w:hAnsi="Wingdings" w:hint="default"/>
      </w:rPr>
    </w:lvl>
    <w:lvl w:ilvl="8" w:tplc="BA4EBEF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406872"/>
    <w:multiLevelType w:val="hybridMultilevel"/>
    <w:tmpl w:val="4D5647A6"/>
    <w:lvl w:ilvl="0" w:tplc="FB92A0E8">
      <w:start w:val="1"/>
      <w:numFmt w:val="bullet"/>
      <w:lvlText w:val=""/>
      <w:lvlJc w:val="left"/>
      <w:pPr>
        <w:tabs>
          <w:tab w:val="num" w:pos="720"/>
        </w:tabs>
        <w:ind w:left="720" w:hanging="360"/>
      </w:pPr>
      <w:rPr>
        <w:rFonts w:ascii="Symbol" w:hAnsi="Symbol" w:hint="default"/>
      </w:rPr>
    </w:lvl>
    <w:lvl w:ilvl="1" w:tplc="643CBE96" w:tentative="1">
      <w:start w:val="1"/>
      <w:numFmt w:val="bullet"/>
      <w:lvlText w:val=""/>
      <w:lvlJc w:val="left"/>
      <w:pPr>
        <w:tabs>
          <w:tab w:val="num" w:pos="1440"/>
        </w:tabs>
        <w:ind w:left="1440" w:hanging="360"/>
      </w:pPr>
      <w:rPr>
        <w:rFonts w:ascii="Symbol" w:hAnsi="Symbol" w:hint="default"/>
      </w:rPr>
    </w:lvl>
    <w:lvl w:ilvl="2" w:tplc="070E23E2" w:tentative="1">
      <w:start w:val="1"/>
      <w:numFmt w:val="bullet"/>
      <w:lvlText w:val=""/>
      <w:lvlJc w:val="left"/>
      <w:pPr>
        <w:tabs>
          <w:tab w:val="num" w:pos="2160"/>
        </w:tabs>
        <w:ind w:left="2160" w:hanging="360"/>
      </w:pPr>
      <w:rPr>
        <w:rFonts w:ascii="Symbol" w:hAnsi="Symbol" w:hint="default"/>
      </w:rPr>
    </w:lvl>
    <w:lvl w:ilvl="3" w:tplc="D8F48112" w:tentative="1">
      <w:start w:val="1"/>
      <w:numFmt w:val="bullet"/>
      <w:lvlText w:val=""/>
      <w:lvlJc w:val="left"/>
      <w:pPr>
        <w:tabs>
          <w:tab w:val="num" w:pos="2880"/>
        </w:tabs>
        <w:ind w:left="2880" w:hanging="360"/>
      </w:pPr>
      <w:rPr>
        <w:rFonts w:ascii="Symbol" w:hAnsi="Symbol" w:hint="default"/>
      </w:rPr>
    </w:lvl>
    <w:lvl w:ilvl="4" w:tplc="2EA87354" w:tentative="1">
      <w:start w:val="1"/>
      <w:numFmt w:val="bullet"/>
      <w:lvlText w:val=""/>
      <w:lvlJc w:val="left"/>
      <w:pPr>
        <w:tabs>
          <w:tab w:val="num" w:pos="3600"/>
        </w:tabs>
        <w:ind w:left="3600" w:hanging="360"/>
      </w:pPr>
      <w:rPr>
        <w:rFonts w:ascii="Symbol" w:hAnsi="Symbol" w:hint="default"/>
      </w:rPr>
    </w:lvl>
    <w:lvl w:ilvl="5" w:tplc="F3E057DA" w:tentative="1">
      <w:start w:val="1"/>
      <w:numFmt w:val="bullet"/>
      <w:lvlText w:val=""/>
      <w:lvlJc w:val="left"/>
      <w:pPr>
        <w:tabs>
          <w:tab w:val="num" w:pos="4320"/>
        </w:tabs>
        <w:ind w:left="4320" w:hanging="360"/>
      </w:pPr>
      <w:rPr>
        <w:rFonts w:ascii="Symbol" w:hAnsi="Symbol" w:hint="default"/>
      </w:rPr>
    </w:lvl>
    <w:lvl w:ilvl="6" w:tplc="DA2ED908" w:tentative="1">
      <w:start w:val="1"/>
      <w:numFmt w:val="bullet"/>
      <w:lvlText w:val=""/>
      <w:lvlJc w:val="left"/>
      <w:pPr>
        <w:tabs>
          <w:tab w:val="num" w:pos="5040"/>
        </w:tabs>
        <w:ind w:left="5040" w:hanging="360"/>
      </w:pPr>
      <w:rPr>
        <w:rFonts w:ascii="Symbol" w:hAnsi="Symbol" w:hint="default"/>
      </w:rPr>
    </w:lvl>
    <w:lvl w:ilvl="7" w:tplc="97FAD882" w:tentative="1">
      <w:start w:val="1"/>
      <w:numFmt w:val="bullet"/>
      <w:lvlText w:val=""/>
      <w:lvlJc w:val="left"/>
      <w:pPr>
        <w:tabs>
          <w:tab w:val="num" w:pos="5760"/>
        </w:tabs>
        <w:ind w:left="5760" w:hanging="360"/>
      </w:pPr>
      <w:rPr>
        <w:rFonts w:ascii="Symbol" w:hAnsi="Symbol" w:hint="default"/>
      </w:rPr>
    </w:lvl>
    <w:lvl w:ilvl="8" w:tplc="AEAC7D1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B6C637A"/>
    <w:multiLevelType w:val="hybridMultilevel"/>
    <w:tmpl w:val="226E4CDE"/>
    <w:lvl w:ilvl="0" w:tplc="0426000D">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DA23914"/>
    <w:multiLevelType w:val="hybridMultilevel"/>
    <w:tmpl w:val="E1344042"/>
    <w:lvl w:ilvl="0" w:tplc="B8263CA0">
      <w:start w:val="1"/>
      <w:numFmt w:val="bullet"/>
      <w:lvlText w:val=""/>
      <w:lvlJc w:val="left"/>
      <w:pPr>
        <w:tabs>
          <w:tab w:val="num" w:pos="720"/>
        </w:tabs>
        <w:ind w:left="720" w:hanging="360"/>
      </w:pPr>
      <w:rPr>
        <w:rFonts w:ascii="Symbol" w:hAnsi="Symbol" w:hint="default"/>
      </w:rPr>
    </w:lvl>
    <w:lvl w:ilvl="1" w:tplc="2A127102" w:tentative="1">
      <w:start w:val="1"/>
      <w:numFmt w:val="bullet"/>
      <w:lvlText w:val=""/>
      <w:lvlJc w:val="left"/>
      <w:pPr>
        <w:tabs>
          <w:tab w:val="num" w:pos="1440"/>
        </w:tabs>
        <w:ind w:left="1440" w:hanging="360"/>
      </w:pPr>
      <w:rPr>
        <w:rFonts w:ascii="Symbol" w:hAnsi="Symbol" w:hint="default"/>
      </w:rPr>
    </w:lvl>
    <w:lvl w:ilvl="2" w:tplc="E73A43DC" w:tentative="1">
      <w:start w:val="1"/>
      <w:numFmt w:val="bullet"/>
      <w:lvlText w:val=""/>
      <w:lvlJc w:val="left"/>
      <w:pPr>
        <w:tabs>
          <w:tab w:val="num" w:pos="2160"/>
        </w:tabs>
        <w:ind w:left="2160" w:hanging="360"/>
      </w:pPr>
      <w:rPr>
        <w:rFonts w:ascii="Symbol" w:hAnsi="Symbol" w:hint="default"/>
      </w:rPr>
    </w:lvl>
    <w:lvl w:ilvl="3" w:tplc="9F8C3D72" w:tentative="1">
      <w:start w:val="1"/>
      <w:numFmt w:val="bullet"/>
      <w:lvlText w:val=""/>
      <w:lvlJc w:val="left"/>
      <w:pPr>
        <w:tabs>
          <w:tab w:val="num" w:pos="2880"/>
        </w:tabs>
        <w:ind w:left="2880" w:hanging="360"/>
      </w:pPr>
      <w:rPr>
        <w:rFonts w:ascii="Symbol" w:hAnsi="Symbol" w:hint="default"/>
      </w:rPr>
    </w:lvl>
    <w:lvl w:ilvl="4" w:tplc="AAA61666" w:tentative="1">
      <w:start w:val="1"/>
      <w:numFmt w:val="bullet"/>
      <w:lvlText w:val=""/>
      <w:lvlJc w:val="left"/>
      <w:pPr>
        <w:tabs>
          <w:tab w:val="num" w:pos="3600"/>
        </w:tabs>
        <w:ind w:left="3600" w:hanging="360"/>
      </w:pPr>
      <w:rPr>
        <w:rFonts w:ascii="Symbol" w:hAnsi="Symbol" w:hint="default"/>
      </w:rPr>
    </w:lvl>
    <w:lvl w:ilvl="5" w:tplc="CD7456F2" w:tentative="1">
      <w:start w:val="1"/>
      <w:numFmt w:val="bullet"/>
      <w:lvlText w:val=""/>
      <w:lvlJc w:val="left"/>
      <w:pPr>
        <w:tabs>
          <w:tab w:val="num" w:pos="4320"/>
        </w:tabs>
        <w:ind w:left="4320" w:hanging="360"/>
      </w:pPr>
      <w:rPr>
        <w:rFonts w:ascii="Symbol" w:hAnsi="Symbol" w:hint="default"/>
      </w:rPr>
    </w:lvl>
    <w:lvl w:ilvl="6" w:tplc="190E9BC6" w:tentative="1">
      <w:start w:val="1"/>
      <w:numFmt w:val="bullet"/>
      <w:lvlText w:val=""/>
      <w:lvlJc w:val="left"/>
      <w:pPr>
        <w:tabs>
          <w:tab w:val="num" w:pos="5040"/>
        </w:tabs>
        <w:ind w:left="5040" w:hanging="360"/>
      </w:pPr>
      <w:rPr>
        <w:rFonts w:ascii="Symbol" w:hAnsi="Symbol" w:hint="default"/>
      </w:rPr>
    </w:lvl>
    <w:lvl w:ilvl="7" w:tplc="A5FC2FB6" w:tentative="1">
      <w:start w:val="1"/>
      <w:numFmt w:val="bullet"/>
      <w:lvlText w:val=""/>
      <w:lvlJc w:val="left"/>
      <w:pPr>
        <w:tabs>
          <w:tab w:val="num" w:pos="5760"/>
        </w:tabs>
        <w:ind w:left="5760" w:hanging="360"/>
      </w:pPr>
      <w:rPr>
        <w:rFonts w:ascii="Symbol" w:hAnsi="Symbol" w:hint="default"/>
      </w:rPr>
    </w:lvl>
    <w:lvl w:ilvl="8" w:tplc="AE9E7814"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9A91479"/>
    <w:multiLevelType w:val="hybridMultilevel"/>
    <w:tmpl w:val="068A4E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BD5668F"/>
    <w:multiLevelType w:val="hybridMultilevel"/>
    <w:tmpl w:val="912A7E16"/>
    <w:lvl w:ilvl="0" w:tplc="827429EA">
      <w:start w:val="1"/>
      <w:numFmt w:val="bullet"/>
      <w:lvlText w:val="•"/>
      <w:lvlJc w:val="left"/>
      <w:pPr>
        <w:tabs>
          <w:tab w:val="num" w:pos="720"/>
        </w:tabs>
        <w:ind w:left="720" w:hanging="360"/>
      </w:pPr>
      <w:rPr>
        <w:rFonts w:ascii="Times New Roman" w:hAnsi="Times New Roman" w:hint="default"/>
      </w:rPr>
    </w:lvl>
    <w:lvl w:ilvl="1" w:tplc="3BE2AA98" w:tentative="1">
      <w:start w:val="1"/>
      <w:numFmt w:val="bullet"/>
      <w:lvlText w:val="•"/>
      <w:lvlJc w:val="left"/>
      <w:pPr>
        <w:tabs>
          <w:tab w:val="num" w:pos="1440"/>
        </w:tabs>
        <w:ind w:left="1440" w:hanging="360"/>
      </w:pPr>
      <w:rPr>
        <w:rFonts w:ascii="Times New Roman" w:hAnsi="Times New Roman" w:hint="default"/>
      </w:rPr>
    </w:lvl>
    <w:lvl w:ilvl="2" w:tplc="2DF45BA2" w:tentative="1">
      <w:start w:val="1"/>
      <w:numFmt w:val="bullet"/>
      <w:lvlText w:val="•"/>
      <w:lvlJc w:val="left"/>
      <w:pPr>
        <w:tabs>
          <w:tab w:val="num" w:pos="2160"/>
        </w:tabs>
        <w:ind w:left="2160" w:hanging="360"/>
      </w:pPr>
      <w:rPr>
        <w:rFonts w:ascii="Times New Roman" w:hAnsi="Times New Roman" w:hint="default"/>
      </w:rPr>
    </w:lvl>
    <w:lvl w:ilvl="3" w:tplc="C156743E" w:tentative="1">
      <w:start w:val="1"/>
      <w:numFmt w:val="bullet"/>
      <w:lvlText w:val="•"/>
      <w:lvlJc w:val="left"/>
      <w:pPr>
        <w:tabs>
          <w:tab w:val="num" w:pos="2880"/>
        </w:tabs>
        <w:ind w:left="2880" w:hanging="360"/>
      </w:pPr>
      <w:rPr>
        <w:rFonts w:ascii="Times New Roman" w:hAnsi="Times New Roman" w:hint="default"/>
      </w:rPr>
    </w:lvl>
    <w:lvl w:ilvl="4" w:tplc="CA8CF884" w:tentative="1">
      <w:start w:val="1"/>
      <w:numFmt w:val="bullet"/>
      <w:lvlText w:val="•"/>
      <w:lvlJc w:val="left"/>
      <w:pPr>
        <w:tabs>
          <w:tab w:val="num" w:pos="3600"/>
        </w:tabs>
        <w:ind w:left="3600" w:hanging="360"/>
      </w:pPr>
      <w:rPr>
        <w:rFonts w:ascii="Times New Roman" w:hAnsi="Times New Roman" w:hint="default"/>
      </w:rPr>
    </w:lvl>
    <w:lvl w:ilvl="5" w:tplc="6A36135A" w:tentative="1">
      <w:start w:val="1"/>
      <w:numFmt w:val="bullet"/>
      <w:lvlText w:val="•"/>
      <w:lvlJc w:val="left"/>
      <w:pPr>
        <w:tabs>
          <w:tab w:val="num" w:pos="4320"/>
        </w:tabs>
        <w:ind w:left="4320" w:hanging="360"/>
      </w:pPr>
      <w:rPr>
        <w:rFonts w:ascii="Times New Roman" w:hAnsi="Times New Roman" w:hint="default"/>
      </w:rPr>
    </w:lvl>
    <w:lvl w:ilvl="6" w:tplc="A6D84C46" w:tentative="1">
      <w:start w:val="1"/>
      <w:numFmt w:val="bullet"/>
      <w:lvlText w:val="•"/>
      <w:lvlJc w:val="left"/>
      <w:pPr>
        <w:tabs>
          <w:tab w:val="num" w:pos="5040"/>
        </w:tabs>
        <w:ind w:left="5040" w:hanging="360"/>
      </w:pPr>
      <w:rPr>
        <w:rFonts w:ascii="Times New Roman" w:hAnsi="Times New Roman" w:hint="default"/>
      </w:rPr>
    </w:lvl>
    <w:lvl w:ilvl="7" w:tplc="71E26434" w:tentative="1">
      <w:start w:val="1"/>
      <w:numFmt w:val="bullet"/>
      <w:lvlText w:val="•"/>
      <w:lvlJc w:val="left"/>
      <w:pPr>
        <w:tabs>
          <w:tab w:val="num" w:pos="5760"/>
        </w:tabs>
        <w:ind w:left="5760" w:hanging="360"/>
      </w:pPr>
      <w:rPr>
        <w:rFonts w:ascii="Times New Roman" w:hAnsi="Times New Roman" w:hint="default"/>
      </w:rPr>
    </w:lvl>
    <w:lvl w:ilvl="8" w:tplc="B720B7C0" w:tentative="1">
      <w:start w:val="1"/>
      <w:numFmt w:val="bullet"/>
      <w:lvlText w:val="•"/>
      <w:lvlJc w:val="left"/>
      <w:pPr>
        <w:tabs>
          <w:tab w:val="num" w:pos="6480"/>
        </w:tabs>
        <w:ind w:left="6480" w:hanging="360"/>
      </w:pPr>
      <w:rPr>
        <w:rFonts w:ascii="Times New Roman" w:hAnsi="Times New Roman" w:hint="default"/>
      </w:rPr>
    </w:lvl>
  </w:abstractNum>
  <w:num w:numId="1">
    <w:abstractNumId w:val="33"/>
  </w:num>
  <w:num w:numId="2">
    <w:abstractNumId w:val="16"/>
  </w:num>
  <w:num w:numId="3">
    <w:abstractNumId w:val="12"/>
  </w:num>
  <w:num w:numId="4">
    <w:abstractNumId w:val="0"/>
  </w:num>
  <w:num w:numId="5">
    <w:abstractNumId w:val="29"/>
  </w:num>
  <w:num w:numId="6">
    <w:abstractNumId w:val="18"/>
  </w:num>
  <w:num w:numId="7">
    <w:abstractNumId w:val="3"/>
  </w:num>
  <w:num w:numId="8">
    <w:abstractNumId w:val="31"/>
  </w:num>
  <w:num w:numId="9">
    <w:abstractNumId w:val="13"/>
  </w:num>
  <w:num w:numId="10">
    <w:abstractNumId w:val="1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9"/>
  </w:num>
  <w:num w:numId="15">
    <w:abstractNumId w:val="22"/>
  </w:num>
  <w:num w:numId="16">
    <w:abstractNumId w:val="9"/>
  </w:num>
  <w:num w:numId="17">
    <w:abstractNumId w:val="4"/>
  </w:num>
  <w:num w:numId="18">
    <w:abstractNumId w:val="17"/>
  </w:num>
  <w:num w:numId="19">
    <w:abstractNumId w:val="26"/>
  </w:num>
  <w:num w:numId="20">
    <w:abstractNumId w:val="21"/>
  </w:num>
  <w:num w:numId="21">
    <w:abstractNumId w:val="24"/>
  </w:num>
  <w:num w:numId="22">
    <w:abstractNumId w:val="1"/>
  </w:num>
  <w:num w:numId="23">
    <w:abstractNumId w:val="2"/>
  </w:num>
  <w:num w:numId="24">
    <w:abstractNumId w:val="27"/>
  </w:num>
  <w:num w:numId="25">
    <w:abstractNumId w:val="30"/>
  </w:num>
  <w:num w:numId="26">
    <w:abstractNumId w:val="28"/>
  </w:num>
  <w:num w:numId="27">
    <w:abstractNumId w:val="23"/>
  </w:num>
  <w:num w:numId="28">
    <w:abstractNumId w:val="6"/>
  </w:num>
  <w:num w:numId="29">
    <w:abstractNumId w:val="5"/>
  </w:num>
  <w:num w:numId="30">
    <w:abstractNumId w:val="7"/>
  </w:num>
  <w:num w:numId="31">
    <w:abstractNumId w:val="14"/>
  </w:num>
  <w:num w:numId="32">
    <w:abstractNumId w:val="32"/>
  </w:num>
  <w:num w:numId="33">
    <w:abstractNumId w:val="15"/>
  </w:num>
  <w:num w:numId="34">
    <w:abstractNumId w:val="10"/>
  </w:num>
  <w:num w:numId="3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75"/>
    <w:rsid w:val="00000182"/>
    <w:rsid w:val="000001FA"/>
    <w:rsid w:val="00001861"/>
    <w:rsid w:val="00001B99"/>
    <w:rsid w:val="0000244F"/>
    <w:rsid w:val="000028E6"/>
    <w:rsid w:val="00003557"/>
    <w:rsid w:val="00004027"/>
    <w:rsid w:val="00004340"/>
    <w:rsid w:val="00004CAE"/>
    <w:rsid w:val="00010446"/>
    <w:rsid w:val="00010B0E"/>
    <w:rsid w:val="00012BBC"/>
    <w:rsid w:val="00013291"/>
    <w:rsid w:val="0001399D"/>
    <w:rsid w:val="00013A47"/>
    <w:rsid w:val="00014C96"/>
    <w:rsid w:val="000154E0"/>
    <w:rsid w:val="0001590A"/>
    <w:rsid w:val="00015A2D"/>
    <w:rsid w:val="00020B15"/>
    <w:rsid w:val="00020CB4"/>
    <w:rsid w:val="00020E9A"/>
    <w:rsid w:val="00021B43"/>
    <w:rsid w:val="000221F2"/>
    <w:rsid w:val="000227AF"/>
    <w:rsid w:val="00024262"/>
    <w:rsid w:val="00025802"/>
    <w:rsid w:val="0002666D"/>
    <w:rsid w:val="000266F5"/>
    <w:rsid w:val="00026751"/>
    <w:rsid w:val="00027199"/>
    <w:rsid w:val="00027900"/>
    <w:rsid w:val="00030F1F"/>
    <w:rsid w:val="00031341"/>
    <w:rsid w:val="00032957"/>
    <w:rsid w:val="000335AC"/>
    <w:rsid w:val="00033F41"/>
    <w:rsid w:val="00034548"/>
    <w:rsid w:val="0003480E"/>
    <w:rsid w:val="000364CD"/>
    <w:rsid w:val="00036A4F"/>
    <w:rsid w:val="00037236"/>
    <w:rsid w:val="00043902"/>
    <w:rsid w:val="000448F3"/>
    <w:rsid w:val="000456E9"/>
    <w:rsid w:val="00046A7C"/>
    <w:rsid w:val="00046BC9"/>
    <w:rsid w:val="000473B2"/>
    <w:rsid w:val="00047572"/>
    <w:rsid w:val="00050D82"/>
    <w:rsid w:val="0005130F"/>
    <w:rsid w:val="00051422"/>
    <w:rsid w:val="0005234C"/>
    <w:rsid w:val="0005259F"/>
    <w:rsid w:val="000532C3"/>
    <w:rsid w:val="00053604"/>
    <w:rsid w:val="00053EB5"/>
    <w:rsid w:val="00055F6E"/>
    <w:rsid w:val="0005621E"/>
    <w:rsid w:val="00057D4F"/>
    <w:rsid w:val="000600C0"/>
    <w:rsid w:val="00061122"/>
    <w:rsid w:val="00061B10"/>
    <w:rsid w:val="00062694"/>
    <w:rsid w:val="0006270F"/>
    <w:rsid w:val="00062DFC"/>
    <w:rsid w:val="00064C53"/>
    <w:rsid w:val="00065365"/>
    <w:rsid w:val="000660CA"/>
    <w:rsid w:val="0007039C"/>
    <w:rsid w:val="00071320"/>
    <w:rsid w:val="0007144C"/>
    <w:rsid w:val="00072F51"/>
    <w:rsid w:val="000748F4"/>
    <w:rsid w:val="0007689E"/>
    <w:rsid w:val="00077E01"/>
    <w:rsid w:val="000820AE"/>
    <w:rsid w:val="00082E95"/>
    <w:rsid w:val="00086188"/>
    <w:rsid w:val="000915F0"/>
    <w:rsid w:val="000928F8"/>
    <w:rsid w:val="000935C6"/>
    <w:rsid w:val="00093695"/>
    <w:rsid w:val="00094CA6"/>
    <w:rsid w:val="00095E31"/>
    <w:rsid w:val="00096284"/>
    <w:rsid w:val="0009646D"/>
    <w:rsid w:val="000974C8"/>
    <w:rsid w:val="00097587"/>
    <w:rsid w:val="000978ED"/>
    <w:rsid w:val="000A0420"/>
    <w:rsid w:val="000A3805"/>
    <w:rsid w:val="000A3BA1"/>
    <w:rsid w:val="000A4823"/>
    <w:rsid w:val="000A55C6"/>
    <w:rsid w:val="000B0B44"/>
    <w:rsid w:val="000B198C"/>
    <w:rsid w:val="000B1ED9"/>
    <w:rsid w:val="000B3D90"/>
    <w:rsid w:val="000B52CC"/>
    <w:rsid w:val="000B5414"/>
    <w:rsid w:val="000B79F7"/>
    <w:rsid w:val="000C10B9"/>
    <w:rsid w:val="000C1273"/>
    <w:rsid w:val="000C192A"/>
    <w:rsid w:val="000C2227"/>
    <w:rsid w:val="000C2860"/>
    <w:rsid w:val="000C331B"/>
    <w:rsid w:val="000C3580"/>
    <w:rsid w:val="000C39E4"/>
    <w:rsid w:val="000C42B6"/>
    <w:rsid w:val="000C46E8"/>
    <w:rsid w:val="000C4BAF"/>
    <w:rsid w:val="000C50D3"/>
    <w:rsid w:val="000C5240"/>
    <w:rsid w:val="000C53C5"/>
    <w:rsid w:val="000C642B"/>
    <w:rsid w:val="000C642D"/>
    <w:rsid w:val="000C688C"/>
    <w:rsid w:val="000C6ADE"/>
    <w:rsid w:val="000D0681"/>
    <w:rsid w:val="000D0E1D"/>
    <w:rsid w:val="000D103F"/>
    <w:rsid w:val="000D27AF"/>
    <w:rsid w:val="000D3897"/>
    <w:rsid w:val="000D3CA3"/>
    <w:rsid w:val="000D57DF"/>
    <w:rsid w:val="000D629A"/>
    <w:rsid w:val="000D6E8A"/>
    <w:rsid w:val="000D7421"/>
    <w:rsid w:val="000E06C5"/>
    <w:rsid w:val="000E135B"/>
    <w:rsid w:val="000E204B"/>
    <w:rsid w:val="000E2DFC"/>
    <w:rsid w:val="000E3D96"/>
    <w:rsid w:val="000E461E"/>
    <w:rsid w:val="000E5BDF"/>
    <w:rsid w:val="000E70FD"/>
    <w:rsid w:val="000E78D4"/>
    <w:rsid w:val="000F0BC9"/>
    <w:rsid w:val="000F0E77"/>
    <w:rsid w:val="000F1565"/>
    <w:rsid w:val="000F2484"/>
    <w:rsid w:val="000F2B0D"/>
    <w:rsid w:val="000F2F03"/>
    <w:rsid w:val="000F4441"/>
    <w:rsid w:val="000F4878"/>
    <w:rsid w:val="000F4EBA"/>
    <w:rsid w:val="000F4FA0"/>
    <w:rsid w:val="000F5E8D"/>
    <w:rsid w:val="000F638D"/>
    <w:rsid w:val="000F69A7"/>
    <w:rsid w:val="000F7875"/>
    <w:rsid w:val="00101032"/>
    <w:rsid w:val="0010288C"/>
    <w:rsid w:val="001032C7"/>
    <w:rsid w:val="001041E3"/>
    <w:rsid w:val="00105398"/>
    <w:rsid w:val="00105C26"/>
    <w:rsid w:val="001062DB"/>
    <w:rsid w:val="00107BF3"/>
    <w:rsid w:val="001102AC"/>
    <w:rsid w:val="001107F7"/>
    <w:rsid w:val="00111D72"/>
    <w:rsid w:val="00111E71"/>
    <w:rsid w:val="00112456"/>
    <w:rsid w:val="00115764"/>
    <w:rsid w:val="00115B41"/>
    <w:rsid w:val="001176D2"/>
    <w:rsid w:val="00117FAB"/>
    <w:rsid w:val="00120CDC"/>
    <w:rsid w:val="001211C4"/>
    <w:rsid w:val="00122593"/>
    <w:rsid w:val="001225AE"/>
    <w:rsid w:val="00122BD4"/>
    <w:rsid w:val="00123A30"/>
    <w:rsid w:val="00124362"/>
    <w:rsid w:val="001244E6"/>
    <w:rsid w:val="00125E8B"/>
    <w:rsid w:val="001267B9"/>
    <w:rsid w:val="001267F5"/>
    <w:rsid w:val="001273E7"/>
    <w:rsid w:val="00127958"/>
    <w:rsid w:val="00130231"/>
    <w:rsid w:val="001302F6"/>
    <w:rsid w:val="00131097"/>
    <w:rsid w:val="0013158C"/>
    <w:rsid w:val="0013200B"/>
    <w:rsid w:val="0013301E"/>
    <w:rsid w:val="00133E52"/>
    <w:rsid w:val="001343FA"/>
    <w:rsid w:val="001352BA"/>
    <w:rsid w:val="0013581D"/>
    <w:rsid w:val="00135C4F"/>
    <w:rsid w:val="00135EDF"/>
    <w:rsid w:val="001360DA"/>
    <w:rsid w:val="0013666D"/>
    <w:rsid w:val="00136CB6"/>
    <w:rsid w:val="0013778A"/>
    <w:rsid w:val="00140ABF"/>
    <w:rsid w:val="001411B8"/>
    <w:rsid w:val="00142699"/>
    <w:rsid w:val="0014309D"/>
    <w:rsid w:val="00144252"/>
    <w:rsid w:val="0014537E"/>
    <w:rsid w:val="00145F09"/>
    <w:rsid w:val="00146BF2"/>
    <w:rsid w:val="00147976"/>
    <w:rsid w:val="00147CF7"/>
    <w:rsid w:val="00150101"/>
    <w:rsid w:val="0015034F"/>
    <w:rsid w:val="00151B1D"/>
    <w:rsid w:val="001536D5"/>
    <w:rsid w:val="0016079D"/>
    <w:rsid w:val="00160872"/>
    <w:rsid w:val="001613D9"/>
    <w:rsid w:val="001613F3"/>
    <w:rsid w:val="00162671"/>
    <w:rsid w:val="00164E5B"/>
    <w:rsid w:val="00165478"/>
    <w:rsid w:val="00167EB6"/>
    <w:rsid w:val="0017050C"/>
    <w:rsid w:val="00171339"/>
    <w:rsid w:val="00171AB2"/>
    <w:rsid w:val="00171B65"/>
    <w:rsid w:val="0017304C"/>
    <w:rsid w:val="001734C9"/>
    <w:rsid w:val="00173983"/>
    <w:rsid w:val="00175F3E"/>
    <w:rsid w:val="0017622D"/>
    <w:rsid w:val="00177CE6"/>
    <w:rsid w:val="00181ECF"/>
    <w:rsid w:val="00182359"/>
    <w:rsid w:val="00182876"/>
    <w:rsid w:val="00182A78"/>
    <w:rsid w:val="00182AD7"/>
    <w:rsid w:val="00182FD9"/>
    <w:rsid w:val="00183390"/>
    <w:rsid w:val="00184EBD"/>
    <w:rsid w:val="00185E62"/>
    <w:rsid w:val="00186004"/>
    <w:rsid w:val="001861D1"/>
    <w:rsid w:val="00186BFC"/>
    <w:rsid w:val="00187337"/>
    <w:rsid w:val="001877DF"/>
    <w:rsid w:val="00192146"/>
    <w:rsid w:val="00193F44"/>
    <w:rsid w:val="0019421F"/>
    <w:rsid w:val="0019463A"/>
    <w:rsid w:val="001951F0"/>
    <w:rsid w:val="001954AF"/>
    <w:rsid w:val="001955AA"/>
    <w:rsid w:val="001959D9"/>
    <w:rsid w:val="00196C93"/>
    <w:rsid w:val="0019786A"/>
    <w:rsid w:val="00197B2F"/>
    <w:rsid w:val="00197E4C"/>
    <w:rsid w:val="001A1FF2"/>
    <w:rsid w:val="001A27B3"/>
    <w:rsid w:val="001A2B85"/>
    <w:rsid w:val="001A359D"/>
    <w:rsid w:val="001A40CD"/>
    <w:rsid w:val="001A6206"/>
    <w:rsid w:val="001A6470"/>
    <w:rsid w:val="001A716A"/>
    <w:rsid w:val="001B0835"/>
    <w:rsid w:val="001B09E2"/>
    <w:rsid w:val="001B1AFF"/>
    <w:rsid w:val="001B4AE3"/>
    <w:rsid w:val="001B570B"/>
    <w:rsid w:val="001B79F2"/>
    <w:rsid w:val="001B7A63"/>
    <w:rsid w:val="001B7B9A"/>
    <w:rsid w:val="001C158F"/>
    <w:rsid w:val="001C2535"/>
    <w:rsid w:val="001C3081"/>
    <w:rsid w:val="001C3385"/>
    <w:rsid w:val="001C399C"/>
    <w:rsid w:val="001C5186"/>
    <w:rsid w:val="001D14E3"/>
    <w:rsid w:val="001D2F10"/>
    <w:rsid w:val="001D3266"/>
    <w:rsid w:val="001D3C84"/>
    <w:rsid w:val="001D4A6D"/>
    <w:rsid w:val="001D5563"/>
    <w:rsid w:val="001D7D7C"/>
    <w:rsid w:val="001E13EC"/>
    <w:rsid w:val="001E1DEB"/>
    <w:rsid w:val="001E3535"/>
    <w:rsid w:val="001E38D4"/>
    <w:rsid w:val="001E398F"/>
    <w:rsid w:val="001E50BA"/>
    <w:rsid w:val="001E5CAB"/>
    <w:rsid w:val="001E6FA3"/>
    <w:rsid w:val="001F010A"/>
    <w:rsid w:val="001F079E"/>
    <w:rsid w:val="001F0A58"/>
    <w:rsid w:val="001F1117"/>
    <w:rsid w:val="001F1E32"/>
    <w:rsid w:val="001F2295"/>
    <w:rsid w:val="001F229C"/>
    <w:rsid w:val="001F3E3A"/>
    <w:rsid w:val="001F3F99"/>
    <w:rsid w:val="001F4099"/>
    <w:rsid w:val="001F4456"/>
    <w:rsid w:val="001F515A"/>
    <w:rsid w:val="001F5903"/>
    <w:rsid w:val="001F6FF1"/>
    <w:rsid w:val="002003A3"/>
    <w:rsid w:val="00201BC9"/>
    <w:rsid w:val="0020214B"/>
    <w:rsid w:val="00203178"/>
    <w:rsid w:val="00204CA9"/>
    <w:rsid w:val="00205386"/>
    <w:rsid w:val="002069D1"/>
    <w:rsid w:val="002100FA"/>
    <w:rsid w:val="002112CF"/>
    <w:rsid w:val="002119FA"/>
    <w:rsid w:val="002132B3"/>
    <w:rsid w:val="00213751"/>
    <w:rsid w:val="00213BA9"/>
    <w:rsid w:val="00216EA3"/>
    <w:rsid w:val="00217386"/>
    <w:rsid w:val="00217FB5"/>
    <w:rsid w:val="002203DF"/>
    <w:rsid w:val="00220797"/>
    <w:rsid w:val="002208AC"/>
    <w:rsid w:val="00220CE8"/>
    <w:rsid w:val="00224791"/>
    <w:rsid w:val="00230FD6"/>
    <w:rsid w:val="00231E53"/>
    <w:rsid w:val="0023291F"/>
    <w:rsid w:val="00233432"/>
    <w:rsid w:val="00233914"/>
    <w:rsid w:val="00233ACF"/>
    <w:rsid w:val="00233CF6"/>
    <w:rsid w:val="00234579"/>
    <w:rsid w:val="00234A67"/>
    <w:rsid w:val="00234EF6"/>
    <w:rsid w:val="00236441"/>
    <w:rsid w:val="002364FD"/>
    <w:rsid w:val="00236A3D"/>
    <w:rsid w:val="00237892"/>
    <w:rsid w:val="00237955"/>
    <w:rsid w:val="00241B4A"/>
    <w:rsid w:val="00242401"/>
    <w:rsid w:val="00242E6B"/>
    <w:rsid w:val="0024315C"/>
    <w:rsid w:val="0024326E"/>
    <w:rsid w:val="0024331A"/>
    <w:rsid w:val="00243B9A"/>
    <w:rsid w:val="0024444E"/>
    <w:rsid w:val="00245120"/>
    <w:rsid w:val="002454F7"/>
    <w:rsid w:val="002460A6"/>
    <w:rsid w:val="00250AEC"/>
    <w:rsid w:val="00251976"/>
    <w:rsid w:val="00252061"/>
    <w:rsid w:val="00253499"/>
    <w:rsid w:val="00253FF0"/>
    <w:rsid w:val="0025727B"/>
    <w:rsid w:val="0025779E"/>
    <w:rsid w:val="00257E3B"/>
    <w:rsid w:val="00257EB2"/>
    <w:rsid w:val="0026037A"/>
    <w:rsid w:val="00260388"/>
    <w:rsid w:val="002603E1"/>
    <w:rsid w:val="002615DE"/>
    <w:rsid w:val="00262145"/>
    <w:rsid w:val="00264493"/>
    <w:rsid w:val="0026537F"/>
    <w:rsid w:val="00266AA6"/>
    <w:rsid w:val="00267434"/>
    <w:rsid w:val="00267A57"/>
    <w:rsid w:val="00270461"/>
    <w:rsid w:val="0027095D"/>
    <w:rsid w:val="00270BB8"/>
    <w:rsid w:val="00271135"/>
    <w:rsid w:val="00271F78"/>
    <w:rsid w:val="00272A48"/>
    <w:rsid w:val="00272A77"/>
    <w:rsid w:val="002731F1"/>
    <w:rsid w:val="00273B1F"/>
    <w:rsid w:val="00274873"/>
    <w:rsid w:val="00274926"/>
    <w:rsid w:val="00274BC1"/>
    <w:rsid w:val="00274D92"/>
    <w:rsid w:val="0027641D"/>
    <w:rsid w:val="00276AE7"/>
    <w:rsid w:val="002770C9"/>
    <w:rsid w:val="002775D0"/>
    <w:rsid w:val="00277A9D"/>
    <w:rsid w:val="00280199"/>
    <w:rsid w:val="00281DAE"/>
    <w:rsid w:val="00281F3B"/>
    <w:rsid w:val="002821A2"/>
    <w:rsid w:val="00282BEB"/>
    <w:rsid w:val="00282FC3"/>
    <w:rsid w:val="002839B2"/>
    <w:rsid w:val="00283E64"/>
    <w:rsid w:val="00284705"/>
    <w:rsid w:val="00285959"/>
    <w:rsid w:val="00287E93"/>
    <w:rsid w:val="00290636"/>
    <w:rsid w:val="002908D5"/>
    <w:rsid w:val="00291AA0"/>
    <w:rsid w:val="00293EB0"/>
    <w:rsid w:val="002958A8"/>
    <w:rsid w:val="00295BF4"/>
    <w:rsid w:val="00296161"/>
    <w:rsid w:val="00296593"/>
    <w:rsid w:val="002966D6"/>
    <w:rsid w:val="00297597"/>
    <w:rsid w:val="002A00CA"/>
    <w:rsid w:val="002A0759"/>
    <w:rsid w:val="002A17F9"/>
    <w:rsid w:val="002A212D"/>
    <w:rsid w:val="002A2694"/>
    <w:rsid w:val="002A2CBF"/>
    <w:rsid w:val="002A4F30"/>
    <w:rsid w:val="002A6601"/>
    <w:rsid w:val="002A6FAE"/>
    <w:rsid w:val="002A6FB1"/>
    <w:rsid w:val="002B0647"/>
    <w:rsid w:val="002B067E"/>
    <w:rsid w:val="002B0FDD"/>
    <w:rsid w:val="002B1EEC"/>
    <w:rsid w:val="002B2DC1"/>
    <w:rsid w:val="002B460C"/>
    <w:rsid w:val="002B48D6"/>
    <w:rsid w:val="002B4D0B"/>
    <w:rsid w:val="002B5737"/>
    <w:rsid w:val="002C04F3"/>
    <w:rsid w:val="002C0A0B"/>
    <w:rsid w:val="002C1369"/>
    <w:rsid w:val="002C2A6E"/>
    <w:rsid w:val="002C2DF8"/>
    <w:rsid w:val="002C4829"/>
    <w:rsid w:val="002C496A"/>
    <w:rsid w:val="002C525F"/>
    <w:rsid w:val="002C57E7"/>
    <w:rsid w:val="002C5FE8"/>
    <w:rsid w:val="002C6D02"/>
    <w:rsid w:val="002D2DB9"/>
    <w:rsid w:val="002D3F8E"/>
    <w:rsid w:val="002D4F7F"/>
    <w:rsid w:val="002D511F"/>
    <w:rsid w:val="002D5602"/>
    <w:rsid w:val="002D561E"/>
    <w:rsid w:val="002D57C6"/>
    <w:rsid w:val="002D59F1"/>
    <w:rsid w:val="002D65BE"/>
    <w:rsid w:val="002D6B26"/>
    <w:rsid w:val="002D7374"/>
    <w:rsid w:val="002E055C"/>
    <w:rsid w:val="002E0AB2"/>
    <w:rsid w:val="002E1FB7"/>
    <w:rsid w:val="002E2786"/>
    <w:rsid w:val="002E3578"/>
    <w:rsid w:val="002E489B"/>
    <w:rsid w:val="002E5005"/>
    <w:rsid w:val="002E5DD8"/>
    <w:rsid w:val="002E5E1D"/>
    <w:rsid w:val="002E5F6A"/>
    <w:rsid w:val="002E6C23"/>
    <w:rsid w:val="002E73E2"/>
    <w:rsid w:val="002E7B94"/>
    <w:rsid w:val="002F0200"/>
    <w:rsid w:val="002F155C"/>
    <w:rsid w:val="002F2A33"/>
    <w:rsid w:val="002F3323"/>
    <w:rsid w:val="002F38A7"/>
    <w:rsid w:val="002F522B"/>
    <w:rsid w:val="002F54B2"/>
    <w:rsid w:val="002F58CD"/>
    <w:rsid w:val="002F6995"/>
    <w:rsid w:val="002F725F"/>
    <w:rsid w:val="003010E9"/>
    <w:rsid w:val="00302CAD"/>
    <w:rsid w:val="00302CBA"/>
    <w:rsid w:val="00302F3A"/>
    <w:rsid w:val="00303B67"/>
    <w:rsid w:val="003051BA"/>
    <w:rsid w:val="003055F6"/>
    <w:rsid w:val="00306B56"/>
    <w:rsid w:val="0030753A"/>
    <w:rsid w:val="003077A3"/>
    <w:rsid w:val="0031054D"/>
    <w:rsid w:val="003107FD"/>
    <w:rsid w:val="003111B2"/>
    <w:rsid w:val="00312323"/>
    <w:rsid w:val="003125B5"/>
    <w:rsid w:val="00313A17"/>
    <w:rsid w:val="00313C27"/>
    <w:rsid w:val="00313C69"/>
    <w:rsid w:val="0031451D"/>
    <w:rsid w:val="00315A5C"/>
    <w:rsid w:val="00315E32"/>
    <w:rsid w:val="00316953"/>
    <w:rsid w:val="00317F68"/>
    <w:rsid w:val="00317FF1"/>
    <w:rsid w:val="003222B6"/>
    <w:rsid w:val="00322D61"/>
    <w:rsid w:val="00323E40"/>
    <w:rsid w:val="003251DC"/>
    <w:rsid w:val="003259C4"/>
    <w:rsid w:val="00325B0A"/>
    <w:rsid w:val="00330D14"/>
    <w:rsid w:val="00330F2B"/>
    <w:rsid w:val="00331331"/>
    <w:rsid w:val="0033176C"/>
    <w:rsid w:val="00331D9A"/>
    <w:rsid w:val="0033278D"/>
    <w:rsid w:val="003327CB"/>
    <w:rsid w:val="00332837"/>
    <w:rsid w:val="00332876"/>
    <w:rsid w:val="003348ED"/>
    <w:rsid w:val="00336056"/>
    <w:rsid w:val="0033758B"/>
    <w:rsid w:val="00340860"/>
    <w:rsid w:val="00341FE3"/>
    <w:rsid w:val="00343C42"/>
    <w:rsid w:val="003444D4"/>
    <w:rsid w:val="00345417"/>
    <w:rsid w:val="00350934"/>
    <w:rsid w:val="00350A94"/>
    <w:rsid w:val="003547F6"/>
    <w:rsid w:val="0035765E"/>
    <w:rsid w:val="00357C67"/>
    <w:rsid w:val="0036035D"/>
    <w:rsid w:val="0036064D"/>
    <w:rsid w:val="003609C7"/>
    <w:rsid w:val="0036189E"/>
    <w:rsid w:val="00361E51"/>
    <w:rsid w:val="003627D2"/>
    <w:rsid w:val="00362E3E"/>
    <w:rsid w:val="00362F04"/>
    <w:rsid w:val="003630B9"/>
    <w:rsid w:val="00363930"/>
    <w:rsid w:val="003646E8"/>
    <w:rsid w:val="00365AD0"/>
    <w:rsid w:val="00370CE7"/>
    <w:rsid w:val="003722C3"/>
    <w:rsid w:val="00372AD3"/>
    <w:rsid w:val="0037341A"/>
    <w:rsid w:val="00374B8A"/>
    <w:rsid w:val="00375CF8"/>
    <w:rsid w:val="003762A2"/>
    <w:rsid w:val="00376C93"/>
    <w:rsid w:val="00380351"/>
    <w:rsid w:val="003806B0"/>
    <w:rsid w:val="00381424"/>
    <w:rsid w:val="003814B4"/>
    <w:rsid w:val="00382D83"/>
    <w:rsid w:val="00387A9C"/>
    <w:rsid w:val="0039001A"/>
    <w:rsid w:val="003904E0"/>
    <w:rsid w:val="00390742"/>
    <w:rsid w:val="00390753"/>
    <w:rsid w:val="00390799"/>
    <w:rsid w:val="00390CFF"/>
    <w:rsid w:val="00391B67"/>
    <w:rsid w:val="0039286B"/>
    <w:rsid w:val="00395A41"/>
    <w:rsid w:val="00395CD8"/>
    <w:rsid w:val="003A0880"/>
    <w:rsid w:val="003A0BDF"/>
    <w:rsid w:val="003A1339"/>
    <w:rsid w:val="003A1D1D"/>
    <w:rsid w:val="003A3120"/>
    <w:rsid w:val="003A5629"/>
    <w:rsid w:val="003A7E1E"/>
    <w:rsid w:val="003B0522"/>
    <w:rsid w:val="003B1D1F"/>
    <w:rsid w:val="003B32D7"/>
    <w:rsid w:val="003B4389"/>
    <w:rsid w:val="003B4930"/>
    <w:rsid w:val="003B7895"/>
    <w:rsid w:val="003C0989"/>
    <w:rsid w:val="003C0C1C"/>
    <w:rsid w:val="003C0CB5"/>
    <w:rsid w:val="003C120D"/>
    <w:rsid w:val="003C30BF"/>
    <w:rsid w:val="003C3D00"/>
    <w:rsid w:val="003C4C78"/>
    <w:rsid w:val="003C531D"/>
    <w:rsid w:val="003C71D4"/>
    <w:rsid w:val="003D0F3E"/>
    <w:rsid w:val="003D225C"/>
    <w:rsid w:val="003D2440"/>
    <w:rsid w:val="003D25AD"/>
    <w:rsid w:val="003D2B9B"/>
    <w:rsid w:val="003D2EE4"/>
    <w:rsid w:val="003D32F3"/>
    <w:rsid w:val="003D3A04"/>
    <w:rsid w:val="003D4D69"/>
    <w:rsid w:val="003D52F0"/>
    <w:rsid w:val="003E251A"/>
    <w:rsid w:val="003E3331"/>
    <w:rsid w:val="003E5702"/>
    <w:rsid w:val="003F041C"/>
    <w:rsid w:val="003F12C6"/>
    <w:rsid w:val="003F25C2"/>
    <w:rsid w:val="003F2661"/>
    <w:rsid w:val="003F341C"/>
    <w:rsid w:val="003F4A7D"/>
    <w:rsid w:val="003F61CC"/>
    <w:rsid w:val="003F7D06"/>
    <w:rsid w:val="00400463"/>
    <w:rsid w:val="00402613"/>
    <w:rsid w:val="00402773"/>
    <w:rsid w:val="00402B22"/>
    <w:rsid w:val="00402E2F"/>
    <w:rsid w:val="00403459"/>
    <w:rsid w:val="00403F93"/>
    <w:rsid w:val="00406F82"/>
    <w:rsid w:val="00406F8D"/>
    <w:rsid w:val="00407E4A"/>
    <w:rsid w:val="00407EF0"/>
    <w:rsid w:val="00407F09"/>
    <w:rsid w:val="004114DC"/>
    <w:rsid w:val="0041466E"/>
    <w:rsid w:val="004227F3"/>
    <w:rsid w:val="0042281A"/>
    <w:rsid w:val="00424950"/>
    <w:rsid w:val="00424B01"/>
    <w:rsid w:val="00424E40"/>
    <w:rsid w:val="00424FB4"/>
    <w:rsid w:val="0042662F"/>
    <w:rsid w:val="004266D7"/>
    <w:rsid w:val="00426DA8"/>
    <w:rsid w:val="00426E53"/>
    <w:rsid w:val="0042789D"/>
    <w:rsid w:val="004304CA"/>
    <w:rsid w:val="00430AAE"/>
    <w:rsid w:val="00431F49"/>
    <w:rsid w:val="004329AF"/>
    <w:rsid w:val="004330BC"/>
    <w:rsid w:val="004336AA"/>
    <w:rsid w:val="00435E4D"/>
    <w:rsid w:val="004366A2"/>
    <w:rsid w:val="00437B87"/>
    <w:rsid w:val="00437CDB"/>
    <w:rsid w:val="004414EE"/>
    <w:rsid w:val="00442E4A"/>
    <w:rsid w:val="004437AF"/>
    <w:rsid w:val="00443AC4"/>
    <w:rsid w:val="00443E5A"/>
    <w:rsid w:val="004442D3"/>
    <w:rsid w:val="00445B03"/>
    <w:rsid w:val="00447191"/>
    <w:rsid w:val="00447618"/>
    <w:rsid w:val="00447BCB"/>
    <w:rsid w:val="00450077"/>
    <w:rsid w:val="00450C67"/>
    <w:rsid w:val="00451E16"/>
    <w:rsid w:val="004523DF"/>
    <w:rsid w:val="00452427"/>
    <w:rsid w:val="004525C9"/>
    <w:rsid w:val="00452C10"/>
    <w:rsid w:val="0045300D"/>
    <w:rsid w:val="00457AA2"/>
    <w:rsid w:val="00457C28"/>
    <w:rsid w:val="004603F1"/>
    <w:rsid w:val="00460E52"/>
    <w:rsid w:val="00461493"/>
    <w:rsid w:val="004633C4"/>
    <w:rsid w:val="004635C7"/>
    <w:rsid w:val="00464BDF"/>
    <w:rsid w:val="00464F81"/>
    <w:rsid w:val="00465F33"/>
    <w:rsid w:val="004667D7"/>
    <w:rsid w:val="00466B4D"/>
    <w:rsid w:val="00466FD0"/>
    <w:rsid w:val="00467F8A"/>
    <w:rsid w:val="00470074"/>
    <w:rsid w:val="00475792"/>
    <w:rsid w:val="004759D4"/>
    <w:rsid w:val="00475CE1"/>
    <w:rsid w:val="00476629"/>
    <w:rsid w:val="00476FCB"/>
    <w:rsid w:val="00482A8F"/>
    <w:rsid w:val="004834DD"/>
    <w:rsid w:val="00486305"/>
    <w:rsid w:val="00487996"/>
    <w:rsid w:val="00490A99"/>
    <w:rsid w:val="004911CB"/>
    <w:rsid w:val="00495EE7"/>
    <w:rsid w:val="004965BF"/>
    <w:rsid w:val="00496FD3"/>
    <w:rsid w:val="004974AC"/>
    <w:rsid w:val="004A1B96"/>
    <w:rsid w:val="004A2443"/>
    <w:rsid w:val="004A2E0A"/>
    <w:rsid w:val="004A3C4C"/>
    <w:rsid w:val="004A525E"/>
    <w:rsid w:val="004A59B3"/>
    <w:rsid w:val="004A6972"/>
    <w:rsid w:val="004B00D5"/>
    <w:rsid w:val="004B0853"/>
    <w:rsid w:val="004B223A"/>
    <w:rsid w:val="004B6343"/>
    <w:rsid w:val="004B7C04"/>
    <w:rsid w:val="004B7CCE"/>
    <w:rsid w:val="004C0564"/>
    <w:rsid w:val="004C0BD5"/>
    <w:rsid w:val="004C2A42"/>
    <w:rsid w:val="004C3D3F"/>
    <w:rsid w:val="004C3D51"/>
    <w:rsid w:val="004C40C6"/>
    <w:rsid w:val="004C4223"/>
    <w:rsid w:val="004C5EC2"/>
    <w:rsid w:val="004D0759"/>
    <w:rsid w:val="004D16FC"/>
    <w:rsid w:val="004D221E"/>
    <w:rsid w:val="004D3903"/>
    <w:rsid w:val="004D40B6"/>
    <w:rsid w:val="004D5C30"/>
    <w:rsid w:val="004D5D98"/>
    <w:rsid w:val="004D6CE0"/>
    <w:rsid w:val="004D749C"/>
    <w:rsid w:val="004D7B38"/>
    <w:rsid w:val="004D7C84"/>
    <w:rsid w:val="004D7CBC"/>
    <w:rsid w:val="004D7F95"/>
    <w:rsid w:val="004E0E1D"/>
    <w:rsid w:val="004E23BB"/>
    <w:rsid w:val="004E3257"/>
    <w:rsid w:val="004E3980"/>
    <w:rsid w:val="004E4501"/>
    <w:rsid w:val="004E5A50"/>
    <w:rsid w:val="004E5B29"/>
    <w:rsid w:val="004E5CB9"/>
    <w:rsid w:val="004E71CA"/>
    <w:rsid w:val="004F0118"/>
    <w:rsid w:val="004F153D"/>
    <w:rsid w:val="004F19D0"/>
    <w:rsid w:val="004F219A"/>
    <w:rsid w:val="004F264B"/>
    <w:rsid w:val="004F34FA"/>
    <w:rsid w:val="004F3931"/>
    <w:rsid w:val="004F5399"/>
    <w:rsid w:val="004F675C"/>
    <w:rsid w:val="004F6A6D"/>
    <w:rsid w:val="004F7012"/>
    <w:rsid w:val="00502167"/>
    <w:rsid w:val="005029E5"/>
    <w:rsid w:val="00502A24"/>
    <w:rsid w:val="00502A96"/>
    <w:rsid w:val="00502B1E"/>
    <w:rsid w:val="005035C5"/>
    <w:rsid w:val="00503E9E"/>
    <w:rsid w:val="00504FBD"/>
    <w:rsid w:val="00506034"/>
    <w:rsid w:val="00511B40"/>
    <w:rsid w:val="005123A2"/>
    <w:rsid w:val="00513643"/>
    <w:rsid w:val="005145EB"/>
    <w:rsid w:val="0051499C"/>
    <w:rsid w:val="00514B46"/>
    <w:rsid w:val="00514C26"/>
    <w:rsid w:val="00515891"/>
    <w:rsid w:val="00515948"/>
    <w:rsid w:val="00516E63"/>
    <w:rsid w:val="00516F70"/>
    <w:rsid w:val="005171AA"/>
    <w:rsid w:val="005175DB"/>
    <w:rsid w:val="0051779C"/>
    <w:rsid w:val="00517A70"/>
    <w:rsid w:val="00517DCE"/>
    <w:rsid w:val="00517F2C"/>
    <w:rsid w:val="005201F7"/>
    <w:rsid w:val="00520C3E"/>
    <w:rsid w:val="005228C4"/>
    <w:rsid w:val="00522909"/>
    <w:rsid w:val="00523524"/>
    <w:rsid w:val="00530646"/>
    <w:rsid w:val="00530E71"/>
    <w:rsid w:val="00530FAC"/>
    <w:rsid w:val="005315A6"/>
    <w:rsid w:val="00533D69"/>
    <w:rsid w:val="005349C5"/>
    <w:rsid w:val="005362FD"/>
    <w:rsid w:val="00536D55"/>
    <w:rsid w:val="00537353"/>
    <w:rsid w:val="005400CD"/>
    <w:rsid w:val="0054059C"/>
    <w:rsid w:val="00541A99"/>
    <w:rsid w:val="0054268B"/>
    <w:rsid w:val="005428B6"/>
    <w:rsid w:val="0054309A"/>
    <w:rsid w:val="00543368"/>
    <w:rsid w:val="00544D42"/>
    <w:rsid w:val="00545A0B"/>
    <w:rsid w:val="005461F3"/>
    <w:rsid w:val="0055058C"/>
    <w:rsid w:val="0055238B"/>
    <w:rsid w:val="005527AC"/>
    <w:rsid w:val="00553F56"/>
    <w:rsid w:val="005545E1"/>
    <w:rsid w:val="0055485E"/>
    <w:rsid w:val="00555663"/>
    <w:rsid w:val="00555744"/>
    <w:rsid w:val="005558A4"/>
    <w:rsid w:val="00555FBF"/>
    <w:rsid w:val="00556699"/>
    <w:rsid w:val="00562D71"/>
    <w:rsid w:val="00563AD3"/>
    <w:rsid w:val="005642E9"/>
    <w:rsid w:val="00564AA3"/>
    <w:rsid w:val="00566527"/>
    <w:rsid w:val="005700EB"/>
    <w:rsid w:val="0057207B"/>
    <w:rsid w:val="005722AF"/>
    <w:rsid w:val="0057293C"/>
    <w:rsid w:val="00572B6E"/>
    <w:rsid w:val="0057414F"/>
    <w:rsid w:val="00574B36"/>
    <w:rsid w:val="005753E6"/>
    <w:rsid w:val="00576C27"/>
    <w:rsid w:val="00576D1C"/>
    <w:rsid w:val="00576E31"/>
    <w:rsid w:val="00577F37"/>
    <w:rsid w:val="005805AB"/>
    <w:rsid w:val="00580641"/>
    <w:rsid w:val="005815DD"/>
    <w:rsid w:val="00581C65"/>
    <w:rsid w:val="005852E3"/>
    <w:rsid w:val="0058641D"/>
    <w:rsid w:val="00586B28"/>
    <w:rsid w:val="0059064F"/>
    <w:rsid w:val="005909AF"/>
    <w:rsid w:val="00591F81"/>
    <w:rsid w:val="00594BEF"/>
    <w:rsid w:val="00595BB6"/>
    <w:rsid w:val="005A0F83"/>
    <w:rsid w:val="005A1874"/>
    <w:rsid w:val="005A24B2"/>
    <w:rsid w:val="005A35AE"/>
    <w:rsid w:val="005A5F70"/>
    <w:rsid w:val="005A6DF1"/>
    <w:rsid w:val="005A7007"/>
    <w:rsid w:val="005B038A"/>
    <w:rsid w:val="005B1155"/>
    <w:rsid w:val="005B12F6"/>
    <w:rsid w:val="005B3AED"/>
    <w:rsid w:val="005B3B7F"/>
    <w:rsid w:val="005B4A95"/>
    <w:rsid w:val="005B6CFF"/>
    <w:rsid w:val="005B7CA1"/>
    <w:rsid w:val="005C0068"/>
    <w:rsid w:val="005C2A43"/>
    <w:rsid w:val="005C3358"/>
    <w:rsid w:val="005C3D5D"/>
    <w:rsid w:val="005C400A"/>
    <w:rsid w:val="005C5513"/>
    <w:rsid w:val="005C6053"/>
    <w:rsid w:val="005C64CF"/>
    <w:rsid w:val="005C707D"/>
    <w:rsid w:val="005C77D5"/>
    <w:rsid w:val="005C7828"/>
    <w:rsid w:val="005D2F78"/>
    <w:rsid w:val="005D3502"/>
    <w:rsid w:val="005D3BA3"/>
    <w:rsid w:val="005D3E71"/>
    <w:rsid w:val="005D5259"/>
    <w:rsid w:val="005E1839"/>
    <w:rsid w:val="005E2019"/>
    <w:rsid w:val="005E246B"/>
    <w:rsid w:val="005E305F"/>
    <w:rsid w:val="005E38C4"/>
    <w:rsid w:val="005E3EAF"/>
    <w:rsid w:val="005E4E33"/>
    <w:rsid w:val="005E58F9"/>
    <w:rsid w:val="005E6265"/>
    <w:rsid w:val="005F04E7"/>
    <w:rsid w:val="005F056B"/>
    <w:rsid w:val="005F0F7D"/>
    <w:rsid w:val="005F3868"/>
    <w:rsid w:val="005F3FEE"/>
    <w:rsid w:val="005F5EFF"/>
    <w:rsid w:val="005F5F55"/>
    <w:rsid w:val="005F6035"/>
    <w:rsid w:val="005F7EFF"/>
    <w:rsid w:val="00600213"/>
    <w:rsid w:val="0060097B"/>
    <w:rsid w:val="006013FD"/>
    <w:rsid w:val="0060165B"/>
    <w:rsid w:val="00601FC1"/>
    <w:rsid w:val="0060230D"/>
    <w:rsid w:val="00602F24"/>
    <w:rsid w:val="00603631"/>
    <w:rsid w:val="0060389B"/>
    <w:rsid w:val="00604032"/>
    <w:rsid w:val="006040D7"/>
    <w:rsid w:val="00604BB1"/>
    <w:rsid w:val="00605058"/>
    <w:rsid w:val="00606316"/>
    <w:rsid w:val="00606AF6"/>
    <w:rsid w:val="0061037D"/>
    <w:rsid w:val="00611E80"/>
    <w:rsid w:val="0061223B"/>
    <w:rsid w:val="0061275A"/>
    <w:rsid w:val="006147B4"/>
    <w:rsid w:val="006147C2"/>
    <w:rsid w:val="00614F63"/>
    <w:rsid w:val="00615D1D"/>
    <w:rsid w:val="00617722"/>
    <w:rsid w:val="0061778D"/>
    <w:rsid w:val="00617AA2"/>
    <w:rsid w:val="00621148"/>
    <w:rsid w:val="00622137"/>
    <w:rsid w:val="00622534"/>
    <w:rsid w:val="00623116"/>
    <w:rsid w:val="0062462E"/>
    <w:rsid w:val="00624795"/>
    <w:rsid w:val="00625FF8"/>
    <w:rsid w:val="0062614E"/>
    <w:rsid w:val="00626526"/>
    <w:rsid w:val="00630C8B"/>
    <w:rsid w:val="00631192"/>
    <w:rsid w:val="00632F80"/>
    <w:rsid w:val="0063302E"/>
    <w:rsid w:val="00633600"/>
    <w:rsid w:val="00636D6B"/>
    <w:rsid w:val="00637E15"/>
    <w:rsid w:val="00641F36"/>
    <w:rsid w:val="00642A07"/>
    <w:rsid w:val="00643349"/>
    <w:rsid w:val="0064349A"/>
    <w:rsid w:val="0064377E"/>
    <w:rsid w:val="0064412C"/>
    <w:rsid w:val="00644268"/>
    <w:rsid w:val="00644A0B"/>
    <w:rsid w:val="00644AC4"/>
    <w:rsid w:val="006456BA"/>
    <w:rsid w:val="00645890"/>
    <w:rsid w:val="00645CF5"/>
    <w:rsid w:val="006468A0"/>
    <w:rsid w:val="00646F6B"/>
    <w:rsid w:val="006502F7"/>
    <w:rsid w:val="006524B7"/>
    <w:rsid w:val="0065283D"/>
    <w:rsid w:val="0065347D"/>
    <w:rsid w:val="006542E6"/>
    <w:rsid w:val="006546C3"/>
    <w:rsid w:val="00654E78"/>
    <w:rsid w:val="00655584"/>
    <w:rsid w:val="00655A45"/>
    <w:rsid w:val="006602FF"/>
    <w:rsid w:val="006606A2"/>
    <w:rsid w:val="00661BD2"/>
    <w:rsid w:val="00661E8F"/>
    <w:rsid w:val="00662939"/>
    <w:rsid w:val="00664B24"/>
    <w:rsid w:val="00664C76"/>
    <w:rsid w:val="00666B3D"/>
    <w:rsid w:val="00666E3C"/>
    <w:rsid w:val="006676B5"/>
    <w:rsid w:val="0067024F"/>
    <w:rsid w:val="00670276"/>
    <w:rsid w:val="00670405"/>
    <w:rsid w:val="00671110"/>
    <w:rsid w:val="00671336"/>
    <w:rsid w:val="00671CBC"/>
    <w:rsid w:val="00671CE4"/>
    <w:rsid w:val="00673684"/>
    <w:rsid w:val="00673EAD"/>
    <w:rsid w:val="00673F3B"/>
    <w:rsid w:val="006756C4"/>
    <w:rsid w:val="00676419"/>
    <w:rsid w:val="006767C4"/>
    <w:rsid w:val="00676D67"/>
    <w:rsid w:val="00676FA5"/>
    <w:rsid w:val="00677EA8"/>
    <w:rsid w:val="00680BA7"/>
    <w:rsid w:val="00680F3A"/>
    <w:rsid w:val="00681BB9"/>
    <w:rsid w:val="00682765"/>
    <w:rsid w:val="00684842"/>
    <w:rsid w:val="00684D7A"/>
    <w:rsid w:val="00684F08"/>
    <w:rsid w:val="00687834"/>
    <w:rsid w:val="00687AD0"/>
    <w:rsid w:val="006920B0"/>
    <w:rsid w:val="0069228F"/>
    <w:rsid w:val="006936FF"/>
    <w:rsid w:val="006949ED"/>
    <w:rsid w:val="00696116"/>
    <w:rsid w:val="00696AEB"/>
    <w:rsid w:val="006977BA"/>
    <w:rsid w:val="006A1BCB"/>
    <w:rsid w:val="006A237D"/>
    <w:rsid w:val="006A23C9"/>
    <w:rsid w:val="006A4A38"/>
    <w:rsid w:val="006A4FB1"/>
    <w:rsid w:val="006A5A2C"/>
    <w:rsid w:val="006A5CDA"/>
    <w:rsid w:val="006A5F13"/>
    <w:rsid w:val="006A6F69"/>
    <w:rsid w:val="006B0124"/>
    <w:rsid w:val="006B12CA"/>
    <w:rsid w:val="006B39A0"/>
    <w:rsid w:val="006B431C"/>
    <w:rsid w:val="006B51ED"/>
    <w:rsid w:val="006B647B"/>
    <w:rsid w:val="006B7ECC"/>
    <w:rsid w:val="006C050C"/>
    <w:rsid w:val="006C3766"/>
    <w:rsid w:val="006C3A7F"/>
    <w:rsid w:val="006C5997"/>
    <w:rsid w:val="006C64FE"/>
    <w:rsid w:val="006D0891"/>
    <w:rsid w:val="006D0E11"/>
    <w:rsid w:val="006D0F73"/>
    <w:rsid w:val="006D16F6"/>
    <w:rsid w:val="006D246D"/>
    <w:rsid w:val="006D27BC"/>
    <w:rsid w:val="006D46BC"/>
    <w:rsid w:val="006D4892"/>
    <w:rsid w:val="006D582A"/>
    <w:rsid w:val="006D5C0C"/>
    <w:rsid w:val="006D74F3"/>
    <w:rsid w:val="006E26AC"/>
    <w:rsid w:val="006E2894"/>
    <w:rsid w:val="006E37EA"/>
    <w:rsid w:val="006E42D1"/>
    <w:rsid w:val="006E446A"/>
    <w:rsid w:val="006E6270"/>
    <w:rsid w:val="006E6449"/>
    <w:rsid w:val="006E7EBE"/>
    <w:rsid w:val="006F0587"/>
    <w:rsid w:val="006F09AF"/>
    <w:rsid w:val="006F0D99"/>
    <w:rsid w:val="006F0F0C"/>
    <w:rsid w:val="006F1AA2"/>
    <w:rsid w:val="006F2089"/>
    <w:rsid w:val="006F2F79"/>
    <w:rsid w:val="006F3BF0"/>
    <w:rsid w:val="006F3C63"/>
    <w:rsid w:val="006F4661"/>
    <w:rsid w:val="006F4D9C"/>
    <w:rsid w:val="006F7813"/>
    <w:rsid w:val="006F7CBC"/>
    <w:rsid w:val="006F7EFE"/>
    <w:rsid w:val="007008D6"/>
    <w:rsid w:val="00700E53"/>
    <w:rsid w:val="0070124C"/>
    <w:rsid w:val="00701522"/>
    <w:rsid w:val="00703BC9"/>
    <w:rsid w:val="007042C8"/>
    <w:rsid w:val="007046DF"/>
    <w:rsid w:val="007060CE"/>
    <w:rsid w:val="00707467"/>
    <w:rsid w:val="00707821"/>
    <w:rsid w:val="00707C35"/>
    <w:rsid w:val="00707C3F"/>
    <w:rsid w:val="00707EC1"/>
    <w:rsid w:val="007112BB"/>
    <w:rsid w:val="007125C4"/>
    <w:rsid w:val="00712A69"/>
    <w:rsid w:val="007137FD"/>
    <w:rsid w:val="007150E7"/>
    <w:rsid w:val="00715BBC"/>
    <w:rsid w:val="00717540"/>
    <w:rsid w:val="0072011D"/>
    <w:rsid w:val="007219F7"/>
    <w:rsid w:val="0072280C"/>
    <w:rsid w:val="00724F25"/>
    <w:rsid w:val="00726DCD"/>
    <w:rsid w:val="0072789F"/>
    <w:rsid w:val="00727F1A"/>
    <w:rsid w:val="00730268"/>
    <w:rsid w:val="00732382"/>
    <w:rsid w:val="00733003"/>
    <w:rsid w:val="007351EB"/>
    <w:rsid w:val="0073523B"/>
    <w:rsid w:val="007359C0"/>
    <w:rsid w:val="00735AAE"/>
    <w:rsid w:val="00736DEC"/>
    <w:rsid w:val="00737CA9"/>
    <w:rsid w:val="0074093D"/>
    <w:rsid w:val="0074099B"/>
    <w:rsid w:val="00740D8E"/>
    <w:rsid w:val="00741505"/>
    <w:rsid w:val="0074346B"/>
    <w:rsid w:val="00743F45"/>
    <w:rsid w:val="007445C0"/>
    <w:rsid w:val="00745A9B"/>
    <w:rsid w:val="00746182"/>
    <w:rsid w:val="00747341"/>
    <w:rsid w:val="0074742D"/>
    <w:rsid w:val="0074784C"/>
    <w:rsid w:val="00747B73"/>
    <w:rsid w:val="00750978"/>
    <w:rsid w:val="00751BEE"/>
    <w:rsid w:val="00752323"/>
    <w:rsid w:val="007524FE"/>
    <w:rsid w:val="007545C0"/>
    <w:rsid w:val="00754786"/>
    <w:rsid w:val="00755D9F"/>
    <w:rsid w:val="007570E4"/>
    <w:rsid w:val="0075781A"/>
    <w:rsid w:val="00757E92"/>
    <w:rsid w:val="00757ECB"/>
    <w:rsid w:val="00760916"/>
    <w:rsid w:val="00760D61"/>
    <w:rsid w:val="00760DD1"/>
    <w:rsid w:val="0076139B"/>
    <w:rsid w:val="00762D72"/>
    <w:rsid w:val="007637BD"/>
    <w:rsid w:val="007639AC"/>
    <w:rsid w:val="00763A9E"/>
    <w:rsid w:val="00763EEC"/>
    <w:rsid w:val="00765507"/>
    <w:rsid w:val="00765DCD"/>
    <w:rsid w:val="00766868"/>
    <w:rsid w:val="00766ABB"/>
    <w:rsid w:val="00767767"/>
    <w:rsid w:val="007716FF"/>
    <w:rsid w:val="00772A30"/>
    <w:rsid w:val="00772B89"/>
    <w:rsid w:val="00773579"/>
    <w:rsid w:val="00773A17"/>
    <w:rsid w:val="00773C70"/>
    <w:rsid w:val="00773C75"/>
    <w:rsid w:val="00773D31"/>
    <w:rsid w:val="007761B5"/>
    <w:rsid w:val="00776463"/>
    <w:rsid w:val="00776C7B"/>
    <w:rsid w:val="00776EFC"/>
    <w:rsid w:val="00780549"/>
    <w:rsid w:val="00780AD0"/>
    <w:rsid w:val="0078384A"/>
    <w:rsid w:val="00785A92"/>
    <w:rsid w:val="007864E4"/>
    <w:rsid w:val="0078790B"/>
    <w:rsid w:val="00792B8E"/>
    <w:rsid w:val="00793074"/>
    <w:rsid w:val="00796357"/>
    <w:rsid w:val="00796947"/>
    <w:rsid w:val="00797995"/>
    <w:rsid w:val="007A0B0E"/>
    <w:rsid w:val="007A2D3E"/>
    <w:rsid w:val="007A312B"/>
    <w:rsid w:val="007A38B0"/>
    <w:rsid w:val="007A3F4B"/>
    <w:rsid w:val="007A5E1F"/>
    <w:rsid w:val="007A5EFC"/>
    <w:rsid w:val="007A75AF"/>
    <w:rsid w:val="007A7B04"/>
    <w:rsid w:val="007B1B40"/>
    <w:rsid w:val="007B211C"/>
    <w:rsid w:val="007B3B41"/>
    <w:rsid w:val="007B47D7"/>
    <w:rsid w:val="007B62F4"/>
    <w:rsid w:val="007B6F65"/>
    <w:rsid w:val="007C0398"/>
    <w:rsid w:val="007C0A4F"/>
    <w:rsid w:val="007C4901"/>
    <w:rsid w:val="007C4DE1"/>
    <w:rsid w:val="007C5200"/>
    <w:rsid w:val="007C6A42"/>
    <w:rsid w:val="007C6AA6"/>
    <w:rsid w:val="007C75A7"/>
    <w:rsid w:val="007C7AD9"/>
    <w:rsid w:val="007D0510"/>
    <w:rsid w:val="007D0D53"/>
    <w:rsid w:val="007D140C"/>
    <w:rsid w:val="007D188E"/>
    <w:rsid w:val="007D1EC6"/>
    <w:rsid w:val="007D3398"/>
    <w:rsid w:val="007D3649"/>
    <w:rsid w:val="007D4335"/>
    <w:rsid w:val="007D451B"/>
    <w:rsid w:val="007D4EF6"/>
    <w:rsid w:val="007D5B14"/>
    <w:rsid w:val="007D5F21"/>
    <w:rsid w:val="007D643A"/>
    <w:rsid w:val="007E1EDD"/>
    <w:rsid w:val="007E310A"/>
    <w:rsid w:val="007E3812"/>
    <w:rsid w:val="007E3B11"/>
    <w:rsid w:val="007E3EAD"/>
    <w:rsid w:val="007E4F0C"/>
    <w:rsid w:val="007E5108"/>
    <w:rsid w:val="007F0C7F"/>
    <w:rsid w:val="007F18D7"/>
    <w:rsid w:val="007F230C"/>
    <w:rsid w:val="007F2CE2"/>
    <w:rsid w:val="007F3F5E"/>
    <w:rsid w:val="007F42F5"/>
    <w:rsid w:val="007F56BD"/>
    <w:rsid w:val="007F595D"/>
    <w:rsid w:val="007F68AA"/>
    <w:rsid w:val="007F78F7"/>
    <w:rsid w:val="007F7BC8"/>
    <w:rsid w:val="008002BF"/>
    <w:rsid w:val="00800311"/>
    <w:rsid w:val="0080072F"/>
    <w:rsid w:val="00800C79"/>
    <w:rsid w:val="00801077"/>
    <w:rsid w:val="00802810"/>
    <w:rsid w:val="00803605"/>
    <w:rsid w:val="00803AFE"/>
    <w:rsid w:val="00803D19"/>
    <w:rsid w:val="008043EF"/>
    <w:rsid w:val="00806551"/>
    <w:rsid w:val="0080753F"/>
    <w:rsid w:val="00810972"/>
    <w:rsid w:val="00811EE8"/>
    <w:rsid w:val="008122C8"/>
    <w:rsid w:val="008123DD"/>
    <w:rsid w:val="00812600"/>
    <w:rsid w:val="00812ADA"/>
    <w:rsid w:val="00813690"/>
    <w:rsid w:val="00814773"/>
    <w:rsid w:val="0081600A"/>
    <w:rsid w:val="008161BE"/>
    <w:rsid w:val="00817037"/>
    <w:rsid w:val="00821E04"/>
    <w:rsid w:val="0082229C"/>
    <w:rsid w:val="008230DA"/>
    <w:rsid w:val="008231A8"/>
    <w:rsid w:val="00823735"/>
    <w:rsid w:val="0082455D"/>
    <w:rsid w:val="008250E2"/>
    <w:rsid w:val="00826907"/>
    <w:rsid w:val="008272EB"/>
    <w:rsid w:val="00827B64"/>
    <w:rsid w:val="00830050"/>
    <w:rsid w:val="00830395"/>
    <w:rsid w:val="008310F7"/>
    <w:rsid w:val="00831E93"/>
    <w:rsid w:val="0083216C"/>
    <w:rsid w:val="008325F7"/>
    <w:rsid w:val="00832E8C"/>
    <w:rsid w:val="008360AF"/>
    <w:rsid w:val="00836180"/>
    <w:rsid w:val="008366C7"/>
    <w:rsid w:val="00836836"/>
    <w:rsid w:val="00837293"/>
    <w:rsid w:val="0083729C"/>
    <w:rsid w:val="00837B35"/>
    <w:rsid w:val="008402DD"/>
    <w:rsid w:val="00840385"/>
    <w:rsid w:val="00840833"/>
    <w:rsid w:val="008410DB"/>
    <w:rsid w:val="00841F37"/>
    <w:rsid w:val="0084204F"/>
    <w:rsid w:val="008420AE"/>
    <w:rsid w:val="00842486"/>
    <w:rsid w:val="008442F5"/>
    <w:rsid w:val="008451A4"/>
    <w:rsid w:val="00845D75"/>
    <w:rsid w:val="00845D81"/>
    <w:rsid w:val="008467B5"/>
    <w:rsid w:val="00850A54"/>
    <w:rsid w:val="00850E0F"/>
    <w:rsid w:val="008512C0"/>
    <w:rsid w:val="00851ED2"/>
    <w:rsid w:val="008537BA"/>
    <w:rsid w:val="0085408D"/>
    <w:rsid w:val="0085539C"/>
    <w:rsid w:val="00855428"/>
    <w:rsid w:val="008559EC"/>
    <w:rsid w:val="008559FA"/>
    <w:rsid w:val="008603F6"/>
    <w:rsid w:val="00860CB0"/>
    <w:rsid w:val="00861B73"/>
    <w:rsid w:val="00862189"/>
    <w:rsid w:val="008623E2"/>
    <w:rsid w:val="008626FB"/>
    <w:rsid w:val="0086395F"/>
    <w:rsid w:val="00866B85"/>
    <w:rsid w:val="00867261"/>
    <w:rsid w:val="008677B2"/>
    <w:rsid w:val="00867D4C"/>
    <w:rsid w:val="008702A0"/>
    <w:rsid w:val="00871B39"/>
    <w:rsid w:val="00871C21"/>
    <w:rsid w:val="00872150"/>
    <w:rsid w:val="00872160"/>
    <w:rsid w:val="0087360F"/>
    <w:rsid w:val="00873CE1"/>
    <w:rsid w:val="008744E1"/>
    <w:rsid w:val="00874CBE"/>
    <w:rsid w:val="0087515C"/>
    <w:rsid w:val="0087648D"/>
    <w:rsid w:val="00876543"/>
    <w:rsid w:val="00876C39"/>
    <w:rsid w:val="00880FA3"/>
    <w:rsid w:val="00881275"/>
    <w:rsid w:val="00881F41"/>
    <w:rsid w:val="00882F08"/>
    <w:rsid w:val="0088432F"/>
    <w:rsid w:val="008845B5"/>
    <w:rsid w:val="008853B8"/>
    <w:rsid w:val="0088761B"/>
    <w:rsid w:val="00887E0A"/>
    <w:rsid w:val="0089011D"/>
    <w:rsid w:val="00890B0D"/>
    <w:rsid w:val="00890B7C"/>
    <w:rsid w:val="00890EC0"/>
    <w:rsid w:val="0089184D"/>
    <w:rsid w:val="008924B6"/>
    <w:rsid w:val="00892AFE"/>
    <w:rsid w:val="00893A54"/>
    <w:rsid w:val="00895602"/>
    <w:rsid w:val="0089581E"/>
    <w:rsid w:val="00896574"/>
    <w:rsid w:val="00897770"/>
    <w:rsid w:val="00897B2D"/>
    <w:rsid w:val="00897F4F"/>
    <w:rsid w:val="008A0C37"/>
    <w:rsid w:val="008A0D7B"/>
    <w:rsid w:val="008A27D5"/>
    <w:rsid w:val="008A4452"/>
    <w:rsid w:val="008A471B"/>
    <w:rsid w:val="008A62E1"/>
    <w:rsid w:val="008A6397"/>
    <w:rsid w:val="008B1251"/>
    <w:rsid w:val="008B1681"/>
    <w:rsid w:val="008B24FF"/>
    <w:rsid w:val="008B3B7D"/>
    <w:rsid w:val="008B5370"/>
    <w:rsid w:val="008B590E"/>
    <w:rsid w:val="008B6106"/>
    <w:rsid w:val="008B63BB"/>
    <w:rsid w:val="008B6DEE"/>
    <w:rsid w:val="008C0489"/>
    <w:rsid w:val="008C1028"/>
    <w:rsid w:val="008C24FE"/>
    <w:rsid w:val="008C3212"/>
    <w:rsid w:val="008C35D7"/>
    <w:rsid w:val="008C4894"/>
    <w:rsid w:val="008C5A5D"/>
    <w:rsid w:val="008C6615"/>
    <w:rsid w:val="008C6EF4"/>
    <w:rsid w:val="008C6FAA"/>
    <w:rsid w:val="008D012D"/>
    <w:rsid w:val="008D0DB2"/>
    <w:rsid w:val="008D27C3"/>
    <w:rsid w:val="008D3451"/>
    <w:rsid w:val="008D3534"/>
    <w:rsid w:val="008D438F"/>
    <w:rsid w:val="008D770A"/>
    <w:rsid w:val="008D7C26"/>
    <w:rsid w:val="008D7CB1"/>
    <w:rsid w:val="008E01A9"/>
    <w:rsid w:val="008E1961"/>
    <w:rsid w:val="008E2C63"/>
    <w:rsid w:val="008E2CAE"/>
    <w:rsid w:val="008E4657"/>
    <w:rsid w:val="008E4A40"/>
    <w:rsid w:val="008E512A"/>
    <w:rsid w:val="008E57C9"/>
    <w:rsid w:val="008E6363"/>
    <w:rsid w:val="008E7757"/>
    <w:rsid w:val="008F09DD"/>
    <w:rsid w:val="008F15D2"/>
    <w:rsid w:val="008F1FDF"/>
    <w:rsid w:val="008F209C"/>
    <w:rsid w:val="008F24C1"/>
    <w:rsid w:val="008F2FA1"/>
    <w:rsid w:val="008F38D5"/>
    <w:rsid w:val="008F58D0"/>
    <w:rsid w:val="008F6440"/>
    <w:rsid w:val="008F6766"/>
    <w:rsid w:val="008F7952"/>
    <w:rsid w:val="009014A9"/>
    <w:rsid w:val="009018BE"/>
    <w:rsid w:val="009022DC"/>
    <w:rsid w:val="00902A2B"/>
    <w:rsid w:val="00902DAB"/>
    <w:rsid w:val="00904C90"/>
    <w:rsid w:val="00904DB3"/>
    <w:rsid w:val="00905D23"/>
    <w:rsid w:val="00906BD5"/>
    <w:rsid w:val="00911F9F"/>
    <w:rsid w:val="00912630"/>
    <w:rsid w:val="00912711"/>
    <w:rsid w:val="009132B1"/>
    <w:rsid w:val="00914310"/>
    <w:rsid w:val="00914463"/>
    <w:rsid w:val="00915AFE"/>
    <w:rsid w:val="00915E51"/>
    <w:rsid w:val="00916729"/>
    <w:rsid w:val="00917CDC"/>
    <w:rsid w:val="00920BE7"/>
    <w:rsid w:val="0092140A"/>
    <w:rsid w:val="00921FBE"/>
    <w:rsid w:val="009225CD"/>
    <w:rsid w:val="00925EF3"/>
    <w:rsid w:val="00925F97"/>
    <w:rsid w:val="00925FF9"/>
    <w:rsid w:val="009277F1"/>
    <w:rsid w:val="009305C6"/>
    <w:rsid w:val="00930E94"/>
    <w:rsid w:val="00932194"/>
    <w:rsid w:val="00933A03"/>
    <w:rsid w:val="0093426B"/>
    <w:rsid w:val="00934625"/>
    <w:rsid w:val="009352C2"/>
    <w:rsid w:val="0093556F"/>
    <w:rsid w:val="0094002F"/>
    <w:rsid w:val="00940A77"/>
    <w:rsid w:val="00940AD3"/>
    <w:rsid w:val="009425BD"/>
    <w:rsid w:val="009427E1"/>
    <w:rsid w:val="00942A62"/>
    <w:rsid w:val="00944610"/>
    <w:rsid w:val="00946369"/>
    <w:rsid w:val="0094706B"/>
    <w:rsid w:val="0095001C"/>
    <w:rsid w:val="00950F44"/>
    <w:rsid w:val="009520D4"/>
    <w:rsid w:val="009535FF"/>
    <w:rsid w:val="00953EB5"/>
    <w:rsid w:val="00954139"/>
    <w:rsid w:val="00954533"/>
    <w:rsid w:val="00954B99"/>
    <w:rsid w:val="009553DA"/>
    <w:rsid w:val="009602B2"/>
    <w:rsid w:val="00961B29"/>
    <w:rsid w:val="00962581"/>
    <w:rsid w:val="00962ECF"/>
    <w:rsid w:val="00962F6B"/>
    <w:rsid w:val="009638C0"/>
    <w:rsid w:val="0096564E"/>
    <w:rsid w:val="009658C7"/>
    <w:rsid w:val="009659AC"/>
    <w:rsid w:val="00966907"/>
    <w:rsid w:val="00971986"/>
    <w:rsid w:val="00971BC0"/>
    <w:rsid w:val="00972601"/>
    <w:rsid w:val="00972E3B"/>
    <w:rsid w:val="0097312A"/>
    <w:rsid w:val="00973274"/>
    <w:rsid w:val="00973696"/>
    <w:rsid w:val="00973734"/>
    <w:rsid w:val="009738E7"/>
    <w:rsid w:val="00974D3C"/>
    <w:rsid w:val="009759C6"/>
    <w:rsid w:val="00976049"/>
    <w:rsid w:val="00976D8A"/>
    <w:rsid w:val="0097703F"/>
    <w:rsid w:val="00984215"/>
    <w:rsid w:val="0098430B"/>
    <w:rsid w:val="00984581"/>
    <w:rsid w:val="00985170"/>
    <w:rsid w:val="009851C3"/>
    <w:rsid w:val="009857B9"/>
    <w:rsid w:val="00985B0C"/>
    <w:rsid w:val="009865E1"/>
    <w:rsid w:val="0099080B"/>
    <w:rsid w:val="00994841"/>
    <w:rsid w:val="00995E9E"/>
    <w:rsid w:val="0099610D"/>
    <w:rsid w:val="0099613F"/>
    <w:rsid w:val="0099661A"/>
    <w:rsid w:val="009974A4"/>
    <w:rsid w:val="00997522"/>
    <w:rsid w:val="009A0414"/>
    <w:rsid w:val="009A0E1F"/>
    <w:rsid w:val="009A0E32"/>
    <w:rsid w:val="009A282A"/>
    <w:rsid w:val="009A32DF"/>
    <w:rsid w:val="009A393F"/>
    <w:rsid w:val="009A456C"/>
    <w:rsid w:val="009A52EC"/>
    <w:rsid w:val="009A6D21"/>
    <w:rsid w:val="009A71CC"/>
    <w:rsid w:val="009A77F0"/>
    <w:rsid w:val="009A79D6"/>
    <w:rsid w:val="009B0A20"/>
    <w:rsid w:val="009B11EF"/>
    <w:rsid w:val="009B20E5"/>
    <w:rsid w:val="009B5881"/>
    <w:rsid w:val="009C062E"/>
    <w:rsid w:val="009C07F7"/>
    <w:rsid w:val="009C0EDB"/>
    <w:rsid w:val="009C111D"/>
    <w:rsid w:val="009C4022"/>
    <w:rsid w:val="009C47BA"/>
    <w:rsid w:val="009C53C5"/>
    <w:rsid w:val="009C5851"/>
    <w:rsid w:val="009C614B"/>
    <w:rsid w:val="009C6951"/>
    <w:rsid w:val="009C722C"/>
    <w:rsid w:val="009D0204"/>
    <w:rsid w:val="009D0989"/>
    <w:rsid w:val="009D0ED1"/>
    <w:rsid w:val="009D10A3"/>
    <w:rsid w:val="009D24B5"/>
    <w:rsid w:val="009D2E70"/>
    <w:rsid w:val="009D2FD8"/>
    <w:rsid w:val="009D3AE0"/>
    <w:rsid w:val="009D478F"/>
    <w:rsid w:val="009D566F"/>
    <w:rsid w:val="009D6535"/>
    <w:rsid w:val="009D6AAD"/>
    <w:rsid w:val="009D6DE3"/>
    <w:rsid w:val="009D758E"/>
    <w:rsid w:val="009E0026"/>
    <w:rsid w:val="009E28AB"/>
    <w:rsid w:val="009E2AB2"/>
    <w:rsid w:val="009E2AF3"/>
    <w:rsid w:val="009E39EB"/>
    <w:rsid w:val="009E7C32"/>
    <w:rsid w:val="009F02C1"/>
    <w:rsid w:val="009F06D2"/>
    <w:rsid w:val="009F1178"/>
    <w:rsid w:val="009F3E41"/>
    <w:rsid w:val="009F6985"/>
    <w:rsid w:val="009F6D73"/>
    <w:rsid w:val="009F75B3"/>
    <w:rsid w:val="009F7937"/>
    <w:rsid w:val="00A00281"/>
    <w:rsid w:val="00A008A4"/>
    <w:rsid w:val="00A01447"/>
    <w:rsid w:val="00A01B69"/>
    <w:rsid w:val="00A02367"/>
    <w:rsid w:val="00A03E16"/>
    <w:rsid w:val="00A070FF"/>
    <w:rsid w:val="00A0750D"/>
    <w:rsid w:val="00A10533"/>
    <w:rsid w:val="00A1083F"/>
    <w:rsid w:val="00A14A4C"/>
    <w:rsid w:val="00A15A17"/>
    <w:rsid w:val="00A170E1"/>
    <w:rsid w:val="00A201A0"/>
    <w:rsid w:val="00A22792"/>
    <w:rsid w:val="00A24618"/>
    <w:rsid w:val="00A2586C"/>
    <w:rsid w:val="00A26422"/>
    <w:rsid w:val="00A26E54"/>
    <w:rsid w:val="00A27726"/>
    <w:rsid w:val="00A3017E"/>
    <w:rsid w:val="00A3083E"/>
    <w:rsid w:val="00A314E7"/>
    <w:rsid w:val="00A32B36"/>
    <w:rsid w:val="00A33204"/>
    <w:rsid w:val="00A3393B"/>
    <w:rsid w:val="00A33952"/>
    <w:rsid w:val="00A343B4"/>
    <w:rsid w:val="00A34AD5"/>
    <w:rsid w:val="00A35E3C"/>
    <w:rsid w:val="00A37998"/>
    <w:rsid w:val="00A41328"/>
    <w:rsid w:val="00A4166A"/>
    <w:rsid w:val="00A42D85"/>
    <w:rsid w:val="00A43D7A"/>
    <w:rsid w:val="00A44900"/>
    <w:rsid w:val="00A45D92"/>
    <w:rsid w:val="00A46EFA"/>
    <w:rsid w:val="00A47C33"/>
    <w:rsid w:val="00A47EFB"/>
    <w:rsid w:val="00A518C5"/>
    <w:rsid w:val="00A51A1B"/>
    <w:rsid w:val="00A5411D"/>
    <w:rsid w:val="00A54D91"/>
    <w:rsid w:val="00A5526F"/>
    <w:rsid w:val="00A56212"/>
    <w:rsid w:val="00A57A95"/>
    <w:rsid w:val="00A57B72"/>
    <w:rsid w:val="00A60166"/>
    <w:rsid w:val="00A6021B"/>
    <w:rsid w:val="00A606A9"/>
    <w:rsid w:val="00A60E50"/>
    <w:rsid w:val="00A61B99"/>
    <w:rsid w:val="00A61E79"/>
    <w:rsid w:val="00A66676"/>
    <w:rsid w:val="00A67023"/>
    <w:rsid w:val="00A67CA7"/>
    <w:rsid w:val="00A67FAE"/>
    <w:rsid w:val="00A70BB0"/>
    <w:rsid w:val="00A7174C"/>
    <w:rsid w:val="00A724CC"/>
    <w:rsid w:val="00A7389F"/>
    <w:rsid w:val="00A7564B"/>
    <w:rsid w:val="00A75D7F"/>
    <w:rsid w:val="00A76DFE"/>
    <w:rsid w:val="00A82B42"/>
    <w:rsid w:val="00A82C54"/>
    <w:rsid w:val="00A837F0"/>
    <w:rsid w:val="00A83AE1"/>
    <w:rsid w:val="00A8602F"/>
    <w:rsid w:val="00A86501"/>
    <w:rsid w:val="00A86B67"/>
    <w:rsid w:val="00A907D0"/>
    <w:rsid w:val="00A91344"/>
    <w:rsid w:val="00A92FE3"/>
    <w:rsid w:val="00A937BA"/>
    <w:rsid w:val="00A937FE"/>
    <w:rsid w:val="00A943D0"/>
    <w:rsid w:val="00A956C9"/>
    <w:rsid w:val="00A9753F"/>
    <w:rsid w:val="00A979CF"/>
    <w:rsid w:val="00A97A64"/>
    <w:rsid w:val="00AA021A"/>
    <w:rsid w:val="00AA0EE8"/>
    <w:rsid w:val="00AA21D7"/>
    <w:rsid w:val="00AA3EAA"/>
    <w:rsid w:val="00AA4246"/>
    <w:rsid w:val="00AA432D"/>
    <w:rsid w:val="00AA703E"/>
    <w:rsid w:val="00AA7A66"/>
    <w:rsid w:val="00AB23C5"/>
    <w:rsid w:val="00AB2B6C"/>
    <w:rsid w:val="00AB2DF4"/>
    <w:rsid w:val="00AB34F6"/>
    <w:rsid w:val="00AB376E"/>
    <w:rsid w:val="00AB3F97"/>
    <w:rsid w:val="00AB5CC9"/>
    <w:rsid w:val="00AB6001"/>
    <w:rsid w:val="00AB6094"/>
    <w:rsid w:val="00AB63D6"/>
    <w:rsid w:val="00AC1307"/>
    <w:rsid w:val="00AC299A"/>
    <w:rsid w:val="00AC2B92"/>
    <w:rsid w:val="00AC4323"/>
    <w:rsid w:val="00AC4B4C"/>
    <w:rsid w:val="00AC4F8C"/>
    <w:rsid w:val="00AC59F4"/>
    <w:rsid w:val="00AC5FB0"/>
    <w:rsid w:val="00AC6145"/>
    <w:rsid w:val="00AC61E8"/>
    <w:rsid w:val="00AC7940"/>
    <w:rsid w:val="00AC7DF8"/>
    <w:rsid w:val="00AC7F43"/>
    <w:rsid w:val="00AD001B"/>
    <w:rsid w:val="00AD0B27"/>
    <w:rsid w:val="00AD117F"/>
    <w:rsid w:val="00AD14FE"/>
    <w:rsid w:val="00AD1B28"/>
    <w:rsid w:val="00AD209A"/>
    <w:rsid w:val="00AD308E"/>
    <w:rsid w:val="00AD3220"/>
    <w:rsid w:val="00AD3784"/>
    <w:rsid w:val="00AD5042"/>
    <w:rsid w:val="00AD6BB5"/>
    <w:rsid w:val="00AD704B"/>
    <w:rsid w:val="00AE0FB2"/>
    <w:rsid w:val="00AE3503"/>
    <w:rsid w:val="00AE384F"/>
    <w:rsid w:val="00AE3DC9"/>
    <w:rsid w:val="00AE3FA6"/>
    <w:rsid w:val="00AE45F5"/>
    <w:rsid w:val="00AE58B7"/>
    <w:rsid w:val="00AE5E4E"/>
    <w:rsid w:val="00AE628E"/>
    <w:rsid w:val="00AE6930"/>
    <w:rsid w:val="00AE71AD"/>
    <w:rsid w:val="00AF0F79"/>
    <w:rsid w:val="00AF1763"/>
    <w:rsid w:val="00AF2207"/>
    <w:rsid w:val="00AF2890"/>
    <w:rsid w:val="00AF2AB2"/>
    <w:rsid w:val="00AF3432"/>
    <w:rsid w:val="00AF4226"/>
    <w:rsid w:val="00AF4547"/>
    <w:rsid w:val="00AF5068"/>
    <w:rsid w:val="00AF6C8B"/>
    <w:rsid w:val="00B001A5"/>
    <w:rsid w:val="00B024A0"/>
    <w:rsid w:val="00B028DF"/>
    <w:rsid w:val="00B02E2F"/>
    <w:rsid w:val="00B03BC5"/>
    <w:rsid w:val="00B04436"/>
    <w:rsid w:val="00B07A31"/>
    <w:rsid w:val="00B07BE3"/>
    <w:rsid w:val="00B1054D"/>
    <w:rsid w:val="00B1271E"/>
    <w:rsid w:val="00B12A3D"/>
    <w:rsid w:val="00B12AC1"/>
    <w:rsid w:val="00B12ADB"/>
    <w:rsid w:val="00B12CDD"/>
    <w:rsid w:val="00B13546"/>
    <w:rsid w:val="00B16C28"/>
    <w:rsid w:val="00B17DBA"/>
    <w:rsid w:val="00B21048"/>
    <w:rsid w:val="00B24102"/>
    <w:rsid w:val="00B262CB"/>
    <w:rsid w:val="00B26A9D"/>
    <w:rsid w:val="00B26BAD"/>
    <w:rsid w:val="00B30231"/>
    <w:rsid w:val="00B32611"/>
    <w:rsid w:val="00B34BA5"/>
    <w:rsid w:val="00B35367"/>
    <w:rsid w:val="00B35D06"/>
    <w:rsid w:val="00B362B5"/>
    <w:rsid w:val="00B36DDC"/>
    <w:rsid w:val="00B37681"/>
    <w:rsid w:val="00B402E9"/>
    <w:rsid w:val="00B40F38"/>
    <w:rsid w:val="00B413BA"/>
    <w:rsid w:val="00B414BD"/>
    <w:rsid w:val="00B41CF3"/>
    <w:rsid w:val="00B4226B"/>
    <w:rsid w:val="00B428CA"/>
    <w:rsid w:val="00B432CA"/>
    <w:rsid w:val="00B438E8"/>
    <w:rsid w:val="00B43ECF"/>
    <w:rsid w:val="00B45E98"/>
    <w:rsid w:val="00B46BF9"/>
    <w:rsid w:val="00B4725F"/>
    <w:rsid w:val="00B50447"/>
    <w:rsid w:val="00B52A83"/>
    <w:rsid w:val="00B52BF0"/>
    <w:rsid w:val="00B530C5"/>
    <w:rsid w:val="00B537A4"/>
    <w:rsid w:val="00B53BE8"/>
    <w:rsid w:val="00B546E1"/>
    <w:rsid w:val="00B549E5"/>
    <w:rsid w:val="00B56F97"/>
    <w:rsid w:val="00B57052"/>
    <w:rsid w:val="00B57C98"/>
    <w:rsid w:val="00B60FD7"/>
    <w:rsid w:val="00B61CD9"/>
    <w:rsid w:val="00B62295"/>
    <w:rsid w:val="00B62893"/>
    <w:rsid w:val="00B631F4"/>
    <w:rsid w:val="00B6440A"/>
    <w:rsid w:val="00B64622"/>
    <w:rsid w:val="00B6489E"/>
    <w:rsid w:val="00B650DD"/>
    <w:rsid w:val="00B65ACC"/>
    <w:rsid w:val="00B66835"/>
    <w:rsid w:val="00B670B3"/>
    <w:rsid w:val="00B6769E"/>
    <w:rsid w:val="00B70435"/>
    <w:rsid w:val="00B708A0"/>
    <w:rsid w:val="00B718CB"/>
    <w:rsid w:val="00B7215A"/>
    <w:rsid w:val="00B721EB"/>
    <w:rsid w:val="00B72E2F"/>
    <w:rsid w:val="00B73116"/>
    <w:rsid w:val="00B73C22"/>
    <w:rsid w:val="00B7407A"/>
    <w:rsid w:val="00B74498"/>
    <w:rsid w:val="00B759CE"/>
    <w:rsid w:val="00B75E64"/>
    <w:rsid w:val="00B76646"/>
    <w:rsid w:val="00B776BE"/>
    <w:rsid w:val="00B804DD"/>
    <w:rsid w:val="00B80603"/>
    <w:rsid w:val="00B80DFF"/>
    <w:rsid w:val="00B81899"/>
    <w:rsid w:val="00B8241F"/>
    <w:rsid w:val="00B825C7"/>
    <w:rsid w:val="00B829C9"/>
    <w:rsid w:val="00B83559"/>
    <w:rsid w:val="00B84F67"/>
    <w:rsid w:val="00B858CC"/>
    <w:rsid w:val="00B863A0"/>
    <w:rsid w:val="00B86441"/>
    <w:rsid w:val="00B869F3"/>
    <w:rsid w:val="00B87194"/>
    <w:rsid w:val="00B87338"/>
    <w:rsid w:val="00B87508"/>
    <w:rsid w:val="00B878D2"/>
    <w:rsid w:val="00B90AFE"/>
    <w:rsid w:val="00B9144C"/>
    <w:rsid w:val="00B91C55"/>
    <w:rsid w:val="00B92870"/>
    <w:rsid w:val="00B93919"/>
    <w:rsid w:val="00B94C5D"/>
    <w:rsid w:val="00B94D60"/>
    <w:rsid w:val="00B953B7"/>
    <w:rsid w:val="00B96738"/>
    <w:rsid w:val="00B9746B"/>
    <w:rsid w:val="00BA1467"/>
    <w:rsid w:val="00BA1B64"/>
    <w:rsid w:val="00BA2BA6"/>
    <w:rsid w:val="00BA3D4E"/>
    <w:rsid w:val="00BA429F"/>
    <w:rsid w:val="00BA5318"/>
    <w:rsid w:val="00BA5825"/>
    <w:rsid w:val="00BA5F52"/>
    <w:rsid w:val="00BA660B"/>
    <w:rsid w:val="00BA6BEF"/>
    <w:rsid w:val="00BB045F"/>
    <w:rsid w:val="00BB097A"/>
    <w:rsid w:val="00BB0E3B"/>
    <w:rsid w:val="00BB1226"/>
    <w:rsid w:val="00BB20A5"/>
    <w:rsid w:val="00BB2880"/>
    <w:rsid w:val="00BB3C4D"/>
    <w:rsid w:val="00BB4159"/>
    <w:rsid w:val="00BB44FD"/>
    <w:rsid w:val="00BB4727"/>
    <w:rsid w:val="00BB49FF"/>
    <w:rsid w:val="00BB51F0"/>
    <w:rsid w:val="00BB5C43"/>
    <w:rsid w:val="00BC0B2A"/>
    <w:rsid w:val="00BC0C75"/>
    <w:rsid w:val="00BC383A"/>
    <w:rsid w:val="00BC40D4"/>
    <w:rsid w:val="00BC49EE"/>
    <w:rsid w:val="00BC5C66"/>
    <w:rsid w:val="00BC5DCB"/>
    <w:rsid w:val="00BC6368"/>
    <w:rsid w:val="00BC7BB1"/>
    <w:rsid w:val="00BD09C7"/>
    <w:rsid w:val="00BD1384"/>
    <w:rsid w:val="00BD1785"/>
    <w:rsid w:val="00BD22A4"/>
    <w:rsid w:val="00BD2A60"/>
    <w:rsid w:val="00BD2DFF"/>
    <w:rsid w:val="00BD34AE"/>
    <w:rsid w:val="00BD3AA4"/>
    <w:rsid w:val="00BD3CD5"/>
    <w:rsid w:val="00BD3FC5"/>
    <w:rsid w:val="00BD4238"/>
    <w:rsid w:val="00BD441D"/>
    <w:rsid w:val="00BD603D"/>
    <w:rsid w:val="00BD6266"/>
    <w:rsid w:val="00BD64E9"/>
    <w:rsid w:val="00BD6A6F"/>
    <w:rsid w:val="00BD6BEE"/>
    <w:rsid w:val="00BD7D7F"/>
    <w:rsid w:val="00BE0643"/>
    <w:rsid w:val="00BE1EF5"/>
    <w:rsid w:val="00BE21B9"/>
    <w:rsid w:val="00BE2283"/>
    <w:rsid w:val="00BE28E7"/>
    <w:rsid w:val="00BE29B9"/>
    <w:rsid w:val="00BE29ED"/>
    <w:rsid w:val="00BE3E92"/>
    <w:rsid w:val="00BE44FC"/>
    <w:rsid w:val="00BE46FC"/>
    <w:rsid w:val="00BE5C3D"/>
    <w:rsid w:val="00BE5C8E"/>
    <w:rsid w:val="00BE6AD3"/>
    <w:rsid w:val="00BE7E19"/>
    <w:rsid w:val="00BF2953"/>
    <w:rsid w:val="00BF3C1A"/>
    <w:rsid w:val="00BF4A63"/>
    <w:rsid w:val="00BF54EC"/>
    <w:rsid w:val="00BF571D"/>
    <w:rsid w:val="00BF6BA8"/>
    <w:rsid w:val="00BF7313"/>
    <w:rsid w:val="00BF79F9"/>
    <w:rsid w:val="00BF7A50"/>
    <w:rsid w:val="00C012FA"/>
    <w:rsid w:val="00C02A7A"/>
    <w:rsid w:val="00C035F4"/>
    <w:rsid w:val="00C0558F"/>
    <w:rsid w:val="00C055AE"/>
    <w:rsid w:val="00C05B63"/>
    <w:rsid w:val="00C06002"/>
    <w:rsid w:val="00C10605"/>
    <w:rsid w:val="00C117CA"/>
    <w:rsid w:val="00C11C10"/>
    <w:rsid w:val="00C1284D"/>
    <w:rsid w:val="00C12C1F"/>
    <w:rsid w:val="00C1680B"/>
    <w:rsid w:val="00C20144"/>
    <w:rsid w:val="00C201B9"/>
    <w:rsid w:val="00C20DE0"/>
    <w:rsid w:val="00C220C5"/>
    <w:rsid w:val="00C23534"/>
    <w:rsid w:val="00C245B8"/>
    <w:rsid w:val="00C245E5"/>
    <w:rsid w:val="00C24934"/>
    <w:rsid w:val="00C24D81"/>
    <w:rsid w:val="00C24FC7"/>
    <w:rsid w:val="00C25C1C"/>
    <w:rsid w:val="00C262AF"/>
    <w:rsid w:val="00C309D0"/>
    <w:rsid w:val="00C329E2"/>
    <w:rsid w:val="00C32BE9"/>
    <w:rsid w:val="00C32C02"/>
    <w:rsid w:val="00C3306D"/>
    <w:rsid w:val="00C34975"/>
    <w:rsid w:val="00C34A49"/>
    <w:rsid w:val="00C356D8"/>
    <w:rsid w:val="00C364C5"/>
    <w:rsid w:val="00C367EB"/>
    <w:rsid w:val="00C36B6F"/>
    <w:rsid w:val="00C37CCD"/>
    <w:rsid w:val="00C37FC1"/>
    <w:rsid w:val="00C41B67"/>
    <w:rsid w:val="00C41B7A"/>
    <w:rsid w:val="00C422AC"/>
    <w:rsid w:val="00C42A16"/>
    <w:rsid w:val="00C43C11"/>
    <w:rsid w:val="00C47957"/>
    <w:rsid w:val="00C5008A"/>
    <w:rsid w:val="00C5035E"/>
    <w:rsid w:val="00C508A2"/>
    <w:rsid w:val="00C50BF3"/>
    <w:rsid w:val="00C513A5"/>
    <w:rsid w:val="00C51BB4"/>
    <w:rsid w:val="00C52AFB"/>
    <w:rsid w:val="00C52F55"/>
    <w:rsid w:val="00C53989"/>
    <w:rsid w:val="00C53E53"/>
    <w:rsid w:val="00C54AF2"/>
    <w:rsid w:val="00C552BA"/>
    <w:rsid w:val="00C5545A"/>
    <w:rsid w:val="00C56A5E"/>
    <w:rsid w:val="00C601BF"/>
    <w:rsid w:val="00C6059A"/>
    <w:rsid w:val="00C6273E"/>
    <w:rsid w:val="00C627C2"/>
    <w:rsid w:val="00C62CB0"/>
    <w:rsid w:val="00C6374B"/>
    <w:rsid w:val="00C63AE3"/>
    <w:rsid w:val="00C63DB1"/>
    <w:rsid w:val="00C64122"/>
    <w:rsid w:val="00C6420A"/>
    <w:rsid w:val="00C64919"/>
    <w:rsid w:val="00C658B9"/>
    <w:rsid w:val="00C66D6A"/>
    <w:rsid w:val="00C728EC"/>
    <w:rsid w:val="00C72AE1"/>
    <w:rsid w:val="00C73816"/>
    <w:rsid w:val="00C74F70"/>
    <w:rsid w:val="00C76CD0"/>
    <w:rsid w:val="00C77202"/>
    <w:rsid w:val="00C776CF"/>
    <w:rsid w:val="00C804D8"/>
    <w:rsid w:val="00C804E7"/>
    <w:rsid w:val="00C80522"/>
    <w:rsid w:val="00C81419"/>
    <w:rsid w:val="00C81FB9"/>
    <w:rsid w:val="00C824ED"/>
    <w:rsid w:val="00C8263A"/>
    <w:rsid w:val="00C836E9"/>
    <w:rsid w:val="00C839E1"/>
    <w:rsid w:val="00C83B21"/>
    <w:rsid w:val="00C83C1C"/>
    <w:rsid w:val="00C83E2D"/>
    <w:rsid w:val="00C854A7"/>
    <w:rsid w:val="00C85EFC"/>
    <w:rsid w:val="00C8650B"/>
    <w:rsid w:val="00C877C5"/>
    <w:rsid w:val="00C91068"/>
    <w:rsid w:val="00C910F3"/>
    <w:rsid w:val="00C91382"/>
    <w:rsid w:val="00C918C2"/>
    <w:rsid w:val="00C91B0D"/>
    <w:rsid w:val="00C9372D"/>
    <w:rsid w:val="00C93A1C"/>
    <w:rsid w:val="00C94579"/>
    <w:rsid w:val="00C94AE3"/>
    <w:rsid w:val="00C94E37"/>
    <w:rsid w:val="00C960DD"/>
    <w:rsid w:val="00C9757C"/>
    <w:rsid w:val="00C9779C"/>
    <w:rsid w:val="00C978C1"/>
    <w:rsid w:val="00C979A0"/>
    <w:rsid w:val="00CA2279"/>
    <w:rsid w:val="00CA22FB"/>
    <w:rsid w:val="00CA278D"/>
    <w:rsid w:val="00CA2F51"/>
    <w:rsid w:val="00CA382B"/>
    <w:rsid w:val="00CA546D"/>
    <w:rsid w:val="00CA5C77"/>
    <w:rsid w:val="00CA6685"/>
    <w:rsid w:val="00CA7122"/>
    <w:rsid w:val="00CB029F"/>
    <w:rsid w:val="00CB1A6C"/>
    <w:rsid w:val="00CB1FAD"/>
    <w:rsid w:val="00CB233F"/>
    <w:rsid w:val="00CB24BC"/>
    <w:rsid w:val="00CB2832"/>
    <w:rsid w:val="00CB3A84"/>
    <w:rsid w:val="00CB6AFC"/>
    <w:rsid w:val="00CC00FE"/>
    <w:rsid w:val="00CC0257"/>
    <w:rsid w:val="00CC0B11"/>
    <w:rsid w:val="00CC2CD7"/>
    <w:rsid w:val="00CC3001"/>
    <w:rsid w:val="00CC38EC"/>
    <w:rsid w:val="00CC3E11"/>
    <w:rsid w:val="00CC4EF6"/>
    <w:rsid w:val="00CC5369"/>
    <w:rsid w:val="00CC5D92"/>
    <w:rsid w:val="00CC6111"/>
    <w:rsid w:val="00CC61C4"/>
    <w:rsid w:val="00CC761A"/>
    <w:rsid w:val="00CC7621"/>
    <w:rsid w:val="00CC76FA"/>
    <w:rsid w:val="00CC78EE"/>
    <w:rsid w:val="00CD07BC"/>
    <w:rsid w:val="00CD1849"/>
    <w:rsid w:val="00CD2152"/>
    <w:rsid w:val="00CD480E"/>
    <w:rsid w:val="00CD5A63"/>
    <w:rsid w:val="00CD6100"/>
    <w:rsid w:val="00CD67C7"/>
    <w:rsid w:val="00CE1974"/>
    <w:rsid w:val="00CE2006"/>
    <w:rsid w:val="00CE2094"/>
    <w:rsid w:val="00CE27A5"/>
    <w:rsid w:val="00CE29CF"/>
    <w:rsid w:val="00CE2C76"/>
    <w:rsid w:val="00CE3D3F"/>
    <w:rsid w:val="00CE4EE9"/>
    <w:rsid w:val="00CE674C"/>
    <w:rsid w:val="00CE735E"/>
    <w:rsid w:val="00CE7538"/>
    <w:rsid w:val="00CF0B01"/>
    <w:rsid w:val="00CF1825"/>
    <w:rsid w:val="00CF2BF7"/>
    <w:rsid w:val="00CF2FD2"/>
    <w:rsid w:val="00CF2FD7"/>
    <w:rsid w:val="00CF335C"/>
    <w:rsid w:val="00CF394E"/>
    <w:rsid w:val="00CF4F2A"/>
    <w:rsid w:val="00D0046D"/>
    <w:rsid w:val="00D0141D"/>
    <w:rsid w:val="00D034E5"/>
    <w:rsid w:val="00D03E36"/>
    <w:rsid w:val="00D04392"/>
    <w:rsid w:val="00D05A7A"/>
    <w:rsid w:val="00D07C4B"/>
    <w:rsid w:val="00D110F9"/>
    <w:rsid w:val="00D123C1"/>
    <w:rsid w:val="00D13205"/>
    <w:rsid w:val="00D13BB1"/>
    <w:rsid w:val="00D14584"/>
    <w:rsid w:val="00D14644"/>
    <w:rsid w:val="00D165E7"/>
    <w:rsid w:val="00D172BC"/>
    <w:rsid w:val="00D17EA5"/>
    <w:rsid w:val="00D2023D"/>
    <w:rsid w:val="00D2052A"/>
    <w:rsid w:val="00D20C3A"/>
    <w:rsid w:val="00D21EBA"/>
    <w:rsid w:val="00D21EDB"/>
    <w:rsid w:val="00D23183"/>
    <w:rsid w:val="00D23A78"/>
    <w:rsid w:val="00D23BE3"/>
    <w:rsid w:val="00D241F2"/>
    <w:rsid w:val="00D24C95"/>
    <w:rsid w:val="00D24F01"/>
    <w:rsid w:val="00D25120"/>
    <w:rsid w:val="00D25D33"/>
    <w:rsid w:val="00D2609D"/>
    <w:rsid w:val="00D265ED"/>
    <w:rsid w:val="00D31CFE"/>
    <w:rsid w:val="00D31DC5"/>
    <w:rsid w:val="00D31FE6"/>
    <w:rsid w:val="00D334BA"/>
    <w:rsid w:val="00D33B19"/>
    <w:rsid w:val="00D33B57"/>
    <w:rsid w:val="00D3425C"/>
    <w:rsid w:val="00D35B16"/>
    <w:rsid w:val="00D35E11"/>
    <w:rsid w:val="00D3624A"/>
    <w:rsid w:val="00D36A84"/>
    <w:rsid w:val="00D36CD1"/>
    <w:rsid w:val="00D378AA"/>
    <w:rsid w:val="00D37ADE"/>
    <w:rsid w:val="00D37E09"/>
    <w:rsid w:val="00D405E6"/>
    <w:rsid w:val="00D42226"/>
    <w:rsid w:val="00D42FEF"/>
    <w:rsid w:val="00D465B0"/>
    <w:rsid w:val="00D47398"/>
    <w:rsid w:val="00D476D8"/>
    <w:rsid w:val="00D50E96"/>
    <w:rsid w:val="00D51718"/>
    <w:rsid w:val="00D51CF2"/>
    <w:rsid w:val="00D52A3B"/>
    <w:rsid w:val="00D52B15"/>
    <w:rsid w:val="00D547AB"/>
    <w:rsid w:val="00D57888"/>
    <w:rsid w:val="00D600C9"/>
    <w:rsid w:val="00D60CA9"/>
    <w:rsid w:val="00D61CCB"/>
    <w:rsid w:val="00D70087"/>
    <w:rsid w:val="00D70753"/>
    <w:rsid w:val="00D7200F"/>
    <w:rsid w:val="00D72B37"/>
    <w:rsid w:val="00D73267"/>
    <w:rsid w:val="00D748E9"/>
    <w:rsid w:val="00D756E0"/>
    <w:rsid w:val="00D76807"/>
    <w:rsid w:val="00D76ACC"/>
    <w:rsid w:val="00D77044"/>
    <w:rsid w:val="00D809B5"/>
    <w:rsid w:val="00D811E3"/>
    <w:rsid w:val="00D81D92"/>
    <w:rsid w:val="00D823AC"/>
    <w:rsid w:val="00D83319"/>
    <w:rsid w:val="00D83D36"/>
    <w:rsid w:val="00D840AC"/>
    <w:rsid w:val="00D84886"/>
    <w:rsid w:val="00D8506A"/>
    <w:rsid w:val="00D86FDD"/>
    <w:rsid w:val="00D900C3"/>
    <w:rsid w:val="00D903EC"/>
    <w:rsid w:val="00D90F82"/>
    <w:rsid w:val="00D914F0"/>
    <w:rsid w:val="00D91E2D"/>
    <w:rsid w:val="00D923C5"/>
    <w:rsid w:val="00D929AA"/>
    <w:rsid w:val="00D92C46"/>
    <w:rsid w:val="00D93894"/>
    <w:rsid w:val="00D93FA2"/>
    <w:rsid w:val="00D94143"/>
    <w:rsid w:val="00D95A6B"/>
    <w:rsid w:val="00D9656F"/>
    <w:rsid w:val="00D9732C"/>
    <w:rsid w:val="00D97A2A"/>
    <w:rsid w:val="00DA2978"/>
    <w:rsid w:val="00DA450A"/>
    <w:rsid w:val="00DA4AB8"/>
    <w:rsid w:val="00DA57CA"/>
    <w:rsid w:val="00DA6D6D"/>
    <w:rsid w:val="00DA7979"/>
    <w:rsid w:val="00DA7B81"/>
    <w:rsid w:val="00DB05C7"/>
    <w:rsid w:val="00DB12FD"/>
    <w:rsid w:val="00DB1948"/>
    <w:rsid w:val="00DB1CB7"/>
    <w:rsid w:val="00DB3158"/>
    <w:rsid w:val="00DB5601"/>
    <w:rsid w:val="00DB5A55"/>
    <w:rsid w:val="00DB7E96"/>
    <w:rsid w:val="00DC0117"/>
    <w:rsid w:val="00DC0709"/>
    <w:rsid w:val="00DC114C"/>
    <w:rsid w:val="00DC144D"/>
    <w:rsid w:val="00DC1B29"/>
    <w:rsid w:val="00DC2463"/>
    <w:rsid w:val="00DC2FCB"/>
    <w:rsid w:val="00DC6267"/>
    <w:rsid w:val="00DC6603"/>
    <w:rsid w:val="00DC6AD9"/>
    <w:rsid w:val="00DC735C"/>
    <w:rsid w:val="00DC7455"/>
    <w:rsid w:val="00DC785D"/>
    <w:rsid w:val="00DD0B85"/>
    <w:rsid w:val="00DD0DB9"/>
    <w:rsid w:val="00DD2782"/>
    <w:rsid w:val="00DD29D7"/>
    <w:rsid w:val="00DD2B6A"/>
    <w:rsid w:val="00DD40F1"/>
    <w:rsid w:val="00DD4AD9"/>
    <w:rsid w:val="00DD5322"/>
    <w:rsid w:val="00DD5EF7"/>
    <w:rsid w:val="00DD66CA"/>
    <w:rsid w:val="00DD6B89"/>
    <w:rsid w:val="00DE0140"/>
    <w:rsid w:val="00DE0910"/>
    <w:rsid w:val="00DE0FC3"/>
    <w:rsid w:val="00DE11D4"/>
    <w:rsid w:val="00DE267B"/>
    <w:rsid w:val="00DE39B7"/>
    <w:rsid w:val="00DE48D2"/>
    <w:rsid w:val="00DE5084"/>
    <w:rsid w:val="00DE6935"/>
    <w:rsid w:val="00DE695C"/>
    <w:rsid w:val="00DE7EF1"/>
    <w:rsid w:val="00DF0037"/>
    <w:rsid w:val="00DF0477"/>
    <w:rsid w:val="00DF14D5"/>
    <w:rsid w:val="00DF252D"/>
    <w:rsid w:val="00DF4643"/>
    <w:rsid w:val="00DF4AF8"/>
    <w:rsid w:val="00DF6E3E"/>
    <w:rsid w:val="00E00ACA"/>
    <w:rsid w:val="00E01B6F"/>
    <w:rsid w:val="00E035C3"/>
    <w:rsid w:val="00E03845"/>
    <w:rsid w:val="00E06E99"/>
    <w:rsid w:val="00E0767C"/>
    <w:rsid w:val="00E079A7"/>
    <w:rsid w:val="00E12057"/>
    <w:rsid w:val="00E121B1"/>
    <w:rsid w:val="00E13637"/>
    <w:rsid w:val="00E13809"/>
    <w:rsid w:val="00E13B13"/>
    <w:rsid w:val="00E13EE1"/>
    <w:rsid w:val="00E1444F"/>
    <w:rsid w:val="00E1497D"/>
    <w:rsid w:val="00E14F28"/>
    <w:rsid w:val="00E15A1F"/>
    <w:rsid w:val="00E15D05"/>
    <w:rsid w:val="00E17204"/>
    <w:rsid w:val="00E17C5D"/>
    <w:rsid w:val="00E17CC0"/>
    <w:rsid w:val="00E2386C"/>
    <w:rsid w:val="00E2389C"/>
    <w:rsid w:val="00E2399C"/>
    <w:rsid w:val="00E23E05"/>
    <w:rsid w:val="00E25775"/>
    <w:rsid w:val="00E26D33"/>
    <w:rsid w:val="00E26FC5"/>
    <w:rsid w:val="00E27459"/>
    <w:rsid w:val="00E30FCD"/>
    <w:rsid w:val="00E313E2"/>
    <w:rsid w:val="00E32AEB"/>
    <w:rsid w:val="00E33818"/>
    <w:rsid w:val="00E3553E"/>
    <w:rsid w:val="00E358EE"/>
    <w:rsid w:val="00E35B09"/>
    <w:rsid w:val="00E37175"/>
    <w:rsid w:val="00E37A58"/>
    <w:rsid w:val="00E37E2F"/>
    <w:rsid w:val="00E40FEC"/>
    <w:rsid w:val="00E41BF2"/>
    <w:rsid w:val="00E43878"/>
    <w:rsid w:val="00E43BAE"/>
    <w:rsid w:val="00E43CAF"/>
    <w:rsid w:val="00E440F2"/>
    <w:rsid w:val="00E45314"/>
    <w:rsid w:val="00E45D3F"/>
    <w:rsid w:val="00E45DA7"/>
    <w:rsid w:val="00E464AA"/>
    <w:rsid w:val="00E46642"/>
    <w:rsid w:val="00E479FD"/>
    <w:rsid w:val="00E47DC3"/>
    <w:rsid w:val="00E47EB5"/>
    <w:rsid w:val="00E50869"/>
    <w:rsid w:val="00E50F54"/>
    <w:rsid w:val="00E515C0"/>
    <w:rsid w:val="00E51A9B"/>
    <w:rsid w:val="00E53B4E"/>
    <w:rsid w:val="00E53BD3"/>
    <w:rsid w:val="00E53F49"/>
    <w:rsid w:val="00E55D4F"/>
    <w:rsid w:val="00E56519"/>
    <w:rsid w:val="00E60C6A"/>
    <w:rsid w:val="00E6127C"/>
    <w:rsid w:val="00E61300"/>
    <w:rsid w:val="00E61ACC"/>
    <w:rsid w:val="00E61F6C"/>
    <w:rsid w:val="00E61FCD"/>
    <w:rsid w:val="00E62C7E"/>
    <w:rsid w:val="00E62D53"/>
    <w:rsid w:val="00E63699"/>
    <w:rsid w:val="00E63730"/>
    <w:rsid w:val="00E641A1"/>
    <w:rsid w:val="00E64E48"/>
    <w:rsid w:val="00E64F39"/>
    <w:rsid w:val="00E655B8"/>
    <w:rsid w:val="00E655C7"/>
    <w:rsid w:val="00E70702"/>
    <w:rsid w:val="00E732E9"/>
    <w:rsid w:val="00E74D36"/>
    <w:rsid w:val="00E74E82"/>
    <w:rsid w:val="00E75191"/>
    <w:rsid w:val="00E7599D"/>
    <w:rsid w:val="00E819EE"/>
    <w:rsid w:val="00E820C9"/>
    <w:rsid w:val="00E82D25"/>
    <w:rsid w:val="00E831DA"/>
    <w:rsid w:val="00E85794"/>
    <w:rsid w:val="00E8722E"/>
    <w:rsid w:val="00E9029F"/>
    <w:rsid w:val="00E903F8"/>
    <w:rsid w:val="00E9108D"/>
    <w:rsid w:val="00E913F8"/>
    <w:rsid w:val="00E92216"/>
    <w:rsid w:val="00E92603"/>
    <w:rsid w:val="00E92A7C"/>
    <w:rsid w:val="00E94469"/>
    <w:rsid w:val="00E948AE"/>
    <w:rsid w:val="00E95149"/>
    <w:rsid w:val="00E95CC4"/>
    <w:rsid w:val="00E9686C"/>
    <w:rsid w:val="00E96CDA"/>
    <w:rsid w:val="00E9702F"/>
    <w:rsid w:val="00E972AC"/>
    <w:rsid w:val="00EA362F"/>
    <w:rsid w:val="00EA49C8"/>
    <w:rsid w:val="00EA4DA2"/>
    <w:rsid w:val="00EA5967"/>
    <w:rsid w:val="00EA651F"/>
    <w:rsid w:val="00EA687E"/>
    <w:rsid w:val="00EA72BF"/>
    <w:rsid w:val="00EB2C6D"/>
    <w:rsid w:val="00EB3630"/>
    <w:rsid w:val="00EB4FCA"/>
    <w:rsid w:val="00EB5404"/>
    <w:rsid w:val="00EB7042"/>
    <w:rsid w:val="00EC0C0C"/>
    <w:rsid w:val="00EC193D"/>
    <w:rsid w:val="00EC2DAC"/>
    <w:rsid w:val="00EC3084"/>
    <w:rsid w:val="00EC396C"/>
    <w:rsid w:val="00EC3BC5"/>
    <w:rsid w:val="00EC3DDF"/>
    <w:rsid w:val="00EC4A07"/>
    <w:rsid w:val="00EC4E7C"/>
    <w:rsid w:val="00ED1854"/>
    <w:rsid w:val="00ED1AB5"/>
    <w:rsid w:val="00ED29EA"/>
    <w:rsid w:val="00ED2A1E"/>
    <w:rsid w:val="00ED2A81"/>
    <w:rsid w:val="00ED2A89"/>
    <w:rsid w:val="00ED4F0B"/>
    <w:rsid w:val="00ED4F1B"/>
    <w:rsid w:val="00ED5DC9"/>
    <w:rsid w:val="00EE11DA"/>
    <w:rsid w:val="00EE1D44"/>
    <w:rsid w:val="00EE2B20"/>
    <w:rsid w:val="00EE2D78"/>
    <w:rsid w:val="00EE3D2E"/>
    <w:rsid w:val="00EE451F"/>
    <w:rsid w:val="00EE6131"/>
    <w:rsid w:val="00EE62D3"/>
    <w:rsid w:val="00EE63D6"/>
    <w:rsid w:val="00EF1765"/>
    <w:rsid w:val="00EF2085"/>
    <w:rsid w:val="00EF3251"/>
    <w:rsid w:val="00EF6883"/>
    <w:rsid w:val="00EF7049"/>
    <w:rsid w:val="00EF7828"/>
    <w:rsid w:val="00EF7986"/>
    <w:rsid w:val="00F00144"/>
    <w:rsid w:val="00F019AA"/>
    <w:rsid w:val="00F028A2"/>
    <w:rsid w:val="00F02B7B"/>
    <w:rsid w:val="00F03761"/>
    <w:rsid w:val="00F039AC"/>
    <w:rsid w:val="00F03D3A"/>
    <w:rsid w:val="00F0462B"/>
    <w:rsid w:val="00F0508C"/>
    <w:rsid w:val="00F071EE"/>
    <w:rsid w:val="00F07F3C"/>
    <w:rsid w:val="00F10E2F"/>
    <w:rsid w:val="00F11904"/>
    <w:rsid w:val="00F13AB5"/>
    <w:rsid w:val="00F14359"/>
    <w:rsid w:val="00F152BB"/>
    <w:rsid w:val="00F15F02"/>
    <w:rsid w:val="00F16DDD"/>
    <w:rsid w:val="00F21BD1"/>
    <w:rsid w:val="00F22CB1"/>
    <w:rsid w:val="00F23863"/>
    <w:rsid w:val="00F24316"/>
    <w:rsid w:val="00F2581F"/>
    <w:rsid w:val="00F26A96"/>
    <w:rsid w:val="00F3032D"/>
    <w:rsid w:val="00F304F3"/>
    <w:rsid w:val="00F329C9"/>
    <w:rsid w:val="00F331DB"/>
    <w:rsid w:val="00F336D5"/>
    <w:rsid w:val="00F34BFA"/>
    <w:rsid w:val="00F354D6"/>
    <w:rsid w:val="00F35B08"/>
    <w:rsid w:val="00F36B3E"/>
    <w:rsid w:val="00F36C5E"/>
    <w:rsid w:val="00F3737C"/>
    <w:rsid w:val="00F37517"/>
    <w:rsid w:val="00F403F5"/>
    <w:rsid w:val="00F404E6"/>
    <w:rsid w:val="00F40647"/>
    <w:rsid w:val="00F40CF3"/>
    <w:rsid w:val="00F42242"/>
    <w:rsid w:val="00F4282D"/>
    <w:rsid w:val="00F42978"/>
    <w:rsid w:val="00F433B1"/>
    <w:rsid w:val="00F43F1A"/>
    <w:rsid w:val="00F44DDB"/>
    <w:rsid w:val="00F47F94"/>
    <w:rsid w:val="00F51020"/>
    <w:rsid w:val="00F51864"/>
    <w:rsid w:val="00F518D7"/>
    <w:rsid w:val="00F5261F"/>
    <w:rsid w:val="00F5444D"/>
    <w:rsid w:val="00F54563"/>
    <w:rsid w:val="00F54638"/>
    <w:rsid w:val="00F55C8D"/>
    <w:rsid w:val="00F560FA"/>
    <w:rsid w:val="00F56289"/>
    <w:rsid w:val="00F60F84"/>
    <w:rsid w:val="00F61424"/>
    <w:rsid w:val="00F61B01"/>
    <w:rsid w:val="00F61D56"/>
    <w:rsid w:val="00F61E71"/>
    <w:rsid w:val="00F62575"/>
    <w:rsid w:val="00F62754"/>
    <w:rsid w:val="00F6295B"/>
    <w:rsid w:val="00F634FF"/>
    <w:rsid w:val="00F643EA"/>
    <w:rsid w:val="00F667D6"/>
    <w:rsid w:val="00F66AA4"/>
    <w:rsid w:val="00F66E2A"/>
    <w:rsid w:val="00F6742E"/>
    <w:rsid w:val="00F70333"/>
    <w:rsid w:val="00F70481"/>
    <w:rsid w:val="00F70DBF"/>
    <w:rsid w:val="00F70DCA"/>
    <w:rsid w:val="00F714F7"/>
    <w:rsid w:val="00F71E06"/>
    <w:rsid w:val="00F727E6"/>
    <w:rsid w:val="00F72839"/>
    <w:rsid w:val="00F728B6"/>
    <w:rsid w:val="00F72D28"/>
    <w:rsid w:val="00F72F2E"/>
    <w:rsid w:val="00F72F32"/>
    <w:rsid w:val="00F73A8E"/>
    <w:rsid w:val="00F749AF"/>
    <w:rsid w:val="00F75044"/>
    <w:rsid w:val="00F77922"/>
    <w:rsid w:val="00F77B66"/>
    <w:rsid w:val="00F80150"/>
    <w:rsid w:val="00F8084D"/>
    <w:rsid w:val="00F80C3C"/>
    <w:rsid w:val="00F815BB"/>
    <w:rsid w:val="00F83615"/>
    <w:rsid w:val="00F846DE"/>
    <w:rsid w:val="00F848A1"/>
    <w:rsid w:val="00F84EBC"/>
    <w:rsid w:val="00F861A2"/>
    <w:rsid w:val="00F86290"/>
    <w:rsid w:val="00F863F3"/>
    <w:rsid w:val="00F86947"/>
    <w:rsid w:val="00F86B3A"/>
    <w:rsid w:val="00F906E2"/>
    <w:rsid w:val="00F915B1"/>
    <w:rsid w:val="00F916BB"/>
    <w:rsid w:val="00F93B29"/>
    <w:rsid w:val="00F95565"/>
    <w:rsid w:val="00F977E6"/>
    <w:rsid w:val="00FA1B4C"/>
    <w:rsid w:val="00FA331B"/>
    <w:rsid w:val="00FA3412"/>
    <w:rsid w:val="00FA3F22"/>
    <w:rsid w:val="00FA4E3D"/>
    <w:rsid w:val="00FA4E59"/>
    <w:rsid w:val="00FA5152"/>
    <w:rsid w:val="00FA5328"/>
    <w:rsid w:val="00FA6A07"/>
    <w:rsid w:val="00FB08A3"/>
    <w:rsid w:val="00FB1D04"/>
    <w:rsid w:val="00FB2715"/>
    <w:rsid w:val="00FB2C55"/>
    <w:rsid w:val="00FB3036"/>
    <w:rsid w:val="00FB34A1"/>
    <w:rsid w:val="00FB64AC"/>
    <w:rsid w:val="00FB7350"/>
    <w:rsid w:val="00FB7794"/>
    <w:rsid w:val="00FC0614"/>
    <w:rsid w:val="00FC0A83"/>
    <w:rsid w:val="00FC20E6"/>
    <w:rsid w:val="00FC46A8"/>
    <w:rsid w:val="00FC4B3A"/>
    <w:rsid w:val="00FC62D3"/>
    <w:rsid w:val="00FC743F"/>
    <w:rsid w:val="00FC7B6C"/>
    <w:rsid w:val="00FD1795"/>
    <w:rsid w:val="00FD3154"/>
    <w:rsid w:val="00FD5280"/>
    <w:rsid w:val="00FD5DCE"/>
    <w:rsid w:val="00FD6EA3"/>
    <w:rsid w:val="00FD793C"/>
    <w:rsid w:val="00FD79A9"/>
    <w:rsid w:val="00FE022C"/>
    <w:rsid w:val="00FE09EC"/>
    <w:rsid w:val="00FE0DE7"/>
    <w:rsid w:val="00FE2217"/>
    <w:rsid w:val="00FE2CDB"/>
    <w:rsid w:val="00FE662C"/>
    <w:rsid w:val="00FE66E8"/>
    <w:rsid w:val="00FE682B"/>
    <w:rsid w:val="00FE709A"/>
    <w:rsid w:val="00FE7425"/>
    <w:rsid w:val="00FE745B"/>
    <w:rsid w:val="00FE7A27"/>
    <w:rsid w:val="00FE7BB3"/>
    <w:rsid w:val="00FF1CEA"/>
    <w:rsid w:val="00FF5E6B"/>
    <w:rsid w:val="00FF607D"/>
    <w:rsid w:val="00FF66AD"/>
    <w:rsid w:val="00FF6966"/>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E740669"/>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3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semiHidden/>
    <w:rsid w:val="00450C67"/>
    <w:rPr>
      <w:rFonts w:asciiTheme="majorHAnsi" w:eastAsiaTheme="majorEastAsia" w:hAnsiTheme="majorHAnsi" w:cstheme="majorBidi"/>
      <w:color w:val="1F4D78" w:themeColor="accent1" w:themeShade="7F"/>
      <w:sz w:val="24"/>
      <w:szCs w:val="24"/>
      <w:lang w:val="en-GB" w:eastAsia="en-US"/>
    </w:rPr>
  </w:style>
  <w:style w:type="character" w:styleId="UnresolvedMention">
    <w:name w:val="Unresolved Mention"/>
    <w:basedOn w:val="DefaultParagraphFont"/>
    <w:uiPriority w:val="99"/>
    <w:semiHidden/>
    <w:unhideWhenUsed/>
    <w:rsid w:val="00773A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3118337">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36784279">
      <w:bodyDiv w:val="1"/>
      <w:marLeft w:val="0"/>
      <w:marRight w:val="0"/>
      <w:marTop w:val="0"/>
      <w:marBottom w:val="0"/>
      <w:divBdr>
        <w:top w:val="none" w:sz="0" w:space="0" w:color="auto"/>
        <w:left w:val="none" w:sz="0" w:space="0" w:color="auto"/>
        <w:bottom w:val="none" w:sz="0" w:space="0" w:color="auto"/>
        <w:right w:val="none" w:sz="0" w:space="0" w:color="auto"/>
      </w:divBdr>
    </w:div>
    <w:div w:id="3735858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45221590">
      <w:bodyDiv w:val="1"/>
      <w:marLeft w:val="0"/>
      <w:marRight w:val="0"/>
      <w:marTop w:val="0"/>
      <w:marBottom w:val="0"/>
      <w:divBdr>
        <w:top w:val="none" w:sz="0" w:space="0" w:color="auto"/>
        <w:left w:val="none" w:sz="0" w:space="0" w:color="auto"/>
        <w:bottom w:val="none" w:sz="0" w:space="0" w:color="auto"/>
        <w:right w:val="none" w:sz="0" w:space="0" w:color="auto"/>
      </w:divBdr>
    </w:div>
    <w:div w:id="51932601">
      <w:bodyDiv w:val="1"/>
      <w:marLeft w:val="0"/>
      <w:marRight w:val="0"/>
      <w:marTop w:val="0"/>
      <w:marBottom w:val="0"/>
      <w:divBdr>
        <w:top w:val="none" w:sz="0" w:space="0" w:color="auto"/>
        <w:left w:val="none" w:sz="0" w:space="0" w:color="auto"/>
        <w:bottom w:val="none" w:sz="0" w:space="0" w:color="auto"/>
        <w:right w:val="none" w:sz="0" w:space="0" w:color="auto"/>
      </w:divBdr>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59182406">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73280649">
      <w:bodyDiv w:val="1"/>
      <w:marLeft w:val="0"/>
      <w:marRight w:val="0"/>
      <w:marTop w:val="0"/>
      <w:marBottom w:val="0"/>
      <w:divBdr>
        <w:top w:val="none" w:sz="0" w:space="0" w:color="auto"/>
        <w:left w:val="none" w:sz="0" w:space="0" w:color="auto"/>
        <w:bottom w:val="none" w:sz="0" w:space="0" w:color="auto"/>
        <w:right w:val="none" w:sz="0" w:space="0" w:color="auto"/>
      </w:divBdr>
    </w:div>
    <w:div w:id="7937649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1947142">
      <w:bodyDiv w:val="1"/>
      <w:marLeft w:val="0"/>
      <w:marRight w:val="0"/>
      <w:marTop w:val="0"/>
      <w:marBottom w:val="0"/>
      <w:divBdr>
        <w:top w:val="none" w:sz="0" w:space="0" w:color="auto"/>
        <w:left w:val="none" w:sz="0" w:space="0" w:color="auto"/>
        <w:bottom w:val="none" w:sz="0" w:space="0" w:color="auto"/>
        <w:right w:val="none" w:sz="0" w:space="0" w:color="auto"/>
      </w:divBdr>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27862966">
      <w:bodyDiv w:val="1"/>
      <w:marLeft w:val="0"/>
      <w:marRight w:val="0"/>
      <w:marTop w:val="0"/>
      <w:marBottom w:val="0"/>
      <w:divBdr>
        <w:top w:val="none" w:sz="0" w:space="0" w:color="auto"/>
        <w:left w:val="none" w:sz="0" w:space="0" w:color="auto"/>
        <w:bottom w:val="none" w:sz="0" w:space="0" w:color="auto"/>
        <w:right w:val="none" w:sz="0" w:space="0" w:color="auto"/>
      </w:divBdr>
      <w:divsChild>
        <w:div w:id="1241594593">
          <w:marLeft w:val="778"/>
          <w:marRight w:val="0"/>
          <w:marTop w:val="0"/>
          <w:marBottom w:val="0"/>
          <w:divBdr>
            <w:top w:val="none" w:sz="0" w:space="0" w:color="auto"/>
            <w:left w:val="none" w:sz="0" w:space="0" w:color="auto"/>
            <w:bottom w:val="none" w:sz="0" w:space="0" w:color="auto"/>
            <w:right w:val="none" w:sz="0" w:space="0" w:color="auto"/>
          </w:divBdr>
        </w:div>
        <w:div w:id="1699816876">
          <w:marLeft w:val="778"/>
          <w:marRight w:val="0"/>
          <w:marTop w:val="0"/>
          <w:marBottom w:val="0"/>
          <w:divBdr>
            <w:top w:val="none" w:sz="0" w:space="0" w:color="auto"/>
            <w:left w:val="none" w:sz="0" w:space="0" w:color="auto"/>
            <w:bottom w:val="none" w:sz="0" w:space="0" w:color="auto"/>
            <w:right w:val="none" w:sz="0" w:space="0" w:color="auto"/>
          </w:divBdr>
        </w:div>
        <w:div w:id="2004042610">
          <w:marLeft w:val="778"/>
          <w:marRight w:val="0"/>
          <w:marTop w:val="0"/>
          <w:marBottom w:val="0"/>
          <w:divBdr>
            <w:top w:val="none" w:sz="0" w:space="0" w:color="auto"/>
            <w:left w:val="none" w:sz="0" w:space="0" w:color="auto"/>
            <w:bottom w:val="none" w:sz="0" w:space="0" w:color="auto"/>
            <w:right w:val="none" w:sz="0" w:space="0" w:color="auto"/>
          </w:divBdr>
        </w:div>
      </w:divsChild>
    </w:div>
    <w:div w:id="132413369">
      <w:bodyDiv w:val="1"/>
      <w:marLeft w:val="0"/>
      <w:marRight w:val="0"/>
      <w:marTop w:val="0"/>
      <w:marBottom w:val="0"/>
      <w:divBdr>
        <w:top w:val="none" w:sz="0" w:space="0" w:color="auto"/>
        <w:left w:val="none" w:sz="0" w:space="0" w:color="auto"/>
        <w:bottom w:val="none" w:sz="0" w:space="0" w:color="auto"/>
        <w:right w:val="none" w:sz="0" w:space="0" w:color="auto"/>
      </w:divBdr>
    </w:div>
    <w:div w:id="13483242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1">
          <w:marLeft w:val="778"/>
          <w:marRight w:val="0"/>
          <w:marTop w:val="0"/>
          <w:marBottom w:val="0"/>
          <w:divBdr>
            <w:top w:val="none" w:sz="0" w:space="0" w:color="auto"/>
            <w:left w:val="none" w:sz="0" w:space="0" w:color="auto"/>
            <w:bottom w:val="none" w:sz="0" w:space="0" w:color="auto"/>
            <w:right w:val="none" w:sz="0" w:space="0" w:color="auto"/>
          </w:divBdr>
        </w:div>
        <w:div w:id="1724602480">
          <w:marLeft w:val="778"/>
          <w:marRight w:val="0"/>
          <w:marTop w:val="0"/>
          <w:marBottom w:val="0"/>
          <w:divBdr>
            <w:top w:val="none" w:sz="0" w:space="0" w:color="auto"/>
            <w:left w:val="none" w:sz="0" w:space="0" w:color="auto"/>
            <w:bottom w:val="none" w:sz="0" w:space="0" w:color="auto"/>
            <w:right w:val="none" w:sz="0" w:space="0" w:color="auto"/>
          </w:divBdr>
        </w:div>
        <w:div w:id="250743772">
          <w:marLeft w:val="778"/>
          <w:marRight w:val="0"/>
          <w:marTop w:val="0"/>
          <w:marBottom w:val="0"/>
          <w:divBdr>
            <w:top w:val="none" w:sz="0" w:space="0" w:color="auto"/>
            <w:left w:val="none" w:sz="0" w:space="0" w:color="auto"/>
            <w:bottom w:val="none" w:sz="0" w:space="0" w:color="auto"/>
            <w:right w:val="none" w:sz="0" w:space="0" w:color="auto"/>
          </w:divBdr>
        </w:div>
      </w:divsChild>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5703352">
      <w:bodyDiv w:val="1"/>
      <w:marLeft w:val="0"/>
      <w:marRight w:val="0"/>
      <w:marTop w:val="0"/>
      <w:marBottom w:val="0"/>
      <w:divBdr>
        <w:top w:val="none" w:sz="0" w:space="0" w:color="auto"/>
        <w:left w:val="none" w:sz="0" w:space="0" w:color="auto"/>
        <w:bottom w:val="none" w:sz="0" w:space="0" w:color="auto"/>
        <w:right w:val="none" w:sz="0" w:space="0" w:color="auto"/>
      </w:divBdr>
      <w:divsChild>
        <w:div w:id="1617059156">
          <w:marLeft w:val="720"/>
          <w:marRight w:val="0"/>
          <w:marTop w:val="0"/>
          <w:marBottom w:val="0"/>
          <w:divBdr>
            <w:top w:val="none" w:sz="0" w:space="0" w:color="auto"/>
            <w:left w:val="none" w:sz="0" w:space="0" w:color="auto"/>
            <w:bottom w:val="none" w:sz="0" w:space="0" w:color="auto"/>
            <w:right w:val="none" w:sz="0" w:space="0" w:color="auto"/>
          </w:divBdr>
        </w:div>
        <w:div w:id="938831401">
          <w:marLeft w:val="720"/>
          <w:marRight w:val="0"/>
          <w:marTop w:val="0"/>
          <w:marBottom w:val="0"/>
          <w:divBdr>
            <w:top w:val="none" w:sz="0" w:space="0" w:color="auto"/>
            <w:left w:val="none" w:sz="0" w:space="0" w:color="auto"/>
            <w:bottom w:val="none" w:sz="0" w:space="0" w:color="auto"/>
            <w:right w:val="none" w:sz="0" w:space="0" w:color="auto"/>
          </w:divBdr>
        </w:div>
        <w:div w:id="848955563">
          <w:marLeft w:val="720"/>
          <w:marRight w:val="0"/>
          <w:marTop w:val="0"/>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0822106">
      <w:bodyDiv w:val="1"/>
      <w:marLeft w:val="0"/>
      <w:marRight w:val="0"/>
      <w:marTop w:val="0"/>
      <w:marBottom w:val="0"/>
      <w:divBdr>
        <w:top w:val="none" w:sz="0" w:space="0" w:color="auto"/>
        <w:left w:val="none" w:sz="0" w:space="0" w:color="auto"/>
        <w:bottom w:val="none" w:sz="0" w:space="0" w:color="auto"/>
        <w:right w:val="none" w:sz="0" w:space="0" w:color="auto"/>
      </w:divBdr>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191693798">
      <w:bodyDiv w:val="1"/>
      <w:marLeft w:val="0"/>
      <w:marRight w:val="0"/>
      <w:marTop w:val="0"/>
      <w:marBottom w:val="0"/>
      <w:divBdr>
        <w:top w:val="none" w:sz="0" w:space="0" w:color="auto"/>
        <w:left w:val="none" w:sz="0" w:space="0" w:color="auto"/>
        <w:bottom w:val="none" w:sz="0" w:space="0" w:color="auto"/>
        <w:right w:val="none" w:sz="0" w:space="0" w:color="auto"/>
      </w:divBdr>
    </w:div>
    <w:div w:id="192575269">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25606337">
      <w:bodyDiv w:val="1"/>
      <w:marLeft w:val="0"/>
      <w:marRight w:val="0"/>
      <w:marTop w:val="0"/>
      <w:marBottom w:val="0"/>
      <w:divBdr>
        <w:top w:val="none" w:sz="0" w:space="0" w:color="auto"/>
        <w:left w:val="none" w:sz="0" w:space="0" w:color="auto"/>
        <w:bottom w:val="none" w:sz="0" w:space="0" w:color="auto"/>
        <w:right w:val="none" w:sz="0" w:space="0" w:color="auto"/>
      </w:divBdr>
      <w:divsChild>
        <w:div w:id="332489922">
          <w:marLeft w:val="547"/>
          <w:marRight w:val="0"/>
          <w:marTop w:val="0"/>
          <w:marBottom w:val="0"/>
          <w:divBdr>
            <w:top w:val="none" w:sz="0" w:space="0" w:color="auto"/>
            <w:left w:val="none" w:sz="0" w:space="0" w:color="auto"/>
            <w:bottom w:val="none" w:sz="0" w:space="0" w:color="auto"/>
            <w:right w:val="none" w:sz="0" w:space="0" w:color="auto"/>
          </w:divBdr>
        </w:div>
      </w:divsChild>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0505303">
      <w:bodyDiv w:val="1"/>
      <w:marLeft w:val="0"/>
      <w:marRight w:val="0"/>
      <w:marTop w:val="0"/>
      <w:marBottom w:val="0"/>
      <w:divBdr>
        <w:top w:val="none" w:sz="0" w:space="0" w:color="auto"/>
        <w:left w:val="none" w:sz="0" w:space="0" w:color="auto"/>
        <w:bottom w:val="none" w:sz="0" w:space="0" w:color="auto"/>
        <w:right w:val="none" w:sz="0" w:space="0" w:color="auto"/>
      </w:divBdr>
      <w:divsChild>
        <w:div w:id="778375426">
          <w:marLeft w:val="806"/>
          <w:marRight w:val="0"/>
          <w:marTop w:val="240"/>
          <w:marBottom w:val="40"/>
          <w:divBdr>
            <w:top w:val="none" w:sz="0" w:space="0" w:color="auto"/>
            <w:left w:val="none" w:sz="0" w:space="0" w:color="auto"/>
            <w:bottom w:val="none" w:sz="0" w:space="0" w:color="auto"/>
            <w:right w:val="none" w:sz="0" w:space="0" w:color="auto"/>
          </w:divBdr>
        </w:div>
        <w:div w:id="338239032">
          <w:marLeft w:val="806"/>
          <w:marRight w:val="0"/>
          <w:marTop w:val="240"/>
          <w:marBottom w:val="40"/>
          <w:divBdr>
            <w:top w:val="none" w:sz="0" w:space="0" w:color="auto"/>
            <w:left w:val="none" w:sz="0" w:space="0" w:color="auto"/>
            <w:bottom w:val="none" w:sz="0" w:space="0" w:color="auto"/>
            <w:right w:val="none" w:sz="0" w:space="0" w:color="auto"/>
          </w:divBdr>
        </w:div>
        <w:div w:id="596213502">
          <w:marLeft w:val="806"/>
          <w:marRight w:val="0"/>
          <w:marTop w:val="240"/>
          <w:marBottom w:val="40"/>
          <w:divBdr>
            <w:top w:val="none" w:sz="0" w:space="0" w:color="auto"/>
            <w:left w:val="none" w:sz="0" w:space="0" w:color="auto"/>
            <w:bottom w:val="none" w:sz="0" w:space="0" w:color="auto"/>
            <w:right w:val="none" w:sz="0" w:space="0" w:color="auto"/>
          </w:divBdr>
        </w:div>
      </w:divsChild>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77566902">
      <w:bodyDiv w:val="1"/>
      <w:marLeft w:val="0"/>
      <w:marRight w:val="0"/>
      <w:marTop w:val="0"/>
      <w:marBottom w:val="0"/>
      <w:divBdr>
        <w:top w:val="none" w:sz="0" w:space="0" w:color="auto"/>
        <w:left w:val="none" w:sz="0" w:space="0" w:color="auto"/>
        <w:bottom w:val="none" w:sz="0" w:space="0" w:color="auto"/>
        <w:right w:val="none" w:sz="0" w:space="0" w:color="auto"/>
      </w:divBdr>
      <w:divsChild>
        <w:div w:id="1159150613">
          <w:marLeft w:val="806"/>
          <w:marRight w:val="0"/>
          <w:marTop w:val="200"/>
          <w:marBottom w:val="120"/>
          <w:divBdr>
            <w:top w:val="none" w:sz="0" w:space="0" w:color="auto"/>
            <w:left w:val="none" w:sz="0" w:space="0" w:color="auto"/>
            <w:bottom w:val="none" w:sz="0" w:space="0" w:color="auto"/>
            <w:right w:val="none" w:sz="0" w:space="0" w:color="auto"/>
          </w:divBdr>
        </w:div>
        <w:div w:id="257300295">
          <w:marLeft w:val="806"/>
          <w:marRight w:val="0"/>
          <w:marTop w:val="200"/>
          <w:marBottom w:val="120"/>
          <w:divBdr>
            <w:top w:val="none" w:sz="0" w:space="0" w:color="auto"/>
            <w:left w:val="none" w:sz="0" w:space="0" w:color="auto"/>
            <w:bottom w:val="none" w:sz="0" w:space="0" w:color="auto"/>
            <w:right w:val="none" w:sz="0" w:space="0" w:color="auto"/>
          </w:divBdr>
        </w:div>
      </w:divsChild>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81153326">
      <w:bodyDiv w:val="1"/>
      <w:marLeft w:val="0"/>
      <w:marRight w:val="0"/>
      <w:marTop w:val="0"/>
      <w:marBottom w:val="0"/>
      <w:divBdr>
        <w:top w:val="none" w:sz="0" w:space="0" w:color="auto"/>
        <w:left w:val="none" w:sz="0" w:space="0" w:color="auto"/>
        <w:bottom w:val="none" w:sz="0" w:space="0" w:color="auto"/>
        <w:right w:val="none" w:sz="0" w:space="0" w:color="auto"/>
      </w:divBdr>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5820505">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000265">
      <w:bodyDiv w:val="1"/>
      <w:marLeft w:val="0"/>
      <w:marRight w:val="0"/>
      <w:marTop w:val="0"/>
      <w:marBottom w:val="0"/>
      <w:divBdr>
        <w:top w:val="none" w:sz="0" w:space="0" w:color="auto"/>
        <w:left w:val="none" w:sz="0" w:space="0" w:color="auto"/>
        <w:bottom w:val="none" w:sz="0" w:space="0" w:color="auto"/>
        <w:right w:val="none" w:sz="0" w:space="0" w:color="auto"/>
      </w:divBdr>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3045877">
      <w:bodyDiv w:val="1"/>
      <w:marLeft w:val="0"/>
      <w:marRight w:val="0"/>
      <w:marTop w:val="0"/>
      <w:marBottom w:val="0"/>
      <w:divBdr>
        <w:top w:val="none" w:sz="0" w:space="0" w:color="auto"/>
        <w:left w:val="none" w:sz="0" w:space="0" w:color="auto"/>
        <w:bottom w:val="none" w:sz="0" w:space="0" w:color="auto"/>
        <w:right w:val="none" w:sz="0" w:space="0" w:color="auto"/>
      </w:divBdr>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26329903">
      <w:bodyDiv w:val="1"/>
      <w:marLeft w:val="0"/>
      <w:marRight w:val="0"/>
      <w:marTop w:val="0"/>
      <w:marBottom w:val="0"/>
      <w:divBdr>
        <w:top w:val="none" w:sz="0" w:space="0" w:color="auto"/>
        <w:left w:val="none" w:sz="0" w:space="0" w:color="auto"/>
        <w:bottom w:val="none" w:sz="0" w:space="0" w:color="auto"/>
        <w:right w:val="none" w:sz="0" w:space="0" w:color="auto"/>
      </w:divBdr>
    </w:div>
    <w:div w:id="335114492">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1982226791">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sChild>
    </w:div>
    <w:div w:id="345447649">
      <w:bodyDiv w:val="1"/>
      <w:marLeft w:val="0"/>
      <w:marRight w:val="0"/>
      <w:marTop w:val="0"/>
      <w:marBottom w:val="0"/>
      <w:divBdr>
        <w:top w:val="none" w:sz="0" w:space="0" w:color="auto"/>
        <w:left w:val="none" w:sz="0" w:space="0" w:color="auto"/>
        <w:bottom w:val="none" w:sz="0" w:space="0" w:color="auto"/>
        <w:right w:val="none" w:sz="0" w:space="0" w:color="auto"/>
      </w:divBdr>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7703525">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80708398">
      <w:bodyDiv w:val="1"/>
      <w:marLeft w:val="0"/>
      <w:marRight w:val="0"/>
      <w:marTop w:val="0"/>
      <w:marBottom w:val="0"/>
      <w:divBdr>
        <w:top w:val="none" w:sz="0" w:space="0" w:color="auto"/>
        <w:left w:val="none" w:sz="0" w:space="0" w:color="auto"/>
        <w:bottom w:val="none" w:sz="0" w:space="0" w:color="auto"/>
        <w:right w:val="none" w:sz="0" w:space="0" w:color="auto"/>
      </w:divBdr>
      <w:divsChild>
        <w:div w:id="1666544916">
          <w:marLeft w:val="360"/>
          <w:marRight w:val="0"/>
          <w:marTop w:val="200"/>
          <w:marBottom w:val="0"/>
          <w:divBdr>
            <w:top w:val="none" w:sz="0" w:space="0" w:color="auto"/>
            <w:left w:val="none" w:sz="0" w:space="0" w:color="auto"/>
            <w:bottom w:val="none" w:sz="0" w:space="0" w:color="auto"/>
            <w:right w:val="none" w:sz="0" w:space="0" w:color="auto"/>
          </w:divBdr>
        </w:div>
        <w:div w:id="136845421">
          <w:marLeft w:val="360"/>
          <w:marRight w:val="0"/>
          <w:marTop w:val="200"/>
          <w:marBottom w:val="0"/>
          <w:divBdr>
            <w:top w:val="none" w:sz="0" w:space="0" w:color="auto"/>
            <w:left w:val="none" w:sz="0" w:space="0" w:color="auto"/>
            <w:bottom w:val="none" w:sz="0" w:space="0" w:color="auto"/>
            <w:right w:val="none" w:sz="0" w:space="0" w:color="auto"/>
          </w:divBdr>
        </w:div>
        <w:div w:id="964234795">
          <w:marLeft w:val="360"/>
          <w:marRight w:val="0"/>
          <w:marTop w:val="200"/>
          <w:marBottom w:val="0"/>
          <w:divBdr>
            <w:top w:val="none" w:sz="0" w:space="0" w:color="auto"/>
            <w:left w:val="none" w:sz="0" w:space="0" w:color="auto"/>
            <w:bottom w:val="none" w:sz="0" w:space="0" w:color="auto"/>
            <w:right w:val="none" w:sz="0" w:space="0" w:color="auto"/>
          </w:divBdr>
        </w:div>
        <w:div w:id="2015843494">
          <w:marLeft w:val="360"/>
          <w:marRight w:val="0"/>
          <w:marTop w:val="200"/>
          <w:marBottom w:val="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2220377">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1371958389">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 w:id="914777322">
          <w:marLeft w:val="720"/>
          <w:marRight w:val="0"/>
          <w:marTop w:val="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88794711">
      <w:bodyDiv w:val="1"/>
      <w:marLeft w:val="0"/>
      <w:marRight w:val="0"/>
      <w:marTop w:val="0"/>
      <w:marBottom w:val="0"/>
      <w:divBdr>
        <w:top w:val="none" w:sz="0" w:space="0" w:color="auto"/>
        <w:left w:val="none" w:sz="0" w:space="0" w:color="auto"/>
        <w:bottom w:val="none" w:sz="0" w:space="0" w:color="auto"/>
        <w:right w:val="none" w:sz="0" w:space="0" w:color="auto"/>
      </w:divBdr>
    </w:div>
    <w:div w:id="491338141">
      <w:bodyDiv w:val="1"/>
      <w:marLeft w:val="0"/>
      <w:marRight w:val="0"/>
      <w:marTop w:val="0"/>
      <w:marBottom w:val="0"/>
      <w:divBdr>
        <w:top w:val="none" w:sz="0" w:space="0" w:color="auto"/>
        <w:left w:val="none" w:sz="0" w:space="0" w:color="auto"/>
        <w:bottom w:val="none" w:sz="0" w:space="0" w:color="auto"/>
        <w:right w:val="none" w:sz="0" w:space="0" w:color="auto"/>
      </w:divBdr>
      <w:divsChild>
        <w:div w:id="194780309">
          <w:marLeft w:val="547"/>
          <w:marRight w:val="0"/>
          <w:marTop w:val="0"/>
          <w:marBottom w:val="0"/>
          <w:divBdr>
            <w:top w:val="none" w:sz="0" w:space="0" w:color="auto"/>
            <w:left w:val="none" w:sz="0" w:space="0" w:color="auto"/>
            <w:bottom w:val="none" w:sz="0" w:space="0" w:color="auto"/>
            <w:right w:val="none" w:sz="0" w:space="0" w:color="auto"/>
          </w:divBdr>
        </w:div>
      </w:divsChild>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498276197">
      <w:bodyDiv w:val="1"/>
      <w:marLeft w:val="0"/>
      <w:marRight w:val="0"/>
      <w:marTop w:val="0"/>
      <w:marBottom w:val="0"/>
      <w:divBdr>
        <w:top w:val="none" w:sz="0" w:space="0" w:color="auto"/>
        <w:left w:val="none" w:sz="0" w:space="0" w:color="auto"/>
        <w:bottom w:val="none" w:sz="0" w:space="0" w:color="auto"/>
        <w:right w:val="none" w:sz="0" w:space="0" w:color="auto"/>
      </w:divBdr>
      <w:divsChild>
        <w:div w:id="1068580159">
          <w:marLeft w:val="720"/>
          <w:marRight w:val="0"/>
          <w:marTop w:val="0"/>
          <w:marBottom w:val="0"/>
          <w:divBdr>
            <w:top w:val="none" w:sz="0" w:space="0" w:color="auto"/>
            <w:left w:val="none" w:sz="0" w:space="0" w:color="auto"/>
            <w:bottom w:val="none" w:sz="0" w:space="0" w:color="auto"/>
            <w:right w:val="none" w:sz="0" w:space="0" w:color="auto"/>
          </w:divBdr>
        </w:div>
        <w:div w:id="656766510">
          <w:marLeft w:val="720"/>
          <w:marRight w:val="0"/>
          <w:marTop w:val="0"/>
          <w:marBottom w:val="0"/>
          <w:divBdr>
            <w:top w:val="none" w:sz="0" w:space="0" w:color="auto"/>
            <w:left w:val="none" w:sz="0" w:space="0" w:color="auto"/>
            <w:bottom w:val="none" w:sz="0" w:space="0" w:color="auto"/>
            <w:right w:val="none" w:sz="0" w:space="0" w:color="auto"/>
          </w:divBdr>
        </w:div>
        <w:div w:id="243687581">
          <w:marLeft w:val="720"/>
          <w:marRight w:val="0"/>
          <w:marTop w:val="0"/>
          <w:marBottom w:val="0"/>
          <w:divBdr>
            <w:top w:val="none" w:sz="0" w:space="0" w:color="auto"/>
            <w:left w:val="none" w:sz="0" w:space="0" w:color="auto"/>
            <w:bottom w:val="none" w:sz="0" w:space="0" w:color="auto"/>
            <w:right w:val="none" w:sz="0" w:space="0" w:color="auto"/>
          </w:divBdr>
        </w:div>
        <w:div w:id="39936321">
          <w:marLeft w:val="720"/>
          <w:marRight w:val="0"/>
          <w:marTop w:val="0"/>
          <w:marBottom w:val="0"/>
          <w:divBdr>
            <w:top w:val="none" w:sz="0" w:space="0" w:color="auto"/>
            <w:left w:val="none" w:sz="0" w:space="0" w:color="auto"/>
            <w:bottom w:val="none" w:sz="0" w:space="0" w:color="auto"/>
            <w:right w:val="none" w:sz="0" w:space="0" w:color="auto"/>
          </w:divBdr>
        </w:div>
        <w:div w:id="388920869">
          <w:marLeft w:val="720"/>
          <w:marRight w:val="0"/>
          <w:marTop w:val="0"/>
          <w:marBottom w:val="0"/>
          <w:divBdr>
            <w:top w:val="none" w:sz="0" w:space="0" w:color="auto"/>
            <w:left w:val="none" w:sz="0" w:space="0" w:color="auto"/>
            <w:bottom w:val="none" w:sz="0" w:space="0" w:color="auto"/>
            <w:right w:val="none" w:sz="0" w:space="0" w:color="auto"/>
          </w:divBdr>
        </w:div>
        <w:div w:id="466625663">
          <w:marLeft w:val="720"/>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5581092">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60836849">
          <w:marLeft w:val="0"/>
          <w:marRight w:val="0"/>
          <w:marTop w:val="480"/>
          <w:marBottom w:val="240"/>
          <w:divBdr>
            <w:top w:val="none" w:sz="0" w:space="0" w:color="auto"/>
            <w:left w:val="none" w:sz="0" w:space="0" w:color="auto"/>
            <w:bottom w:val="none" w:sz="0" w:space="0" w:color="auto"/>
            <w:right w:val="none" w:sz="0" w:space="0" w:color="auto"/>
          </w:divBdr>
        </w:div>
        <w:div w:id="20858819">
          <w:marLeft w:val="0"/>
          <w:marRight w:val="0"/>
          <w:marTop w:val="0"/>
          <w:marBottom w:val="567"/>
          <w:divBdr>
            <w:top w:val="none" w:sz="0" w:space="0" w:color="auto"/>
            <w:left w:val="none" w:sz="0" w:space="0" w:color="auto"/>
            <w:bottom w:val="none" w:sz="0" w:space="0" w:color="auto"/>
            <w:right w:val="none" w:sz="0" w:space="0" w:color="auto"/>
          </w:divBdr>
        </w:div>
      </w:divsChild>
    </w:div>
    <w:div w:id="518734311">
      <w:bodyDiv w:val="1"/>
      <w:marLeft w:val="0"/>
      <w:marRight w:val="0"/>
      <w:marTop w:val="0"/>
      <w:marBottom w:val="0"/>
      <w:divBdr>
        <w:top w:val="none" w:sz="0" w:space="0" w:color="auto"/>
        <w:left w:val="none" w:sz="0" w:space="0" w:color="auto"/>
        <w:bottom w:val="none" w:sz="0" w:space="0" w:color="auto"/>
        <w:right w:val="none" w:sz="0" w:space="0" w:color="auto"/>
      </w:divBdr>
      <w:divsChild>
        <w:div w:id="42096717">
          <w:marLeft w:val="0"/>
          <w:marRight w:val="0"/>
          <w:marTop w:val="96"/>
          <w:marBottom w:val="0"/>
          <w:divBdr>
            <w:top w:val="none" w:sz="0" w:space="0" w:color="auto"/>
            <w:left w:val="none" w:sz="0" w:space="0" w:color="auto"/>
            <w:bottom w:val="none" w:sz="0" w:space="0" w:color="auto"/>
            <w:right w:val="none" w:sz="0" w:space="0" w:color="auto"/>
          </w:divBdr>
        </w:div>
        <w:div w:id="1085224447">
          <w:marLeft w:val="1742"/>
          <w:marRight w:val="0"/>
          <w:marTop w:val="96"/>
          <w:marBottom w:val="0"/>
          <w:divBdr>
            <w:top w:val="none" w:sz="0" w:space="0" w:color="auto"/>
            <w:left w:val="none" w:sz="0" w:space="0" w:color="auto"/>
            <w:bottom w:val="none" w:sz="0" w:space="0" w:color="auto"/>
            <w:right w:val="none" w:sz="0" w:space="0" w:color="auto"/>
          </w:divBdr>
        </w:div>
        <w:div w:id="1836528759">
          <w:marLeft w:val="1742"/>
          <w:marRight w:val="0"/>
          <w:marTop w:val="96"/>
          <w:marBottom w:val="0"/>
          <w:divBdr>
            <w:top w:val="none" w:sz="0" w:space="0" w:color="auto"/>
            <w:left w:val="none" w:sz="0" w:space="0" w:color="auto"/>
            <w:bottom w:val="none" w:sz="0" w:space="0" w:color="auto"/>
            <w:right w:val="none" w:sz="0" w:space="0" w:color="auto"/>
          </w:divBdr>
        </w:div>
        <w:div w:id="1080176307">
          <w:marLeft w:val="0"/>
          <w:marRight w:val="0"/>
          <w:marTop w:val="96"/>
          <w:marBottom w:val="0"/>
          <w:divBdr>
            <w:top w:val="none" w:sz="0" w:space="0" w:color="auto"/>
            <w:left w:val="none" w:sz="0" w:space="0" w:color="auto"/>
            <w:bottom w:val="none" w:sz="0" w:space="0" w:color="auto"/>
            <w:right w:val="none" w:sz="0" w:space="0" w:color="auto"/>
          </w:divBdr>
        </w:div>
        <w:div w:id="721094687">
          <w:marLeft w:val="1742"/>
          <w:marRight w:val="0"/>
          <w:marTop w:val="96"/>
          <w:marBottom w:val="0"/>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31038434">
      <w:bodyDiv w:val="1"/>
      <w:marLeft w:val="0"/>
      <w:marRight w:val="0"/>
      <w:marTop w:val="0"/>
      <w:marBottom w:val="0"/>
      <w:divBdr>
        <w:top w:val="none" w:sz="0" w:space="0" w:color="auto"/>
        <w:left w:val="none" w:sz="0" w:space="0" w:color="auto"/>
        <w:bottom w:val="none" w:sz="0" w:space="0" w:color="auto"/>
        <w:right w:val="none" w:sz="0" w:space="0" w:color="auto"/>
      </w:divBdr>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1333415">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67883907">
      <w:bodyDiv w:val="1"/>
      <w:marLeft w:val="0"/>
      <w:marRight w:val="0"/>
      <w:marTop w:val="0"/>
      <w:marBottom w:val="0"/>
      <w:divBdr>
        <w:top w:val="none" w:sz="0" w:space="0" w:color="auto"/>
        <w:left w:val="none" w:sz="0" w:space="0" w:color="auto"/>
        <w:bottom w:val="none" w:sz="0" w:space="0" w:color="auto"/>
        <w:right w:val="none" w:sz="0" w:space="0" w:color="auto"/>
      </w:divBdr>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2815697">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16957320">
      <w:bodyDiv w:val="1"/>
      <w:marLeft w:val="0"/>
      <w:marRight w:val="0"/>
      <w:marTop w:val="0"/>
      <w:marBottom w:val="0"/>
      <w:divBdr>
        <w:top w:val="none" w:sz="0" w:space="0" w:color="auto"/>
        <w:left w:val="none" w:sz="0" w:space="0" w:color="auto"/>
        <w:bottom w:val="none" w:sz="0" w:space="0" w:color="auto"/>
        <w:right w:val="none" w:sz="0" w:space="0" w:color="auto"/>
      </w:divBdr>
      <w:divsChild>
        <w:div w:id="1226262218">
          <w:marLeft w:val="547"/>
          <w:marRight w:val="0"/>
          <w:marTop w:val="0"/>
          <w:marBottom w:val="0"/>
          <w:divBdr>
            <w:top w:val="none" w:sz="0" w:space="0" w:color="auto"/>
            <w:left w:val="none" w:sz="0" w:space="0" w:color="auto"/>
            <w:bottom w:val="none" w:sz="0" w:space="0" w:color="auto"/>
            <w:right w:val="none" w:sz="0" w:space="0" w:color="auto"/>
          </w:divBdr>
        </w:div>
        <w:div w:id="1763991495">
          <w:marLeft w:val="547"/>
          <w:marRight w:val="0"/>
          <w:marTop w:val="0"/>
          <w:marBottom w:val="0"/>
          <w:divBdr>
            <w:top w:val="none" w:sz="0" w:space="0" w:color="auto"/>
            <w:left w:val="none" w:sz="0" w:space="0" w:color="auto"/>
            <w:bottom w:val="none" w:sz="0" w:space="0" w:color="auto"/>
            <w:right w:val="none" w:sz="0" w:space="0" w:color="auto"/>
          </w:divBdr>
        </w:div>
        <w:div w:id="291252520">
          <w:marLeft w:val="547"/>
          <w:marRight w:val="0"/>
          <w:marTop w:val="0"/>
          <w:marBottom w:val="0"/>
          <w:divBdr>
            <w:top w:val="none" w:sz="0" w:space="0" w:color="auto"/>
            <w:left w:val="none" w:sz="0" w:space="0" w:color="auto"/>
            <w:bottom w:val="none" w:sz="0" w:space="0" w:color="auto"/>
            <w:right w:val="none" w:sz="0" w:space="0" w:color="auto"/>
          </w:divBdr>
        </w:div>
        <w:div w:id="2075157438">
          <w:marLeft w:val="547"/>
          <w:marRight w:val="0"/>
          <w:marTop w:val="0"/>
          <w:marBottom w:val="0"/>
          <w:divBdr>
            <w:top w:val="none" w:sz="0" w:space="0" w:color="auto"/>
            <w:left w:val="none" w:sz="0" w:space="0" w:color="auto"/>
            <w:bottom w:val="none" w:sz="0" w:space="0" w:color="auto"/>
            <w:right w:val="none" w:sz="0" w:space="0" w:color="auto"/>
          </w:divBdr>
        </w:div>
        <w:div w:id="2068994237">
          <w:marLeft w:val="547"/>
          <w:marRight w:val="0"/>
          <w:marTop w:val="0"/>
          <w:marBottom w:val="0"/>
          <w:divBdr>
            <w:top w:val="none" w:sz="0" w:space="0" w:color="auto"/>
            <w:left w:val="none" w:sz="0" w:space="0" w:color="auto"/>
            <w:bottom w:val="none" w:sz="0" w:space="0" w:color="auto"/>
            <w:right w:val="none" w:sz="0" w:space="0" w:color="auto"/>
          </w:divBdr>
        </w:div>
        <w:div w:id="1788281597">
          <w:marLeft w:val="547"/>
          <w:marRight w:val="0"/>
          <w:marTop w:val="0"/>
          <w:marBottom w:val="0"/>
          <w:divBdr>
            <w:top w:val="none" w:sz="0" w:space="0" w:color="auto"/>
            <w:left w:val="none" w:sz="0" w:space="0" w:color="auto"/>
            <w:bottom w:val="none" w:sz="0" w:space="0" w:color="auto"/>
            <w:right w:val="none" w:sz="0" w:space="0" w:color="auto"/>
          </w:divBdr>
        </w:div>
        <w:div w:id="581068875">
          <w:marLeft w:val="547"/>
          <w:marRight w:val="0"/>
          <w:marTop w:val="0"/>
          <w:marBottom w:val="0"/>
          <w:divBdr>
            <w:top w:val="none" w:sz="0" w:space="0" w:color="auto"/>
            <w:left w:val="none" w:sz="0" w:space="0" w:color="auto"/>
            <w:bottom w:val="none" w:sz="0" w:space="0" w:color="auto"/>
            <w:right w:val="none" w:sz="0" w:space="0" w:color="auto"/>
          </w:divBdr>
        </w:div>
        <w:div w:id="2128113482">
          <w:marLeft w:val="547"/>
          <w:marRight w:val="0"/>
          <w:marTop w:val="0"/>
          <w:marBottom w:val="0"/>
          <w:divBdr>
            <w:top w:val="none" w:sz="0" w:space="0" w:color="auto"/>
            <w:left w:val="none" w:sz="0" w:space="0" w:color="auto"/>
            <w:bottom w:val="none" w:sz="0" w:space="0" w:color="auto"/>
            <w:right w:val="none" w:sz="0" w:space="0" w:color="auto"/>
          </w:divBdr>
        </w:div>
      </w:divsChild>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4362727">
      <w:bodyDiv w:val="1"/>
      <w:marLeft w:val="0"/>
      <w:marRight w:val="0"/>
      <w:marTop w:val="0"/>
      <w:marBottom w:val="0"/>
      <w:divBdr>
        <w:top w:val="none" w:sz="0" w:space="0" w:color="auto"/>
        <w:left w:val="none" w:sz="0" w:space="0" w:color="auto"/>
        <w:bottom w:val="none" w:sz="0" w:space="0" w:color="auto"/>
        <w:right w:val="none" w:sz="0" w:space="0" w:color="auto"/>
      </w:divBdr>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6387711">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00857719">
      <w:bodyDiv w:val="1"/>
      <w:marLeft w:val="0"/>
      <w:marRight w:val="0"/>
      <w:marTop w:val="0"/>
      <w:marBottom w:val="0"/>
      <w:divBdr>
        <w:top w:val="none" w:sz="0" w:space="0" w:color="auto"/>
        <w:left w:val="none" w:sz="0" w:space="0" w:color="auto"/>
        <w:bottom w:val="none" w:sz="0" w:space="0" w:color="auto"/>
        <w:right w:val="none" w:sz="0" w:space="0" w:color="auto"/>
      </w:divBdr>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42920169">
      <w:bodyDiv w:val="1"/>
      <w:marLeft w:val="0"/>
      <w:marRight w:val="0"/>
      <w:marTop w:val="0"/>
      <w:marBottom w:val="0"/>
      <w:divBdr>
        <w:top w:val="none" w:sz="0" w:space="0" w:color="auto"/>
        <w:left w:val="none" w:sz="0" w:space="0" w:color="auto"/>
        <w:bottom w:val="none" w:sz="0" w:space="0" w:color="auto"/>
        <w:right w:val="none" w:sz="0" w:space="0" w:color="auto"/>
      </w:divBdr>
    </w:div>
    <w:div w:id="745766330">
      <w:bodyDiv w:val="1"/>
      <w:marLeft w:val="0"/>
      <w:marRight w:val="0"/>
      <w:marTop w:val="0"/>
      <w:marBottom w:val="0"/>
      <w:divBdr>
        <w:top w:val="none" w:sz="0" w:space="0" w:color="auto"/>
        <w:left w:val="none" w:sz="0" w:space="0" w:color="auto"/>
        <w:bottom w:val="none" w:sz="0" w:space="0" w:color="auto"/>
        <w:right w:val="none" w:sz="0" w:space="0" w:color="auto"/>
      </w:divBdr>
    </w:div>
    <w:div w:id="755176980">
      <w:bodyDiv w:val="1"/>
      <w:marLeft w:val="0"/>
      <w:marRight w:val="0"/>
      <w:marTop w:val="0"/>
      <w:marBottom w:val="0"/>
      <w:divBdr>
        <w:top w:val="none" w:sz="0" w:space="0" w:color="auto"/>
        <w:left w:val="none" w:sz="0" w:space="0" w:color="auto"/>
        <w:bottom w:val="none" w:sz="0" w:space="0" w:color="auto"/>
        <w:right w:val="none" w:sz="0" w:space="0" w:color="auto"/>
      </w:divBdr>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 w:id="460422002">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1901511">
      <w:bodyDiv w:val="1"/>
      <w:marLeft w:val="0"/>
      <w:marRight w:val="0"/>
      <w:marTop w:val="0"/>
      <w:marBottom w:val="0"/>
      <w:divBdr>
        <w:top w:val="none" w:sz="0" w:space="0" w:color="auto"/>
        <w:left w:val="none" w:sz="0" w:space="0" w:color="auto"/>
        <w:bottom w:val="none" w:sz="0" w:space="0" w:color="auto"/>
        <w:right w:val="none" w:sz="0" w:space="0" w:color="auto"/>
      </w:divBdr>
      <w:divsChild>
        <w:div w:id="1817643272">
          <w:marLeft w:val="360"/>
          <w:marRight w:val="0"/>
          <w:marTop w:val="200"/>
          <w:marBottom w:val="0"/>
          <w:divBdr>
            <w:top w:val="none" w:sz="0" w:space="0" w:color="auto"/>
            <w:left w:val="none" w:sz="0" w:space="0" w:color="auto"/>
            <w:bottom w:val="none" w:sz="0" w:space="0" w:color="auto"/>
            <w:right w:val="none" w:sz="0" w:space="0" w:color="auto"/>
          </w:divBdr>
        </w:div>
        <w:div w:id="1347365285">
          <w:marLeft w:val="360"/>
          <w:marRight w:val="0"/>
          <w:marTop w:val="200"/>
          <w:marBottom w:val="0"/>
          <w:divBdr>
            <w:top w:val="none" w:sz="0" w:space="0" w:color="auto"/>
            <w:left w:val="none" w:sz="0" w:space="0" w:color="auto"/>
            <w:bottom w:val="none" w:sz="0" w:space="0" w:color="auto"/>
            <w:right w:val="none" w:sz="0" w:space="0" w:color="auto"/>
          </w:divBdr>
        </w:div>
        <w:div w:id="2022972596">
          <w:marLeft w:val="360"/>
          <w:marRight w:val="0"/>
          <w:marTop w:val="360"/>
          <w:marBottom w:val="0"/>
          <w:divBdr>
            <w:top w:val="none" w:sz="0" w:space="0" w:color="auto"/>
            <w:left w:val="none" w:sz="0" w:space="0" w:color="auto"/>
            <w:bottom w:val="none" w:sz="0" w:space="0" w:color="auto"/>
            <w:right w:val="none" w:sz="0" w:space="0" w:color="auto"/>
          </w:divBdr>
        </w:div>
      </w:divsChild>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31457704">
      <w:bodyDiv w:val="1"/>
      <w:marLeft w:val="0"/>
      <w:marRight w:val="0"/>
      <w:marTop w:val="0"/>
      <w:marBottom w:val="0"/>
      <w:divBdr>
        <w:top w:val="none" w:sz="0" w:space="0" w:color="auto"/>
        <w:left w:val="none" w:sz="0" w:space="0" w:color="auto"/>
        <w:bottom w:val="none" w:sz="0" w:space="0" w:color="auto"/>
        <w:right w:val="none" w:sz="0" w:space="0" w:color="auto"/>
      </w:divBdr>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70648188">
      <w:bodyDiv w:val="1"/>
      <w:marLeft w:val="0"/>
      <w:marRight w:val="0"/>
      <w:marTop w:val="0"/>
      <w:marBottom w:val="0"/>
      <w:divBdr>
        <w:top w:val="none" w:sz="0" w:space="0" w:color="auto"/>
        <w:left w:val="none" w:sz="0" w:space="0" w:color="auto"/>
        <w:bottom w:val="none" w:sz="0" w:space="0" w:color="auto"/>
        <w:right w:val="none" w:sz="0" w:space="0" w:color="auto"/>
      </w:divBdr>
    </w:div>
    <w:div w:id="871957253">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897086914">
      <w:bodyDiv w:val="1"/>
      <w:marLeft w:val="0"/>
      <w:marRight w:val="0"/>
      <w:marTop w:val="0"/>
      <w:marBottom w:val="0"/>
      <w:divBdr>
        <w:top w:val="none" w:sz="0" w:space="0" w:color="auto"/>
        <w:left w:val="none" w:sz="0" w:space="0" w:color="auto"/>
        <w:bottom w:val="none" w:sz="0" w:space="0" w:color="auto"/>
        <w:right w:val="none" w:sz="0" w:space="0" w:color="auto"/>
      </w:divBdr>
      <w:divsChild>
        <w:div w:id="366610001">
          <w:marLeft w:val="144"/>
          <w:marRight w:val="0"/>
          <w:marTop w:val="240"/>
          <w:marBottom w:val="40"/>
          <w:divBdr>
            <w:top w:val="none" w:sz="0" w:space="0" w:color="auto"/>
            <w:left w:val="none" w:sz="0" w:space="0" w:color="auto"/>
            <w:bottom w:val="none" w:sz="0" w:space="0" w:color="auto"/>
            <w:right w:val="none" w:sz="0" w:space="0" w:color="auto"/>
          </w:divBdr>
        </w:div>
        <w:div w:id="1765224594">
          <w:marLeft w:val="144"/>
          <w:marRight w:val="0"/>
          <w:marTop w:val="240"/>
          <w:marBottom w:val="40"/>
          <w:divBdr>
            <w:top w:val="none" w:sz="0" w:space="0" w:color="auto"/>
            <w:left w:val="none" w:sz="0" w:space="0" w:color="auto"/>
            <w:bottom w:val="none" w:sz="0" w:space="0" w:color="auto"/>
            <w:right w:val="none" w:sz="0" w:space="0" w:color="auto"/>
          </w:divBdr>
        </w:div>
        <w:div w:id="486166912">
          <w:marLeft w:val="144"/>
          <w:marRight w:val="0"/>
          <w:marTop w:val="240"/>
          <w:marBottom w:val="40"/>
          <w:divBdr>
            <w:top w:val="none" w:sz="0" w:space="0" w:color="auto"/>
            <w:left w:val="none" w:sz="0" w:space="0" w:color="auto"/>
            <w:bottom w:val="none" w:sz="0" w:space="0" w:color="auto"/>
            <w:right w:val="none" w:sz="0" w:space="0" w:color="auto"/>
          </w:divBdr>
        </w:div>
      </w:divsChild>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16666497">
      <w:bodyDiv w:val="1"/>
      <w:marLeft w:val="0"/>
      <w:marRight w:val="0"/>
      <w:marTop w:val="0"/>
      <w:marBottom w:val="0"/>
      <w:divBdr>
        <w:top w:val="none" w:sz="0" w:space="0" w:color="auto"/>
        <w:left w:val="none" w:sz="0" w:space="0" w:color="auto"/>
        <w:bottom w:val="none" w:sz="0" w:space="0" w:color="auto"/>
        <w:right w:val="none" w:sz="0" w:space="0" w:color="auto"/>
      </w:divBdr>
      <w:divsChild>
        <w:div w:id="1571232389">
          <w:marLeft w:val="806"/>
          <w:marRight w:val="0"/>
          <w:marTop w:val="0"/>
          <w:marBottom w:val="0"/>
          <w:divBdr>
            <w:top w:val="none" w:sz="0" w:space="0" w:color="auto"/>
            <w:left w:val="none" w:sz="0" w:space="0" w:color="auto"/>
            <w:bottom w:val="none" w:sz="0" w:space="0" w:color="auto"/>
            <w:right w:val="none" w:sz="0" w:space="0" w:color="auto"/>
          </w:divBdr>
        </w:div>
        <w:div w:id="825589500">
          <w:marLeft w:val="806"/>
          <w:marRight w:val="0"/>
          <w:marTop w:val="0"/>
          <w:marBottom w:val="0"/>
          <w:divBdr>
            <w:top w:val="none" w:sz="0" w:space="0" w:color="auto"/>
            <w:left w:val="none" w:sz="0" w:space="0" w:color="auto"/>
            <w:bottom w:val="none" w:sz="0" w:space="0" w:color="auto"/>
            <w:right w:val="none" w:sz="0" w:space="0" w:color="auto"/>
          </w:divBdr>
        </w:div>
      </w:divsChild>
    </w:div>
    <w:div w:id="924072387">
      <w:bodyDiv w:val="1"/>
      <w:marLeft w:val="0"/>
      <w:marRight w:val="0"/>
      <w:marTop w:val="0"/>
      <w:marBottom w:val="0"/>
      <w:divBdr>
        <w:top w:val="none" w:sz="0" w:space="0" w:color="auto"/>
        <w:left w:val="none" w:sz="0" w:space="0" w:color="auto"/>
        <w:bottom w:val="none" w:sz="0" w:space="0" w:color="auto"/>
        <w:right w:val="none" w:sz="0" w:space="0" w:color="auto"/>
      </w:divBdr>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51982722">
      <w:bodyDiv w:val="1"/>
      <w:marLeft w:val="0"/>
      <w:marRight w:val="0"/>
      <w:marTop w:val="0"/>
      <w:marBottom w:val="0"/>
      <w:divBdr>
        <w:top w:val="none" w:sz="0" w:space="0" w:color="auto"/>
        <w:left w:val="none" w:sz="0" w:space="0" w:color="auto"/>
        <w:bottom w:val="none" w:sz="0" w:space="0" w:color="auto"/>
        <w:right w:val="none" w:sz="0" w:space="0" w:color="auto"/>
      </w:divBdr>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69672036">
      <w:bodyDiv w:val="1"/>
      <w:marLeft w:val="0"/>
      <w:marRight w:val="0"/>
      <w:marTop w:val="0"/>
      <w:marBottom w:val="0"/>
      <w:divBdr>
        <w:top w:val="none" w:sz="0" w:space="0" w:color="auto"/>
        <w:left w:val="none" w:sz="0" w:space="0" w:color="auto"/>
        <w:bottom w:val="none" w:sz="0" w:space="0" w:color="auto"/>
        <w:right w:val="none" w:sz="0" w:space="0" w:color="auto"/>
      </w:divBdr>
      <w:divsChild>
        <w:div w:id="90055219">
          <w:marLeft w:val="547"/>
          <w:marRight w:val="0"/>
          <w:marTop w:val="200"/>
          <w:marBottom w:val="0"/>
          <w:divBdr>
            <w:top w:val="none" w:sz="0" w:space="0" w:color="auto"/>
            <w:left w:val="none" w:sz="0" w:space="0" w:color="auto"/>
            <w:bottom w:val="none" w:sz="0" w:space="0" w:color="auto"/>
            <w:right w:val="none" w:sz="0" w:space="0" w:color="auto"/>
          </w:divBdr>
        </w:div>
        <w:div w:id="1958876891">
          <w:marLeft w:val="547"/>
          <w:marRight w:val="0"/>
          <w:marTop w:val="200"/>
          <w:marBottom w:val="0"/>
          <w:divBdr>
            <w:top w:val="none" w:sz="0" w:space="0" w:color="auto"/>
            <w:left w:val="none" w:sz="0" w:space="0" w:color="auto"/>
            <w:bottom w:val="none" w:sz="0" w:space="0" w:color="auto"/>
            <w:right w:val="none" w:sz="0" w:space="0" w:color="auto"/>
          </w:divBdr>
        </w:div>
        <w:div w:id="2015298131">
          <w:marLeft w:val="547"/>
          <w:marRight w:val="0"/>
          <w:marTop w:val="200"/>
          <w:marBottom w:val="0"/>
          <w:divBdr>
            <w:top w:val="none" w:sz="0" w:space="0" w:color="auto"/>
            <w:left w:val="none" w:sz="0" w:space="0" w:color="auto"/>
            <w:bottom w:val="none" w:sz="0" w:space="0" w:color="auto"/>
            <w:right w:val="none" w:sz="0" w:space="0" w:color="auto"/>
          </w:divBdr>
        </w:div>
        <w:div w:id="1707834303">
          <w:marLeft w:val="547"/>
          <w:marRight w:val="0"/>
          <w:marTop w:val="200"/>
          <w:marBottom w:val="0"/>
          <w:divBdr>
            <w:top w:val="none" w:sz="0" w:space="0" w:color="auto"/>
            <w:left w:val="none" w:sz="0" w:space="0" w:color="auto"/>
            <w:bottom w:val="none" w:sz="0" w:space="0" w:color="auto"/>
            <w:right w:val="none" w:sz="0" w:space="0" w:color="auto"/>
          </w:divBdr>
        </w:div>
        <w:div w:id="324552207">
          <w:marLeft w:val="547"/>
          <w:marRight w:val="0"/>
          <w:marTop w:val="200"/>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982003078">
      <w:bodyDiv w:val="1"/>
      <w:marLeft w:val="0"/>
      <w:marRight w:val="0"/>
      <w:marTop w:val="0"/>
      <w:marBottom w:val="0"/>
      <w:divBdr>
        <w:top w:val="none" w:sz="0" w:space="0" w:color="auto"/>
        <w:left w:val="none" w:sz="0" w:space="0" w:color="auto"/>
        <w:bottom w:val="none" w:sz="0" w:space="0" w:color="auto"/>
        <w:right w:val="none" w:sz="0" w:space="0" w:color="auto"/>
      </w:divBdr>
    </w:div>
    <w:div w:id="1008749574">
      <w:bodyDiv w:val="1"/>
      <w:marLeft w:val="0"/>
      <w:marRight w:val="0"/>
      <w:marTop w:val="0"/>
      <w:marBottom w:val="0"/>
      <w:divBdr>
        <w:top w:val="none" w:sz="0" w:space="0" w:color="auto"/>
        <w:left w:val="none" w:sz="0" w:space="0" w:color="auto"/>
        <w:bottom w:val="none" w:sz="0" w:space="0" w:color="auto"/>
        <w:right w:val="none" w:sz="0" w:space="0" w:color="auto"/>
      </w:divBdr>
    </w:div>
    <w:div w:id="1019233948">
      <w:bodyDiv w:val="1"/>
      <w:marLeft w:val="0"/>
      <w:marRight w:val="0"/>
      <w:marTop w:val="0"/>
      <w:marBottom w:val="0"/>
      <w:divBdr>
        <w:top w:val="none" w:sz="0" w:space="0" w:color="auto"/>
        <w:left w:val="none" w:sz="0" w:space="0" w:color="auto"/>
        <w:bottom w:val="none" w:sz="0" w:space="0" w:color="auto"/>
        <w:right w:val="none" w:sz="0" w:space="0" w:color="auto"/>
      </w:divBdr>
      <w:divsChild>
        <w:div w:id="1515068992">
          <w:marLeft w:val="360"/>
          <w:marRight w:val="0"/>
          <w:marTop w:val="200"/>
          <w:marBottom w:val="0"/>
          <w:divBdr>
            <w:top w:val="none" w:sz="0" w:space="0" w:color="auto"/>
            <w:left w:val="none" w:sz="0" w:space="0" w:color="auto"/>
            <w:bottom w:val="none" w:sz="0" w:space="0" w:color="auto"/>
            <w:right w:val="none" w:sz="0" w:space="0" w:color="auto"/>
          </w:divBdr>
        </w:div>
        <w:div w:id="1060784323">
          <w:marLeft w:val="360"/>
          <w:marRight w:val="0"/>
          <w:marTop w:val="200"/>
          <w:marBottom w:val="0"/>
          <w:divBdr>
            <w:top w:val="none" w:sz="0" w:space="0" w:color="auto"/>
            <w:left w:val="none" w:sz="0" w:space="0" w:color="auto"/>
            <w:bottom w:val="none" w:sz="0" w:space="0" w:color="auto"/>
            <w:right w:val="none" w:sz="0" w:space="0" w:color="auto"/>
          </w:divBdr>
        </w:div>
        <w:div w:id="1305428777">
          <w:marLeft w:val="360"/>
          <w:marRight w:val="0"/>
          <w:marTop w:val="200"/>
          <w:marBottom w:val="0"/>
          <w:divBdr>
            <w:top w:val="none" w:sz="0" w:space="0" w:color="auto"/>
            <w:left w:val="none" w:sz="0" w:space="0" w:color="auto"/>
            <w:bottom w:val="none" w:sz="0" w:space="0" w:color="auto"/>
            <w:right w:val="none" w:sz="0" w:space="0" w:color="auto"/>
          </w:divBdr>
        </w:div>
        <w:div w:id="897672260">
          <w:marLeft w:val="360"/>
          <w:marRight w:val="0"/>
          <w:marTop w:val="200"/>
          <w:marBottom w:val="0"/>
          <w:divBdr>
            <w:top w:val="none" w:sz="0" w:space="0" w:color="auto"/>
            <w:left w:val="none" w:sz="0" w:space="0" w:color="auto"/>
            <w:bottom w:val="none" w:sz="0" w:space="0" w:color="auto"/>
            <w:right w:val="none" w:sz="0" w:space="0" w:color="auto"/>
          </w:divBdr>
        </w:div>
        <w:div w:id="1087191490">
          <w:marLeft w:val="360"/>
          <w:marRight w:val="0"/>
          <w:marTop w:val="200"/>
          <w:marBottom w:val="0"/>
          <w:divBdr>
            <w:top w:val="none" w:sz="0" w:space="0" w:color="auto"/>
            <w:left w:val="none" w:sz="0" w:space="0" w:color="auto"/>
            <w:bottom w:val="none" w:sz="0" w:space="0" w:color="auto"/>
            <w:right w:val="none" w:sz="0" w:space="0" w:color="auto"/>
          </w:divBdr>
        </w:div>
        <w:div w:id="1568607342">
          <w:marLeft w:val="360"/>
          <w:marRight w:val="0"/>
          <w:marTop w:val="200"/>
          <w:marBottom w:val="0"/>
          <w:divBdr>
            <w:top w:val="none" w:sz="0" w:space="0" w:color="auto"/>
            <w:left w:val="none" w:sz="0" w:space="0" w:color="auto"/>
            <w:bottom w:val="none" w:sz="0" w:space="0" w:color="auto"/>
            <w:right w:val="none" w:sz="0" w:space="0" w:color="auto"/>
          </w:divBdr>
        </w:div>
        <w:div w:id="1622609716">
          <w:marLeft w:val="360"/>
          <w:marRight w:val="0"/>
          <w:marTop w:val="200"/>
          <w:marBottom w:val="0"/>
          <w:divBdr>
            <w:top w:val="none" w:sz="0" w:space="0" w:color="auto"/>
            <w:left w:val="none" w:sz="0" w:space="0" w:color="auto"/>
            <w:bottom w:val="none" w:sz="0" w:space="0" w:color="auto"/>
            <w:right w:val="none" w:sz="0" w:space="0" w:color="auto"/>
          </w:divBdr>
        </w:div>
      </w:divsChild>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0522870">
      <w:bodyDiv w:val="1"/>
      <w:marLeft w:val="0"/>
      <w:marRight w:val="0"/>
      <w:marTop w:val="0"/>
      <w:marBottom w:val="0"/>
      <w:divBdr>
        <w:top w:val="none" w:sz="0" w:space="0" w:color="auto"/>
        <w:left w:val="none" w:sz="0" w:space="0" w:color="auto"/>
        <w:bottom w:val="none" w:sz="0" w:space="0" w:color="auto"/>
        <w:right w:val="none" w:sz="0" w:space="0" w:color="auto"/>
      </w:divBdr>
      <w:divsChild>
        <w:div w:id="988509935">
          <w:marLeft w:val="806"/>
          <w:marRight w:val="0"/>
          <w:marTop w:val="0"/>
          <w:marBottom w:val="0"/>
          <w:divBdr>
            <w:top w:val="none" w:sz="0" w:space="0" w:color="auto"/>
            <w:left w:val="none" w:sz="0" w:space="0" w:color="auto"/>
            <w:bottom w:val="none" w:sz="0" w:space="0" w:color="auto"/>
            <w:right w:val="none" w:sz="0" w:space="0" w:color="auto"/>
          </w:divBdr>
        </w:div>
        <w:div w:id="220866921">
          <w:marLeft w:val="806"/>
          <w:marRight w:val="0"/>
          <w:marTop w:val="0"/>
          <w:marBottom w:val="0"/>
          <w:divBdr>
            <w:top w:val="none" w:sz="0" w:space="0" w:color="auto"/>
            <w:left w:val="none" w:sz="0" w:space="0" w:color="auto"/>
            <w:bottom w:val="none" w:sz="0" w:space="0" w:color="auto"/>
            <w:right w:val="none" w:sz="0" w:space="0" w:color="auto"/>
          </w:divBdr>
        </w:div>
        <w:div w:id="384571946">
          <w:marLeft w:val="806"/>
          <w:marRight w:val="0"/>
          <w:marTop w:val="0"/>
          <w:marBottom w:val="0"/>
          <w:divBdr>
            <w:top w:val="none" w:sz="0" w:space="0" w:color="auto"/>
            <w:left w:val="none" w:sz="0" w:space="0" w:color="auto"/>
            <w:bottom w:val="none" w:sz="0" w:space="0" w:color="auto"/>
            <w:right w:val="none" w:sz="0" w:space="0" w:color="auto"/>
          </w:divBdr>
        </w:div>
      </w:divsChild>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sChild>
        <w:div w:id="516383315">
          <w:marLeft w:val="720"/>
          <w:marRight w:val="0"/>
          <w:marTop w:val="200"/>
          <w:marBottom w:val="0"/>
          <w:divBdr>
            <w:top w:val="none" w:sz="0" w:space="0" w:color="auto"/>
            <w:left w:val="none" w:sz="0" w:space="0" w:color="auto"/>
            <w:bottom w:val="none" w:sz="0" w:space="0" w:color="auto"/>
            <w:right w:val="none" w:sz="0" w:space="0" w:color="auto"/>
          </w:divBdr>
        </w:div>
        <w:div w:id="1616985936">
          <w:marLeft w:val="720"/>
          <w:marRight w:val="0"/>
          <w:marTop w:val="200"/>
          <w:marBottom w:val="0"/>
          <w:divBdr>
            <w:top w:val="none" w:sz="0" w:space="0" w:color="auto"/>
            <w:left w:val="none" w:sz="0" w:space="0" w:color="auto"/>
            <w:bottom w:val="none" w:sz="0" w:space="0" w:color="auto"/>
            <w:right w:val="none" w:sz="0" w:space="0" w:color="auto"/>
          </w:divBdr>
        </w:div>
        <w:div w:id="156264109">
          <w:marLeft w:val="720"/>
          <w:marRight w:val="0"/>
          <w:marTop w:val="200"/>
          <w:marBottom w:val="0"/>
          <w:divBdr>
            <w:top w:val="none" w:sz="0" w:space="0" w:color="auto"/>
            <w:left w:val="none" w:sz="0" w:space="0" w:color="auto"/>
            <w:bottom w:val="none" w:sz="0" w:space="0" w:color="auto"/>
            <w:right w:val="none" w:sz="0" w:space="0" w:color="auto"/>
          </w:divBdr>
        </w:div>
        <w:div w:id="1592353630">
          <w:marLeft w:val="720"/>
          <w:marRight w:val="0"/>
          <w:marTop w:val="200"/>
          <w:marBottom w:val="0"/>
          <w:divBdr>
            <w:top w:val="none" w:sz="0" w:space="0" w:color="auto"/>
            <w:left w:val="none" w:sz="0" w:space="0" w:color="auto"/>
            <w:bottom w:val="none" w:sz="0" w:space="0" w:color="auto"/>
            <w:right w:val="none" w:sz="0" w:space="0" w:color="auto"/>
          </w:divBdr>
        </w:div>
      </w:divsChild>
    </w:div>
    <w:div w:id="1078945310">
      <w:bodyDiv w:val="1"/>
      <w:marLeft w:val="0"/>
      <w:marRight w:val="0"/>
      <w:marTop w:val="0"/>
      <w:marBottom w:val="0"/>
      <w:divBdr>
        <w:top w:val="none" w:sz="0" w:space="0" w:color="auto"/>
        <w:left w:val="none" w:sz="0" w:space="0" w:color="auto"/>
        <w:bottom w:val="none" w:sz="0" w:space="0" w:color="auto"/>
        <w:right w:val="none" w:sz="0" w:space="0" w:color="auto"/>
      </w:divBdr>
    </w:div>
    <w:div w:id="1083793525">
      <w:bodyDiv w:val="1"/>
      <w:marLeft w:val="0"/>
      <w:marRight w:val="0"/>
      <w:marTop w:val="0"/>
      <w:marBottom w:val="0"/>
      <w:divBdr>
        <w:top w:val="none" w:sz="0" w:space="0" w:color="auto"/>
        <w:left w:val="none" w:sz="0" w:space="0" w:color="auto"/>
        <w:bottom w:val="none" w:sz="0" w:space="0" w:color="auto"/>
        <w:right w:val="none" w:sz="0" w:space="0" w:color="auto"/>
      </w:divBdr>
    </w:div>
    <w:div w:id="1087270491">
      <w:bodyDiv w:val="1"/>
      <w:marLeft w:val="0"/>
      <w:marRight w:val="0"/>
      <w:marTop w:val="0"/>
      <w:marBottom w:val="0"/>
      <w:divBdr>
        <w:top w:val="none" w:sz="0" w:space="0" w:color="auto"/>
        <w:left w:val="none" w:sz="0" w:space="0" w:color="auto"/>
        <w:bottom w:val="none" w:sz="0" w:space="0" w:color="auto"/>
        <w:right w:val="none" w:sz="0" w:space="0" w:color="auto"/>
      </w:divBdr>
      <w:divsChild>
        <w:div w:id="1818566770">
          <w:marLeft w:val="360"/>
          <w:marRight w:val="0"/>
          <w:marTop w:val="200"/>
          <w:marBottom w:val="0"/>
          <w:divBdr>
            <w:top w:val="none" w:sz="0" w:space="0" w:color="auto"/>
            <w:left w:val="none" w:sz="0" w:space="0" w:color="auto"/>
            <w:bottom w:val="none" w:sz="0" w:space="0" w:color="auto"/>
            <w:right w:val="none" w:sz="0" w:space="0" w:color="auto"/>
          </w:divBdr>
        </w:div>
        <w:div w:id="303238667">
          <w:marLeft w:val="360"/>
          <w:marRight w:val="0"/>
          <w:marTop w:val="200"/>
          <w:marBottom w:val="0"/>
          <w:divBdr>
            <w:top w:val="none" w:sz="0" w:space="0" w:color="auto"/>
            <w:left w:val="none" w:sz="0" w:space="0" w:color="auto"/>
            <w:bottom w:val="none" w:sz="0" w:space="0" w:color="auto"/>
            <w:right w:val="none" w:sz="0" w:space="0" w:color="auto"/>
          </w:divBdr>
        </w:div>
        <w:div w:id="793057650">
          <w:marLeft w:val="360"/>
          <w:marRight w:val="0"/>
          <w:marTop w:val="200"/>
          <w:marBottom w:val="0"/>
          <w:divBdr>
            <w:top w:val="none" w:sz="0" w:space="0" w:color="auto"/>
            <w:left w:val="none" w:sz="0" w:space="0" w:color="auto"/>
            <w:bottom w:val="none" w:sz="0" w:space="0" w:color="auto"/>
            <w:right w:val="none" w:sz="0" w:space="0" w:color="auto"/>
          </w:divBdr>
        </w:div>
      </w:divsChild>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097091726">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100349">
      <w:bodyDiv w:val="1"/>
      <w:marLeft w:val="0"/>
      <w:marRight w:val="0"/>
      <w:marTop w:val="0"/>
      <w:marBottom w:val="0"/>
      <w:divBdr>
        <w:top w:val="none" w:sz="0" w:space="0" w:color="auto"/>
        <w:left w:val="none" w:sz="0" w:space="0" w:color="auto"/>
        <w:bottom w:val="none" w:sz="0" w:space="0" w:color="auto"/>
        <w:right w:val="none" w:sz="0" w:space="0" w:color="auto"/>
      </w:divBdr>
      <w:divsChild>
        <w:div w:id="441464661">
          <w:marLeft w:val="1037"/>
          <w:marRight w:val="0"/>
          <w:marTop w:val="0"/>
          <w:marBottom w:val="0"/>
          <w:divBdr>
            <w:top w:val="none" w:sz="0" w:space="0" w:color="auto"/>
            <w:left w:val="none" w:sz="0" w:space="0" w:color="auto"/>
            <w:bottom w:val="none" w:sz="0" w:space="0" w:color="auto"/>
            <w:right w:val="none" w:sz="0" w:space="0" w:color="auto"/>
          </w:divBdr>
        </w:div>
      </w:divsChild>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 w:id="457990069">
          <w:marLeft w:val="1080"/>
          <w:marRight w:val="0"/>
          <w:marTop w:val="100"/>
          <w:marBottom w:val="0"/>
          <w:divBdr>
            <w:top w:val="none" w:sz="0" w:space="0" w:color="auto"/>
            <w:left w:val="none" w:sz="0" w:space="0" w:color="auto"/>
            <w:bottom w:val="none" w:sz="0" w:space="0" w:color="auto"/>
            <w:right w:val="none" w:sz="0" w:space="0" w:color="auto"/>
          </w:divBdr>
        </w:div>
      </w:divsChild>
    </w:div>
    <w:div w:id="1149859779">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58107987">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77421417">
      <w:bodyDiv w:val="1"/>
      <w:marLeft w:val="0"/>
      <w:marRight w:val="0"/>
      <w:marTop w:val="0"/>
      <w:marBottom w:val="0"/>
      <w:divBdr>
        <w:top w:val="none" w:sz="0" w:space="0" w:color="auto"/>
        <w:left w:val="none" w:sz="0" w:space="0" w:color="auto"/>
        <w:bottom w:val="none" w:sz="0" w:space="0" w:color="auto"/>
        <w:right w:val="none" w:sz="0" w:space="0" w:color="auto"/>
      </w:divBdr>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190341628">
      <w:bodyDiv w:val="1"/>
      <w:marLeft w:val="0"/>
      <w:marRight w:val="0"/>
      <w:marTop w:val="0"/>
      <w:marBottom w:val="0"/>
      <w:divBdr>
        <w:top w:val="none" w:sz="0" w:space="0" w:color="auto"/>
        <w:left w:val="none" w:sz="0" w:space="0" w:color="auto"/>
        <w:bottom w:val="none" w:sz="0" w:space="0" w:color="auto"/>
        <w:right w:val="none" w:sz="0" w:space="0" w:color="auto"/>
      </w:divBdr>
    </w:div>
    <w:div w:id="1201017002">
      <w:bodyDiv w:val="1"/>
      <w:marLeft w:val="0"/>
      <w:marRight w:val="0"/>
      <w:marTop w:val="0"/>
      <w:marBottom w:val="0"/>
      <w:divBdr>
        <w:top w:val="none" w:sz="0" w:space="0" w:color="auto"/>
        <w:left w:val="none" w:sz="0" w:space="0" w:color="auto"/>
        <w:bottom w:val="none" w:sz="0" w:space="0" w:color="auto"/>
        <w:right w:val="none" w:sz="0" w:space="0" w:color="auto"/>
      </w:divBdr>
      <w:divsChild>
        <w:div w:id="1143809222">
          <w:marLeft w:val="778"/>
          <w:marRight w:val="0"/>
          <w:marTop w:val="0"/>
          <w:marBottom w:val="0"/>
          <w:divBdr>
            <w:top w:val="none" w:sz="0" w:space="0" w:color="auto"/>
            <w:left w:val="none" w:sz="0" w:space="0" w:color="auto"/>
            <w:bottom w:val="none" w:sz="0" w:space="0" w:color="auto"/>
            <w:right w:val="none" w:sz="0" w:space="0" w:color="auto"/>
          </w:divBdr>
        </w:div>
      </w:divsChild>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5173696">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24607707">
      <w:bodyDiv w:val="1"/>
      <w:marLeft w:val="0"/>
      <w:marRight w:val="0"/>
      <w:marTop w:val="0"/>
      <w:marBottom w:val="0"/>
      <w:divBdr>
        <w:top w:val="none" w:sz="0" w:space="0" w:color="auto"/>
        <w:left w:val="none" w:sz="0" w:space="0" w:color="auto"/>
        <w:bottom w:val="none" w:sz="0" w:space="0" w:color="auto"/>
        <w:right w:val="none" w:sz="0" w:space="0" w:color="auto"/>
      </w:divBdr>
      <w:divsChild>
        <w:div w:id="1792288483">
          <w:marLeft w:val="806"/>
          <w:marRight w:val="0"/>
          <w:marTop w:val="200"/>
          <w:marBottom w:val="120"/>
          <w:divBdr>
            <w:top w:val="none" w:sz="0" w:space="0" w:color="auto"/>
            <w:left w:val="none" w:sz="0" w:space="0" w:color="auto"/>
            <w:bottom w:val="none" w:sz="0" w:space="0" w:color="auto"/>
            <w:right w:val="none" w:sz="0" w:space="0" w:color="auto"/>
          </w:divBdr>
        </w:div>
        <w:div w:id="1699624670">
          <w:marLeft w:val="806"/>
          <w:marRight w:val="0"/>
          <w:marTop w:val="200"/>
          <w:marBottom w:val="120"/>
          <w:divBdr>
            <w:top w:val="none" w:sz="0" w:space="0" w:color="auto"/>
            <w:left w:val="none" w:sz="0" w:space="0" w:color="auto"/>
            <w:bottom w:val="none" w:sz="0" w:space="0" w:color="auto"/>
            <w:right w:val="none" w:sz="0" w:space="0" w:color="auto"/>
          </w:divBdr>
        </w:div>
        <w:div w:id="1472208733">
          <w:marLeft w:val="806"/>
          <w:marRight w:val="0"/>
          <w:marTop w:val="200"/>
          <w:marBottom w:val="12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33926380">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3878619">
      <w:bodyDiv w:val="1"/>
      <w:marLeft w:val="0"/>
      <w:marRight w:val="0"/>
      <w:marTop w:val="0"/>
      <w:marBottom w:val="0"/>
      <w:divBdr>
        <w:top w:val="none" w:sz="0" w:space="0" w:color="auto"/>
        <w:left w:val="none" w:sz="0" w:space="0" w:color="auto"/>
        <w:bottom w:val="none" w:sz="0" w:space="0" w:color="auto"/>
        <w:right w:val="none" w:sz="0" w:space="0" w:color="auto"/>
      </w:divBdr>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67271655">
      <w:bodyDiv w:val="1"/>
      <w:marLeft w:val="0"/>
      <w:marRight w:val="0"/>
      <w:marTop w:val="0"/>
      <w:marBottom w:val="0"/>
      <w:divBdr>
        <w:top w:val="none" w:sz="0" w:space="0" w:color="auto"/>
        <w:left w:val="none" w:sz="0" w:space="0" w:color="auto"/>
        <w:bottom w:val="none" w:sz="0" w:space="0" w:color="auto"/>
        <w:right w:val="none" w:sz="0" w:space="0" w:color="auto"/>
      </w:divBdr>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0355866">
      <w:bodyDiv w:val="1"/>
      <w:marLeft w:val="0"/>
      <w:marRight w:val="0"/>
      <w:marTop w:val="0"/>
      <w:marBottom w:val="0"/>
      <w:divBdr>
        <w:top w:val="none" w:sz="0" w:space="0" w:color="auto"/>
        <w:left w:val="none" w:sz="0" w:space="0" w:color="auto"/>
        <w:bottom w:val="none" w:sz="0" w:space="0" w:color="auto"/>
        <w:right w:val="none" w:sz="0" w:space="0" w:color="auto"/>
      </w:divBdr>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34726447">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4749790">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6711341">
      <w:bodyDiv w:val="1"/>
      <w:marLeft w:val="0"/>
      <w:marRight w:val="0"/>
      <w:marTop w:val="0"/>
      <w:marBottom w:val="0"/>
      <w:divBdr>
        <w:top w:val="none" w:sz="0" w:space="0" w:color="auto"/>
        <w:left w:val="none" w:sz="0" w:space="0" w:color="auto"/>
        <w:bottom w:val="none" w:sz="0" w:space="0" w:color="auto"/>
        <w:right w:val="none" w:sz="0" w:space="0" w:color="auto"/>
      </w:divBdr>
    </w:div>
    <w:div w:id="1368989235">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69178732">
      <w:bodyDiv w:val="1"/>
      <w:marLeft w:val="0"/>
      <w:marRight w:val="0"/>
      <w:marTop w:val="0"/>
      <w:marBottom w:val="0"/>
      <w:divBdr>
        <w:top w:val="none" w:sz="0" w:space="0" w:color="auto"/>
        <w:left w:val="none" w:sz="0" w:space="0" w:color="auto"/>
        <w:bottom w:val="none" w:sz="0" w:space="0" w:color="auto"/>
        <w:right w:val="none" w:sz="0" w:space="0" w:color="auto"/>
      </w:divBdr>
      <w:divsChild>
        <w:div w:id="277303067">
          <w:marLeft w:val="360"/>
          <w:marRight w:val="0"/>
          <w:marTop w:val="200"/>
          <w:marBottom w:val="0"/>
          <w:divBdr>
            <w:top w:val="none" w:sz="0" w:space="0" w:color="auto"/>
            <w:left w:val="none" w:sz="0" w:space="0" w:color="auto"/>
            <w:bottom w:val="none" w:sz="0" w:space="0" w:color="auto"/>
            <w:right w:val="none" w:sz="0" w:space="0" w:color="auto"/>
          </w:divBdr>
        </w:div>
        <w:div w:id="1176922705">
          <w:marLeft w:val="360"/>
          <w:marRight w:val="0"/>
          <w:marTop w:val="200"/>
          <w:marBottom w:val="0"/>
          <w:divBdr>
            <w:top w:val="none" w:sz="0" w:space="0" w:color="auto"/>
            <w:left w:val="none" w:sz="0" w:space="0" w:color="auto"/>
            <w:bottom w:val="none" w:sz="0" w:space="0" w:color="auto"/>
            <w:right w:val="none" w:sz="0" w:space="0" w:color="auto"/>
          </w:divBdr>
        </w:div>
        <w:div w:id="810361780">
          <w:marLeft w:val="360"/>
          <w:marRight w:val="0"/>
          <w:marTop w:val="200"/>
          <w:marBottom w:val="0"/>
          <w:divBdr>
            <w:top w:val="none" w:sz="0" w:space="0" w:color="auto"/>
            <w:left w:val="none" w:sz="0" w:space="0" w:color="auto"/>
            <w:bottom w:val="none" w:sz="0" w:space="0" w:color="auto"/>
            <w:right w:val="none" w:sz="0" w:space="0" w:color="auto"/>
          </w:divBdr>
        </w:div>
      </w:divsChild>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07606996">
      <w:bodyDiv w:val="1"/>
      <w:marLeft w:val="0"/>
      <w:marRight w:val="0"/>
      <w:marTop w:val="0"/>
      <w:marBottom w:val="0"/>
      <w:divBdr>
        <w:top w:val="none" w:sz="0" w:space="0" w:color="auto"/>
        <w:left w:val="none" w:sz="0" w:space="0" w:color="auto"/>
        <w:bottom w:val="none" w:sz="0" w:space="0" w:color="auto"/>
        <w:right w:val="none" w:sz="0" w:space="0" w:color="auto"/>
      </w:divBdr>
      <w:divsChild>
        <w:div w:id="205993784">
          <w:marLeft w:val="1080"/>
          <w:marRight w:val="0"/>
          <w:marTop w:val="100"/>
          <w:marBottom w:val="0"/>
          <w:divBdr>
            <w:top w:val="none" w:sz="0" w:space="0" w:color="auto"/>
            <w:left w:val="none" w:sz="0" w:space="0" w:color="auto"/>
            <w:bottom w:val="none" w:sz="0" w:space="0" w:color="auto"/>
            <w:right w:val="none" w:sz="0" w:space="0" w:color="auto"/>
          </w:divBdr>
        </w:div>
        <w:div w:id="1074931690">
          <w:marLeft w:val="1080"/>
          <w:marRight w:val="0"/>
          <w:marTop w:val="100"/>
          <w:marBottom w:val="0"/>
          <w:divBdr>
            <w:top w:val="none" w:sz="0" w:space="0" w:color="auto"/>
            <w:left w:val="none" w:sz="0" w:space="0" w:color="auto"/>
            <w:bottom w:val="none" w:sz="0" w:space="0" w:color="auto"/>
            <w:right w:val="none" w:sz="0" w:space="0" w:color="auto"/>
          </w:divBdr>
        </w:div>
      </w:divsChild>
    </w:div>
    <w:div w:id="1410616817">
      <w:bodyDiv w:val="1"/>
      <w:marLeft w:val="0"/>
      <w:marRight w:val="0"/>
      <w:marTop w:val="0"/>
      <w:marBottom w:val="0"/>
      <w:divBdr>
        <w:top w:val="none" w:sz="0" w:space="0" w:color="auto"/>
        <w:left w:val="none" w:sz="0" w:space="0" w:color="auto"/>
        <w:bottom w:val="none" w:sz="0" w:space="0" w:color="auto"/>
        <w:right w:val="none" w:sz="0" w:space="0" w:color="auto"/>
      </w:divBdr>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 w:id="558713466">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4571007">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31971872">
      <w:bodyDiv w:val="1"/>
      <w:marLeft w:val="0"/>
      <w:marRight w:val="0"/>
      <w:marTop w:val="0"/>
      <w:marBottom w:val="0"/>
      <w:divBdr>
        <w:top w:val="none" w:sz="0" w:space="0" w:color="auto"/>
        <w:left w:val="none" w:sz="0" w:space="0" w:color="auto"/>
        <w:bottom w:val="none" w:sz="0" w:space="0" w:color="auto"/>
        <w:right w:val="none" w:sz="0" w:space="0" w:color="auto"/>
      </w:divBdr>
    </w:div>
    <w:div w:id="1439444824">
      <w:bodyDiv w:val="1"/>
      <w:marLeft w:val="0"/>
      <w:marRight w:val="0"/>
      <w:marTop w:val="0"/>
      <w:marBottom w:val="0"/>
      <w:divBdr>
        <w:top w:val="none" w:sz="0" w:space="0" w:color="auto"/>
        <w:left w:val="none" w:sz="0" w:space="0" w:color="auto"/>
        <w:bottom w:val="none" w:sz="0" w:space="0" w:color="auto"/>
        <w:right w:val="none" w:sz="0" w:space="0" w:color="auto"/>
      </w:divBdr>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4959999">
      <w:bodyDiv w:val="1"/>
      <w:marLeft w:val="0"/>
      <w:marRight w:val="0"/>
      <w:marTop w:val="0"/>
      <w:marBottom w:val="0"/>
      <w:divBdr>
        <w:top w:val="none" w:sz="0" w:space="0" w:color="auto"/>
        <w:left w:val="none" w:sz="0" w:space="0" w:color="auto"/>
        <w:bottom w:val="none" w:sz="0" w:space="0" w:color="auto"/>
        <w:right w:val="none" w:sz="0" w:space="0" w:color="auto"/>
      </w:divBdr>
      <w:divsChild>
        <w:div w:id="527260470">
          <w:marLeft w:val="778"/>
          <w:marRight w:val="0"/>
          <w:marTop w:val="0"/>
          <w:marBottom w:val="0"/>
          <w:divBdr>
            <w:top w:val="none" w:sz="0" w:space="0" w:color="auto"/>
            <w:left w:val="none" w:sz="0" w:space="0" w:color="auto"/>
            <w:bottom w:val="none" w:sz="0" w:space="0" w:color="auto"/>
            <w:right w:val="none" w:sz="0" w:space="0" w:color="auto"/>
          </w:divBdr>
        </w:div>
      </w:divsChild>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2630629">
      <w:bodyDiv w:val="1"/>
      <w:marLeft w:val="0"/>
      <w:marRight w:val="0"/>
      <w:marTop w:val="0"/>
      <w:marBottom w:val="0"/>
      <w:divBdr>
        <w:top w:val="none" w:sz="0" w:space="0" w:color="auto"/>
        <w:left w:val="none" w:sz="0" w:space="0" w:color="auto"/>
        <w:bottom w:val="none" w:sz="0" w:space="0" w:color="auto"/>
        <w:right w:val="none" w:sz="0" w:space="0" w:color="auto"/>
      </w:divBdr>
      <w:divsChild>
        <w:div w:id="1990817229">
          <w:marLeft w:val="778"/>
          <w:marRight w:val="0"/>
          <w:marTop w:val="0"/>
          <w:marBottom w:val="0"/>
          <w:divBdr>
            <w:top w:val="none" w:sz="0" w:space="0" w:color="auto"/>
            <w:left w:val="none" w:sz="0" w:space="0" w:color="auto"/>
            <w:bottom w:val="none" w:sz="0" w:space="0" w:color="auto"/>
            <w:right w:val="none" w:sz="0" w:space="0" w:color="auto"/>
          </w:divBdr>
        </w:div>
        <w:div w:id="140578892">
          <w:marLeft w:val="778"/>
          <w:marRight w:val="0"/>
          <w:marTop w:val="0"/>
          <w:marBottom w:val="0"/>
          <w:divBdr>
            <w:top w:val="none" w:sz="0" w:space="0" w:color="auto"/>
            <w:left w:val="none" w:sz="0" w:space="0" w:color="auto"/>
            <w:bottom w:val="none" w:sz="0" w:space="0" w:color="auto"/>
            <w:right w:val="none" w:sz="0" w:space="0" w:color="auto"/>
          </w:divBdr>
        </w:div>
        <w:div w:id="1452288565">
          <w:marLeft w:val="778"/>
          <w:marRight w:val="0"/>
          <w:marTop w:val="0"/>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2773081">
      <w:bodyDiv w:val="1"/>
      <w:marLeft w:val="0"/>
      <w:marRight w:val="0"/>
      <w:marTop w:val="0"/>
      <w:marBottom w:val="0"/>
      <w:divBdr>
        <w:top w:val="none" w:sz="0" w:space="0" w:color="auto"/>
        <w:left w:val="none" w:sz="0" w:space="0" w:color="auto"/>
        <w:bottom w:val="none" w:sz="0" w:space="0" w:color="auto"/>
        <w:right w:val="none" w:sz="0" w:space="0" w:color="auto"/>
      </w:divBdr>
      <w:divsChild>
        <w:div w:id="467018613">
          <w:marLeft w:val="360"/>
          <w:marRight w:val="0"/>
          <w:marTop w:val="200"/>
          <w:marBottom w:val="0"/>
          <w:divBdr>
            <w:top w:val="none" w:sz="0" w:space="0" w:color="auto"/>
            <w:left w:val="none" w:sz="0" w:space="0" w:color="auto"/>
            <w:bottom w:val="none" w:sz="0" w:space="0" w:color="auto"/>
            <w:right w:val="none" w:sz="0" w:space="0" w:color="auto"/>
          </w:divBdr>
        </w:div>
        <w:div w:id="101993950">
          <w:marLeft w:val="360"/>
          <w:marRight w:val="0"/>
          <w:marTop w:val="200"/>
          <w:marBottom w:val="0"/>
          <w:divBdr>
            <w:top w:val="none" w:sz="0" w:space="0" w:color="auto"/>
            <w:left w:val="none" w:sz="0" w:space="0" w:color="auto"/>
            <w:bottom w:val="none" w:sz="0" w:space="0" w:color="auto"/>
            <w:right w:val="none" w:sz="0" w:space="0" w:color="auto"/>
          </w:divBdr>
        </w:div>
        <w:div w:id="1885169220">
          <w:marLeft w:val="360"/>
          <w:marRight w:val="0"/>
          <w:marTop w:val="200"/>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84085739">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4776798">
      <w:bodyDiv w:val="1"/>
      <w:marLeft w:val="0"/>
      <w:marRight w:val="0"/>
      <w:marTop w:val="0"/>
      <w:marBottom w:val="0"/>
      <w:divBdr>
        <w:top w:val="none" w:sz="0" w:space="0" w:color="auto"/>
        <w:left w:val="none" w:sz="0" w:space="0" w:color="auto"/>
        <w:bottom w:val="none" w:sz="0" w:space="0" w:color="auto"/>
        <w:right w:val="none" w:sz="0" w:space="0" w:color="auto"/>
      </w:divBdr>
    </w:div>
    <w:div w:id="1505584406">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29030110">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39397139">
      <w:bodyDiv w:val="1"/>
      <w:marLeft w:val="0"/>
      <w:marRight w:val="0"/>
      <w:marTop w:val="0"/>
      <w:marBottom w:val="0"/>
      <w:divBdr>
        <w:top w:val="none" w:sz="0" w:space="0" w:color="auto"/>
        <w:left w:val="none" w:sz="0" w:space="0" w:color="auto"/>
        <w:bottom w:val="none" w:sz="0" w:space="0" w:color="auto"/>
        <w:right w:val="none" w:sz="0" w:space="0" w:color="auto"/>
      </w:divBdr>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6961319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78319472">
      <w:bodyDiv w:val="1"/>
      <w:marLeft w:val="0"/>
      <w:marRight w:val="0"/>
      <w:marTop w:val="0"/>
      <w:marBottom w:val="0"/>
      <w:divBdr>
        <w:top w:val="none" w:sz="0" w:space="0" w:color="auto"/>
        <w:left w:val="none" w:sz="0" w:space="0" w:color="auto"/>
        <w:bottom w:val="none" w:sz="0" w:space="0" w:color="auto"/>
        <w:right w:val="none" w:sz="0" w:space="0" w:color="auto"/>
      </w:divBdr>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59404865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97">
          <w:marLeft w:val="907"/>
          <w:marRight w:val="0"/>
          <w:marTop w:val="200"/>
          <w:marBottom w:val="120"/>
          <w:divBdr>
            <w:top w:val="none" w:sz="0" w:space="0" w:color="auto"/>
            <w:left w:val="none" w:sz="0" w:space="0" w:color="auto"/>
            <w:bottom w:val="none" w:sz="0" w:space="0" w:color="auto"/>
            <w:right w:val="none" w:sz="0" w:space="0" w:color="auto"/>
          </w:divBdr>
        </w:div>
        <w:div w:id="1783112976">
          <w:marLeft w:val="907"/>
          <w:marRight w:val="0"/>
          <w:marTop w:val="200"/>
          <w:marBottom w:val="120"/>
          <w:divBdr>
            <w:top w:val="none" w:sz="0" w:space="0" w:color="auto"/>
            <w:left w:val="none" w:sz="0" w:space="0" w:color="auto"/>
            <w:bottom w:val="none" w:sz="0" w:space="0" w:color="auto"/>
            <w:right w:val="none" w:sz="0" w:space="0" w:color="auto"/>
          </w:divBdr>
        </w:div>
        <w:div w:id="1105267345">
          <w:marLeft w:val="907"/>
          <w:marRight w:val="0"/>
          <w:marTop w:val="200"/>
          <w:marBottom w:val="120"/>
          <w:divBdr>
            <w:top w:val="none" w:sz="0" w:space="0" w:color="auto"/>
            <w:left w:val="none" w:sz="0" w:space="0" w:color="auto"/>
            <w:bottom w:val="none" w:sz="0" w:space="0" w:color="auto"/>
            <w:right w:val="none" w:sz="0" w:space="0" w:color="auto"/>
          </w:divBdr>
        </w:div>
        <w:div w:id="1191532408">
          <w:marLeft w:val="907"/>
          <w:marRight w:val="0"/>
          <w:marTop w:val="200"/>
          <w:marBottom w:val="120"/>
          <w:divBdr>
            <w:top w:val="none" w:sz="0" w:space="0" w:color="auto"/>
            <w:left w:val="none" w:sz="0" w:space="0" w:color="auto"/>
            <w:bottom w:val="none" w:sz="0" w:space="0" w:color="auto"/>
            <w:right w:val="none" w:sz="0" w:space="0" w:color="auto"/>
          </w:divBdr>
        </w:div>
        <w:div w:id="1475442008">
          <w:marLeft w:val="907"/>
          <w:marRight w:val="0"/>
          <w:marTop w:val="200"/>
          <w:marBottom w:val="120"/>
          <w:divBdr>
            <w:top w:val="none" w:sz="0" w:space="0" w:color="auto"/>
            <w:left w:val="none" w:sz="0" w:space="0" w:color="auto"/>
            <w:bottom w:val="none" w:sz="0" w:space="0" w:color="auto"/>
            <w:right w:val="none" w:sz="0" w:space="0" w:color="auto"/>
          </w:divBdr>
        </w:div>
      </w:divsChild>
    </w:div>
    <w:div w:id="1594632941">
      <w:bodyDiv w:val="1"/>
      <w:marLeft w:val="0"/>
      <w:marRight w:val="0"/>
      <w:marTop w:val="0"/>
      <w:marBottom w:val="0"/>
      <w:divBdr>
        <w:top w:val="none" w:sz="0" w:space="0" w:color="auto"/>
        <w:left w:val="none" w:sz="0" w:space="0" w:color="auto"/>
        <w:bottom w:val="none" w:sz="0" w:space="0" w:color="auto"/>
        <w:right w:val="none" w:sz="0" w:space="0" w:color="auto"/>
      </w:divBdr>
    </w:div>
    <w:div w:id="1595047074">
      <w:bodyDiv w:val="1"/>
      <w:marLeft w:val="0"/>
      <w:marRight w:val="0"/>
      <w:marTop w:val="0"/>
      <w:marBottom w:val="0"/>
      <w:divBdr>
        <w:top w:val="none" w:sz="0" w:space="0" w:color="auto"/>
        <w:left w:val="none" w:sz="0" w:space="0" w:color="auto"/>
        <w:bottom w:val="none" w:sz="0" w:space="0" w:color="auto"/>
        <w:right w:val="none" w:sz="0" w:space="0" w:color="auto"/>
      </w:divBdr>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6160893">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4413445">
      <w:bodyDiv w:val="1"/>
      <w:marLeft w:val="0"/>
      <w:marRight w:val="0"/>
      <w:marTop w:val="0"/>
      <w:marBottom w:val="0"/>
      <w:divBdr>
        <w:top w:val="none" w:sz="0" w:space="0" w:color="auto"/>
        <w:left w:val="none" w:sz="0" w:space="0" w:color="auto"/>
        <w:bottom w:val="none" w:sz="0" w:space="0" w:color="auto"/>
        <w:right w:val="none" w:sz="0" w:space="0" w:color="auto"/>
      </w:divBdr>
      <w:divsChild>
        <w:div w:id="650672000">
          <w:marLeft w:val="778"/>
          <w:marRight w:val="0"/>
          <w:marTop w:val="0"/>
          <w:marBottom w:val="0"/>
          <w:divBdr>
            <w:top w:val="none" w:sz="0" w:space="0" w:color="auto"/>
            <w:left w:val="none" w:sz="0" w:space="0" w:color="auto"/>
            <w:bottom w:val="none" w:sz="0" w:space="0" w:color="auto"/>
            <w:right w:val="none" w:sz="0" w:space="0" w:color="auto"/>
          </w:divBdr>
        </w:div>
        <w:div w:id="1335575971">
          <w:marLeft w:val="778"/>
          <w:marRight w:val="0"/>
          <w:marTop w:val="0"/>
          <w:marBottom w:val="0"/>
          <w:divBdr>
            <w:top w:val="none" w:sz="0" w:space="0" w:color="auto"/>
            <w:left w:val="none" w:sz="0" w:space="0" w:color="auto"/>
            <w:bottom w:val="none" w:sz="0" w:space="0" w:color="auto"/>
            <w:right w:val="none" w:sz="0" w:space="0" w:color="auto"/>
          </w:divBdr>
        </w:div>
        <w:div w:id="617104378">
          <w:marLeft w:val="778"/>
          <w:marRight w:val="0"/>
          <w:marTop w:val="0"/>
          <w:marBottom w:val="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57025708">
      <w:bodyDiv w:val="1"/>
      <w:marLeft w:val="0"/>
      <w:marRight w:val="0"/>
      <w:marTop w:val="0"/>
      <w:marBottom w:val="0"/>
      <w:divBdr>
        <w:top w:val="none" w:sz="0" w:space="0" w:color="auto"/>
        <w:left w:val="none" w:sz="0" w:space="0" w:color="auto"/>
        <w:bottom w:val="none" w:sz="0" w:space="0" w:color="auto"/>
        <w:right w:val="none" w:sz="0" w:space="0" w:color="auto"/>
      </w:divBdr>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72949500">
      <w:bodyDiv w:val="1"/>
      <w:marLeft w:val="0"/>
      <w:marRight w:val="0"/>
      <w:marTop w:val="0"/>
      <w:marBottom w:val="0"/>
      <w:divBdr>
        <w:top w:val="none" w:sz="0" w:space="0" w:color="auto"/>
        <w:left w:val="none" w:sz="0" w:space="0" w:color="auto"/>
        <w:bottom w:val="none" w:sz="0" w:space="0" w:color="auto"/>
        <w:right w:val="none" w:sz="0" w:space="0" w:color="auto"/>
      </w:divBdr>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4069836">
      <w:bodyDiv w:val="1"/>
      <w:marLeft w:val="0"/>
      <w:marRight w:val="0"/>
      <w:marTop w:val="0"/>
      <w:marBottom w:val="0"/>
      <w:divBdr>
        <w:top w:val="none" w:sz="0" w:space="0" w:color="auto"/>
        <w:left w:val="none" w:sz="0" w:space="0" w:color="auto"/>
        <w:bottom w:val="none" w:sz="0" w:space="0" w:color="auto"/>
        <w:right w:val="none" w:sz="0" w:space="0" w:color="auto"/>
      </w:divBdr>
      <w:divsChild>
        <w:div w:id="2112774739">
          <w:marLeft w:val="144"/>
          <w:marRight w:val="0"/>
          <w:marTop w:val="240"/>
          <w:marBottom w:val="40"/>
          <w:divBdr>
            <w:top w:val="none" w:sz="0" w:space="0" w:color="auto"/>
            <w:left w:val="none" w:sz="0" w:space="0" w:color="auto"/>
            <w:bottom w:val="none" w:sz="0" w:space="0" w:color="auto"/>
            <w:right w:val="none" w:sz="0" w:space="0" w:color="auto"/>
          </w:divBdr>
        </w:div>
        <w:div w:id="1427767672">
          <w:marLeft w:val="144"/>
          <w:marRight w:val="0"/>
          <w:marTop w:val="240"/>
          <w:marBottom w:val="40"/>
          <w:divBdr>
            <w:top w:val="none" w:sz="0" w:space="0" w:color="auto"/>
            <w:left w:val="none" w:sz="0" w:space="0" w:color="auto"/>
            <w:bottom w:val="none" w:sz="0" w:space="0" w:color="auto"/>
            <w:right w:val="none" w:sz="0" w:space="0" w:color="auto"/>
          </w:divBdr>
        </w:div>
      </w:divsChild>
    </w:div>
    <w:div w:id="1698770284">
      <w:bodyDiv w:val="1"/>
      <w:marLeft w:val="0"/>
      <w:marRight w:val="0"/>
      <w:marTop w:val="0"/>
      <w:marBottom w:val="0"/>
      <w:divBdr>
        <w:top w:val="none" w:sz="0" w:space="0" w:color="auto"/>
        <w:left w:val="none" w:sz="0" w:space="0" w:color="auto"/>
        <w:bottom w:val="none" w:sz="0" w:space="0" w:color="auto"/>
        <w:right w:val="none" w:sz="0" w:space="0" w:color="auto"/>
      </w:divBdr>
    </w:div>
    <w:div w:id="1699812639">
      <w:bodyDiv w:val="1"/>
      <w:marLeft w:val="0"/>
      <w:marRight w:val="0"/>
      <w:marTop w:val="0"/>
      <w:marBottom w:val="0"/>
      <w:divBdr>
        <w:top w:val="none" w:sz="0" w:space="0" w:color="auto"/>
        <w:left w:val="none" w:sz="0" w:space="0" w:color="auto"/>
        <w:bottom w:val="none" w:sz="0" w:space="0" w:color="auto"/>
        <w:right w:val="none" w:sz="0" w:space="0" w:color="auto"/>
      </w:divBdr>
      <w:divsChild>
        <w:div w:id="1559584251">
          <w:marLeft w:val="547"/>
          <w:marRight w:val="0"/>
          <w:marTop w:val="96"/>
          <w:marBottom w:val="0"/>
          <w:divBdr>
            <w:top w:val="none" w:sz="0" w:space="0" w:color="auto"/>
            <w:left w:val="none" w:sz="0" w:space="0" w:color="auto"/>
            <w:bottom w:val="none" w:sz="0" w:space="0" w:color="auto"/>
            <w:right w:val="none" w:sz="0" w:space="0" w:color="auto"/>
          </w:divBdr>
        </w:div>
        <w:div w:id="2127890624">
          <w:marLeft w:val="547"/>
          <w:marRight w:val="0"/>
          <w:marTop w:val="96"/>
          <w:marBottom w:val="0"/>
          <w:divBdr>
            <w:top w:val="none" w:sz="0" w:space="0" w:color="auto"/>
            <w:left w:val="none" w:sz="0" w:space="0" w:color="auto"/>
            <w:bottom w:val="none" w:sz="0" w:space="0" w:color="auto"/>
            <w:right w:val="none" w:sz="0" w:space="0" w:color="auto"/>
          </w:divBdr>
        </w:div>
        <w:div w:id="2052731145">
          <w:marLeft w:val="547"/>
          <w:marRight w:val="0"/>
          <w:marTop w:val="96"/>
          <w:marBottom w:val="0"/>
          <w:divBdr>
            <w:top w:val="none" w:sz="0" w:space="0" w:color="auto"/>
            <w:left w:val="none" w:sz="0" w:space="0" w:color="auto"/>
            <w:bottom w:val="none" w:sz="0" w:space="0" w:color="auto"/>
            <w:right w:val="none" w:sz="0" w:space="0" w:color="auto"/>
          </w:divBdr>
        </w:div>
        <w:div w:id="1007175480">
          <w:marLeft w:val="1742"/>
          <w:marRight w:val="0"/>
          <w:marTop w:val="96"/>
          <w:marBottom w:val="0"/>
          <w:divBdr>
            <w:top w:val="none" w:sz="0" w:space="0" w:color="auto"/>
            <w:left w:val="none" w:sz="0" w:space="0" w:color="auto"/>
            <w:bottom w:val="none" w:sz="0" w:space="0" w:color="auto"/>
            <w:right w:val="none" w:sz="0" w:space="0" w:color="auto"/>
          </w:divBdr>
        </w:div>
        <w:div w:id="551617288">
          <w:marLeft w:val="1742"/>
          <w:marRight w:val="0"/>
          <w:marTop w:val="96"/>
          <w:marBottom w:val="0"/>
          <w:divBdr>
            <w:top w:val="none" w:sz="0" w:space="0" w:color="auto"/>
            <w:left w:val="none" w:sz="0" w:space="0" w:color="auto"/>
            <w:bottom w:val="none" w:sz="0" w:space="0" w:color="auto"/>
            <w:right w:val="none" w:sz="0" w:space="0" w:color="auto"/>
          </w:divBdr>
        </w:div>
        <w:div w:id="158038547">
          <w:marLeft w:val="547"/>
          <w:marRight w:val="0"/>
          <w:marTop w:val="96"/>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07638051">
      <w:bodyDiv w:val="1"/>
      <w:marLeft w:val="0"/>
      <w:marRight w:val="0"/>
      <w:marTop w:val="0"/>
      <w:marBottom w:val="0"/>
      <w:divBdr>
        <w:top w:val="none" w:sz="0" w:space="0" w:color="auto"/>
        <w:left w:val="none" w:sz="0" w:space="0" w:color="auto"/>
        <w:bottom w:val="none" w:sz="0" w:space="0" w:color="auto"/>
        <w:right w:val="none" w:sz="0" w:space="0" w:color="auto"/>
      </w:divBdr>
      <w:divsChild>
        <w:div w:id="1546990148">
          <w:marLeft w:val="547"/>
          <w:marRight w:val="0"/>
          <w:marTop w:val="0"/>
          <w:marBottom w:val="240"/>
          <w:divBdr>
            <w:top w:val="none" w:sz="0" w:space="0" w:color="auto"/>
            <w:left w:val="none" w:sz="0" w:space="0" w:color="auto"/>
            <w:bottom w:val="none" w:sz="0" w:space="0" w:color="auto"/>
            <w:right w:val="none" w:sz="0" w:space="0" w:color="auto"/>
          </w:divBdr>
        </w:div>
        <w:div w:id="1854147981">
          <w:marLeft w:val="547"/>
          <w:marRight w:val="0"/>
          <w:marTop w:val="0"/>
          <w:marBottom w:val="0"/>
          <w:divBdr>
            <w:top w:val="none" w:sz="0" w:space="0" w:color="auto"/>
            <w:left w:val="none" w:sz="0" w:space="0" w:color="auto"/>
            <w:bottom w:val="none" w:sz="0" w:space="0" w:color="auto"/>
            <w:right w:val="none" w:sz="0" w:space="0" w:color="auto"/>
          </w:divBdr>
        </w:div>
      </w:divsChild>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36200109">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55860774">
      <w:bodyDiv w:val="1"/>
      <w:marLeft w:val="0"/>
      <w:marRight w:val="0"/>
      <w:marTop w:val="0"/>
      <w:marBottom w:val="0"/>
      <w:divBdr>
        <w:top w:val="none" w:sz="0" w:space="0" w:color="auto"/>
        <w:left w:val="none" w:sz="0" w:space="0" w:color="auto"/>
        <w:bottom w:val="none" w:sz="0" w:space="0" w:color="auto"/>
        <w:right w:val="none" w:sz="0" w:space="0" w:color="auto"/>
      </w:divBdr>
    </w:div>
    <w:div w:id="1765540729">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89273773">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1">
          <w:marLeft w:val="144"/>
          <w:marRight w:val="0"/>
          <w:marTop w:val="240"/>
          <w:marBottom w:val="40"/>
          <w:divBdr>
            <w:top w:val="none" w:sz="0" w:space="0" w:color="auto"/>
            <w:left w:val="none" w:sz="0" w:space="0" w:color="auto"/>
            <w:bottom w:val="none" w:sz="0" w:space="0" w:color="auto"/>
            <w:right w:val="none" w:sz="0" w:space="0" w:color="auto"/>
          </w:divBdr>
        </w:div>
        <w:div w:id="22369402">
          <w:marLeft w:val="144"/>
          <w:marRight w:val="0"/>
          <w:marTop w:val="240"/>
          <w:marBottom w:val="4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23764889">
      <w:bodyDiv w:val="1"/>
      <w:marLeft w:val="0"/>
      <w:marRight w:val="0"/>
      <w:marTop w:val="0"/>
      <w:marBottom w:val="0"/>
      <w:divBdr>
        <w:top w:val="none" w:sz="0" w:space="0" w:color="auto"/>
        <w:left w:val="none" w:sz="0" w:space="0" w:color="auto"/>
        <w:bottom w:val="none" w:sz="0" w:space="0" w:color="auto"/>
        <w:right w:val="none" w:sz="0" w:space="0" w:color="auto"/>
      </w:divBdr>
      <w:divsChild>
        <w:div w:id="1241256628">
          <w:marLeft w:val="720"/>
          <w:marRight w:val="0"/>
          <w:marTop w:val="0"/>
          <w:marBottom w:val="0"/>
          <w:divBdr>
            <w:top w:val="none" w:sz="0" w:space="0" w:color="auto"/>
            <w:left w:val="none" w:sz="0" w:space="0" w:color="auto"/>
            <w:bottom w:val="none" w:sz="0" w:space="0" w:color="auto"/>
            <w:right w:val="none" w:sz="0" w:space="0" w:color="auto"/>
          </w:divBdr>
        </w:div>
        <w:div w:id="1027755506">
          <w:marLeft w:val="720"/>
          <w:marRight w:val="0"/>
          <w:marTop w:val="0"/>
          <w:marBottom w:val="0"/>
          <w:divBdr>
            <w:top w:val="none" w:sz="0" w:space="0" w:color="auto"/>
            <w:left w:val="none" w:sz="0" w:space="0" w:color="auto"/>
            <w:bottom w:val="none" w:sz="0" w:space="0" w:color="auto"/>
            <w:right w:val="none" w:sz="0" w:space="0" w:color="auto"/>
          </w:divBdr>
        </w:div>
        <w:div w:id="1749616999">
          <w:marLeft w:val="720"/>
          <w:marRight w:val="0"/>
          <w:marTop w:val="0"/>
          <w:marBottom w:val="0"/>
          <w:divBdr>
            <w:top w:val="none" w:sz="0" w:space="0" w:color="auto"/>
            <w:left w:val="none" w:sz="0" w:space="0" w:color="auto"/>
            <w:bottom w:val="none" w:sz="0" w:space="0" w:color="auto"/>
            <w:right w:val="none" w:sz="0" w:space="0" w:color="auto"/>
          </w:divBdr>
        </w:div>
        <w:div w:id="196967569">
          <w:marLeft w:val="720"/>
          <w:marRight w:val="0"/>
          <w:marTop w:val="0"/>
          <w:marBottom w:val="0"/>
          <w:divBdr>
            <w:top w:val="none" w:sz="0" w:space="0" w:color="auto"/>
            <w:left w:val="none" w:sz="0" w:space="0" w:color="auto"/>
            <w:bottom w:val="none" w:sz="0" w:space="0" w:color="auto"/>
            <w:right w:val="none" w:sz="0" w:space="0" w:color="auto"/>
          </w:divBdr>
        </w:div>
        <w:div w:id="271522378">
          <w:marLeft w:val="720"/>
          <w:marRight w:val="0"/>
          <w:marTop w:val="0"/>
          <w:marBottom w:val="0"/>
          <w:divBdr>
            <w:top w:val="none" w:sz="0" w:space="0" w:color="auto"/>
            <w:left w:val="none" w:sz="0" w:space="0" w:color="auto"/>
            <w:bottom w:val="none" w:sz="0" w:space="0" w:color="auto"/>
            <w:right w:val="none" w:sz="0" w:space="0" w:color="auto"/>
          </w:divBdr>
        </w:div>
        <w:div w:id="24647622">
          <w:marLeft w:val="720"/>
          <w:marRight w:val="0"/>
          <w:marTop w:val="0"/>
          <w:marBottom w:val="0"/>
          <w:divBdr>
            <w:top w:val="none" w:sz="0" w:space="0" w:color="auto"/>
            <w:left w:val="none" w:sz="0" w:space="0" w:color="auto"/>
            <w:bottom w:val="none" w:sz="0" w:space="0" w:color="auto"/>
            <w:right w:val="none" w:sz="0" w:space="0" w:color="auto"/>
          </w:divBdr>
        </w:div>
        <w:div w:id="1634559890">
          <w:marLeft w:val="720"/>
          <w:marRight w:val="0"/>
          <w:marTop w:val="0"/>
          <w:marBottom w:val="0"/>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69368667">
      <w:bodyDiv w:val="1"/>
      <w:marLeft w:val="0"/>
      <w:marRight w:val="0"/>
      <w:marTop w:val="0"/>
      <w:marBottom w:val="0"/>
      <w:divBdr>
        <w:top w:val="none" w:sz="0" w:space="0" w:color="auto"/>
        <w:left w:val="none" w:sz="0" w:space="0" w:color="auto"/>
        <w:bottom w:val="none" w:sz="0" w:space="0" w:color="auto"/>
        <w:right w:val="none" w:sz="0" w:space="0" w:color="auto"/>
      </w:divBdr>
    </w:div>
    <w:div w:id="1877691753">
      <w:bodyDiv w:val="1"/>
      <w:marLeft w:val="0"/>
      <w:marRight w:val="0"/>
      <w:marTop w:val="0"/>
      <w:marBottom w:val="0"/>
      <w:divBdr>
        <w:top w:val="none" w:sz="0" w:space="0" w:color="auto"/>
        <w:left w:val="none" w:sz="0" w:space="0" w:color="auto"/>
        <w:bottom w:val="none" w:sz="0" w:space="0" w:color="auto"/>
        <w:right w:val="none" w:sz="0" w:space="0" w:color="auto"/>
      </w:divBdr>
      <w:divsChild>
        <w:div w:id="1970013351">
          <w:marLeft w:val="346"/>
          <w:marRight w:val="0"/>
          <w:marTop w:val="240"/>
          <w:marBottom w:val="0"/>
          <w:divBdr>
            <w:top w:val="none" w:sz="0" w:space="0" w:color="auto"/>
            <w:left w:val="none" w:sz="0" w:space="0" w:color="auto"/>
            <w:bottom w:val="none" w:sz="0" w:space="0" w:color="auto"/>
            <w:right w:val="none" w:sz="0" w:space="0" w:color="auto"/>
          </w:divBdr>
        </w:div>
        <w:div w:id="1058476312">
          <w:marLeft w:val="346"/>
          <w:marRight w:val="0"/>
          <w:marTop w:val="240"/>
          <w:marBottom w:val="0"/>
          <w:divBdr>
            <w:top w:val="none" w:sz="0" w:space="0" w:color="auto"/>
            <w:left w:val="none" w:sz="0" w:space="0" w:color="auto"/>
            <w:bottom w:val="none" w:sz="0" w:space="0" w:color="auto"/>
            <w:right w:val="none" w:sz="0" w:space="0" w:color="auto"/>
          </w:divBdr>
        </w:div>
        <w:div w:id="1834640477">
          <w:marLeft w:val="346"/>
          <w:marRight w:val="0"/>
          <w:marTop w:val="240"/>
          <w:marBottom w:val="0"/>
          <w:divBdr>
            <w:top w:val="none" w:sz="0" w:space="0" w:color="auto"/>
            <w:left w:val="none" w:sz="0" w:space="0" w:color="auto"/>
            <w:bottom w:val="none" w:sz="0" w:space="0" w:color="auto"/>
            <w:right w:val="none" w:sz="0" w:space="0" w:color="auto"/>
          </w:divBdr>
        </w:div>
      </w:divsChild>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08690167">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38057877">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3395492">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55477986">
      <w:bodyDiv w:val="1"/>
      <w:marLeft w:val="0"/>
      <w:marRight w:val="0"/>
      <w:marTop w:val="0"/>
      <w:marBottom w:val="0"/>
      <w:divBdr>
        <w:top w:val="none" w:sz="0" w:space="0" w:color="auto"/>
        <w:left w:val="none" w:sz="0" w:space="0" w:color="auto"/>
        <w:bottom w:val="none" w:sz="0" w:space="0" w:color="auto"/>
        <w:right w:val="none" w:sz="0" w:space="0" w:color="auto"/>
      </w:divBdr>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72325841">
      <w:bodyDiv w:val="1"/>
      <w:marLeft w:val="0"/>
      <w:marRight w:val="0"/>
      <w:marTop w:val="0"/>
      <w:marBottom w:val="0"/>
      <w:divBdr>
        <w:top w:val="none" w:sz="0" w:space="0" w:color="auto"/>
        <w:left w:val="none" w:sz="0" w:space="0" w:color="auto"/>
        <w:bottom w:val="none" w:sz="0" w:space="0" w:color="auto"/>
        <w:right w:val="none" w:sz="0" w:space="0" w:color="auto"/>
      </w:divBdr>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37005337">
      <w:bodyDiv w:val="1"/>
      <w:marLeft w:val="0"/>
      <w:marRight w:val="0"/>
      <w:marTop w:val="0"/>
      <w:marBottom w:val="0"/>
      <w:divBdr>
        <w:top w:val="none" w:sz="0" w:space="0" w:color="auto"/>
        <w:left w:val="none" w:sz="0" w:space="0" w:color="auto"/>
        <w:bottom w:val="none" w:sz="0" w:space="0" w:color="auto"/>
        <w:right w:val="none" w:sz="0" w:space="0" w:color="auto"/>
      </w:divBdr>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06992392">
      <w:bodyDiv w:val="1"/>
      <w:marLeft w:val="0"/>
      <w:marRight w:val="0"/>
      <w:marTop w:val="0"/>
      <w:marBottom w:val="0"/>
      <w:divBdr>
        <w:top w:val="none" w:sz="0" w:space="0" w:color="auto"/>
        <w:left w:val="none" w:sz="0" w:space="0" w:color="auto"/>
        <w:bottom w:val="none" w:sz="0" w:space="0" w:color="auto"/>
        <w:right w:val="none" w:sz="0" w:space="0" w:color="auto"/>
      </w:divBdr>
    </w:div>
    <w:div w:id="2107340457">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2551011">
      <w:bodyDiv w:val="1"/>
      <w:marLeft w:val="0"/>
      <w:marRight w:val="0"/>
      <w:marTop w:val="0"/>
      <w:marBottom w:val="0"/>
      <w:divBdr>
        <w:top w:val="none" w:sz="0" w:space="0" w:color="auto"/>
        <w:left w:val="none" w:sz="0" w:space="0" w:color="auto"/>
        <w:bottom w:val="none" w:sz="0" w:space="0" w:color="auto"/>
        <w:right w:val="none" w:sz="0" w:space="0" w:color="auto"/>
      </w:divBdr>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 w:id="2136369242">
      <w:bodyDiv w:val="1"/>
      <w:marLeft w:val="0"/>
      <w:marRight w:val="0"/>
      <w:marTop w:val="0"/>
      <w:marBottom w:val="0"/>
      <w:divBdr>
        <w:top w:val="none" w:sz="0" w:space="0" w:color="auto"/>
        <w:left w:val="none" w:sz="0" w:space="0" w:color="auto"/>
        <w:bottom w:val="none" w:sz="0" w:space="0" w:color="auto"/>
        <w:right w:val="none" w:sz="0" w:space="0" w:color="auto"/>
      </w:divBdr>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ntojums.lv/lv/aktualitates/kvalitates-principi-eiropas-savienibas-finansetie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07627-grozijumi-imigracijas-likuma" TargetMode="External"/><Relationship Id="rId2" Type="http://schemas.openxmlformats.org/officeDocument/2006/relationships/hyperlink" Target="http://titania.saeima.lv/LIVS13/SaeimaLIVS13.nsf/webSasaiste?OpenView&amp;restricttocategory=208/Lp13" TargetMode="External"/><Relationship Id="rId1" Type="http://schemas.openxmlformats.org/officeDocument/2006/relationships/hyperlink" Target="https://www.icomos.org/images/DOCUMENTS/Secretariat/2018/EYCH_2018/European_Quality_Principles_2019_EN.pdf" TargetMode="External"/><Relationship Id="rId4" Type="http://schemas.openxmlformats.org/officeDocument/2006/relationships/hyperlink" Target="http://titania.saeima.lv/LIVS13/saeimalivs13.nsf/webSasaiste?OpenView&amp;count=1000&amp;restricttocategory=296/Lp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D16F9-3EA6-4826-8E5D-D77A24A15E06}">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6d3c7231-658d-4434-9d56-73744c1096da"/>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4.xml><?xml version="1.0" encoding="utf-8"?>
<ds:datastoreItem xmlns:ds="http://schemas.openxmlformats.org/officeDocument/2006/customXml" ds:itemID="{BC67D00F-A8E5-46A9-8716-7D859167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10</Pages>
  <Words>14226</Words>
  <Characters>8109</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7</cp:revision>
  <cp:lastPrinted>2019-04-18T09:45:00Z</cp:lastPrinted>
  <dcterms:created xsi:type="dcterms:W3CDTF">2019-07-15T08:14:00Z</dcterms:created>
  <dcterms:modified xsi:type="dcterms:W3CDTF">2019-07-17T08:42:00Z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