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3EE" w:rsidRPr="002D711B" w:rsidRDefault="002763EE" w:rsidP="002763EE">
      <w:pPr>
        <w:jc w:val="center"/>
        <w:rPr>
          <w:rFonts w:ascii="Times New Roman" w:hAnsi="Times New Roman" w:cs="Times New Roman"/>
          <w:b/>
          <w:sz w:val="26"/>
          <w:szCs w:val="26"/>
        </w:rPr>
      </w:pPr>
      <w:r w:rsidRPr="002D711B">
        <w:rPr>
          <w:rFonts w:ascii="Times New Roman" w:hAnsi="Times New Roman" w:cs="Times New Roman"/>
          <w:b/>
          <w:sz w:val="26"/>
          <w:szCs w:val="26"/>
        </w:rPr>
        <w:t>Pārskats par Latvijas būvniecības padomes darbu 201</w:t>
      </w:r>
      <w:r w:rsidR="007102DE" w:rsidRPr="002D711B">
        <w:rPr>
          <w:rFonts w:ascii="Times New Roman" w:hAnsi="Times New Roman" w:cs="Times New Roman"/>
          <w:b/>
          <w:sz w:val="26"/>
          <w:szCs w:val="26"/>
        </w:rPr>
        <w:t>5</w:t>
      </w:r>
      <w:r w:rsidRPr="002D711B">
        <w:rPr>
          <w:rFonts w:ascii="Times New Roman" w:hAnsi="Times New Roman" w:cs="Times New Roman"/>
          <w:b/>
          <w:sz w:val="26"/>
          <w:szCs w:val="26"/>
        </w:rPr>
        <w:t>./201</w:t>
      </w:r>
      <w:r w:rsidR="007102DE" w:rsidRPr="002D711B">
        <w:rPr>
          <w:rFonts w:ascii="Times New Roman" w:hAnsi="Times New Roman" w:cs="Times New Roman"/>
          <w:b/>
          <w:sz w:val="26"/>
          <w:szCs w:val="26"/>
        </w:rPr>
        <w:t>6</w:t>
      </w:r>
      <w:r w:rsidRPr="002D711B">
        <w:rPr>
          <w:rFonts w:ascii="Times New Roman" w:hAnsi="Times New Roman" w:cs="Times New Roman"/>
          <w:b/>
          <w:sz w:val="26"/>
          <w:szCs w:val="26"/>
        </w:rPr>
        <w:t>. gadā</w:t>
      </w:r>
    </w:p>
    <w:p w:rsidR="00EA5EBC" w:rsidRPr="002D711B" w:rsidRDefault="002763EE" w:rsidP="002D711B">
      <w:pPr>
        <w:spacing w:after="0" w:line="240" w:lineRule="auto"/>
        <w:ind w:right="141" w:firstLine="567"/>
        <w:jc w:val="both"/>
        <w:rPr>
          <w:rFonts w:ascii="Times New Roman" w:hAnsi="Times New Roman" w:cs="Times New Roman"/>
          <w:sz w:val="26"/>
          <w:szCs w:val="26"/>
        </w:rPr>
      </w:pPr>
      <w:r w:rsidRPr="002D711B">
        <w:rPr>
          <w:rFonts w:ascii="Times New Roman" w:hAnsi="Times New Roman" w:cs="Times New Roman"/>
          <w:sz w:val="26"/>
          <w:szCs w:val="26"/>
        </w:rPr>
        <w:t>Ekonomikas ministrij</w:t>
      </w:r>
      <w:r w:rsidR="00926243" w:rsidRPr="002D711B">
        <w:rPr>
          <w:rFonts w:ascii="Times New Roman" w:hAnsi="Times New Roman" w:cs="Times New Roman"/>
          <w:sz w:val="26"/>
          <w:szCs w:val="26"/>
        </w:rPr>
        <w:t>ā</w:t>
      </w:r>
      <w:r w:rsidR="00540FD2" w:rsidRPr="002D711B">
        <w:rPr>
          <w:rFonts w:ascii="Times New Roman" w:hAnsi="Times New Roman" w:cs="Times New Roman"/>
          <w:sz w:val="26"/>
          <w:szCs w:val="26"/>
        </w:rPr>
        <w:t>,</w:t>
      </w:r>
      <w:r w:rsidRPr="002D711B">
        <w:rPr>
          <w:rFonts w:ascii="Times New Roman" w:hAnsi="Times New Roman" w:cs="Times New Roman"/>
          <w:sz w:val="26"/>
          <w:szCs w:val="26"/>
        </w:rPr>
        <w:t xml:space="preserve"> </w:t>
      </w:r>
      <w:r w:rsidR="006D2AF5" w:rsidRPr="002D711B">
        <w:rPr>
          <w:rFonts w:ascii="Times New Roman" w:hAnsi="Times New Roman" w:cs="Times New Roman"/>
          <w:sz w:val="26"/>
          <w:szCs w:val="26"/>
        </w:rPr>
        <w:t>jau otro gadu</w:t>
      </w:r>
      <w:r w:rsidR="007102DE" w:rsidRPr="002D711B">
        <w:rPr>
          <w:rFonts w:ascii="Times New Roman" w:hAnsi="Times New Roman" w:cs="Times New Roman"/>
          <w:sz w:val="26"/>
          <w:szCs w:val="26"/>
        </w:rPr>
        <w:t xml:space="preserve">, </w:t>
      </w:r>
      <w:r w:rsidRPr="002D711B">
        <w:rPr>
          <w:rFonts w:ascii="Times New Roman" w:hAnsi="Times New Roman" w:cs="Times New Roman"/>
          <w:sz w:val="26"/>
          <w:szCs w:val="26"/>
        </w:rPr>
        <w:t xml:space="preserve">atbilstoši </w:t>
      </w:r>
      <w:r w:rsidRPr="002D711B">
        <w:rPr>
          <w:rFonts w:ascii="Times New Roman" w:hAnsi="Times New Roman" w:cs="Times New Roman"/>
          <w:iCs/>
          <w:sz w:val="26"/>
          <w:szCs w:val="26"/>
        </w:rPr>
        <w:t xml:space="preserve">Ministru kabineta </w:t>
      </w:r>
      <w:r w:rsidRPr="002D711B">
        <w:rPr>
          <w:rFonts w:ascii="Times New Roman" w:hAnsi="Times New Roman" w:cs="Times New Roman"/>
          <w:sz w:val="26"/>
          <w:szCs w:val="26"/>
        </w:rPr>
        <w:t>2014.gada 26.august</w:t>
      </w:r>
      <w:r w:rsidR="00926243" w:rsidRPr="002D711B">
        <w:rPr>
          <w:rFonts w:ascii="Times New Roman" w:hAnsi="Times New Roman" w:cs="Times New Roman"/>
          <w:sz w:val="26"/>
          <w:szCs w:val="26"/>
        </w:rPr>
        <w:t>a</w:t>
      </w:r>
      <w:r w:rsidRPr="002D711B">
        <w:rPr>
          <w:rFonts w:ascii="Times New Roman" w:hAnsi="Times New Roman" w:cs="Times New Roman"/>
          <w:iCs/>
          <w:sz w:val="26"/>
          <w:szCs w:val="26"/>
        </w:rPr>
        <w:t xml:space="preserve"> noteikumiem Nr.513 „Latvijas Būvniecības padomes izveidošanas un darbības kārtība”</w:t>
      </w:r>
      <w:r w:rsidR="00540FD2" w:rsidRPr="002D711B">
        <w:rPr>
          <w:rFonts w:ascii="Times New Roman" w:hAnsi="Times New Roman" w:cs="Times New Roman"/>
          <w:iCs/>
          <w:sz w:val="26"/>
          <w:szCs w:val="26"/>
        </w:rPr>
        <w:t>,</w:t>
      </w:r>
      <w:r w:rsidRPr="002D711B">
        <w:rPr>
          <w:rFonts w:ascii="Times New Roman" w:hAnsi="Times New Roman" w:cs="Times New Roman"/>
          <w:iCs/>
          <w:sz w:val="26"/>
          <w:szCs w:val="26"/>
        </w:rPr>
        <w:t xml:space="preserve"> </w:t>
      </w:r>
      <w:r w:rsidR="00AF60E5">
        <w:rPr>
          <w:rFonts w:ascii="Times New Roman" w:hAnsi="Times New Roman" w:cs="Times New Roman"/>
          <w:iCs/>
          <w:sz w:val="26"/>
          <w:szCs w:val="26"/>
        </w:rPr>
        <w:t>darbojas</w:t>
      </w:r>
      <w:r w:rsidRPr="002D711B">
        <w:rPr>
          <w:rFonts w:ascii="Times New Roman" w:hAnsi="Times New Roman" w:cs="Times New Roman"/>
          <w:iCs/>
          <w:sz w:val="26"/>
          <w:szCs w:val="26"/>
        </w:rPr>
        <w:t xml:space="preserve"> </w:t>
      </w:r>
      <w:r w:rsidR="00540FD2" w:rsidRPr="002D711B">
        <w:rPr>
          <w:rFonts w:ascii="Times New Roman" w:hAnsi="Times New Roman" w:cs="Times New Roman"/>
          <w:iCs/>
          <w:sz w:val="26"/>
          <w:szCs w:val="26"/>
        </w:rPr>
        <w:t xml:space="preserve">Latvijas Būvniecības </w:t>
      </w:r>
      <w:r w:rsidRPr="002D711B">
        <w:rPr>
          <w:rFonts w:ascii="Times New Roman" w:hAnsi="Times New Roman" w:cs="Times New Roman"/>
          <w:iCs/>
          <w:sz w:val="26"/>
          <w:szCs w:val="26"/>
        </w:rPr>
        <w:t>padom</w:t>
      </w:r>
      <w:r w:rsidR="00540FD2" w:rsidRPr="002D711B">
        <w:rPr>
          <w:rFonts w:ascii="Times New Roman" w:hAnsi="Times New Roman" w:cs="Times New Roman"/>
          <w:iCs/>
          <w:sz w:val="26"/>
          <w:szCs w:val="26"/>
        </w:rPr>
        <w:t>e (turpmāk tekstā – Padome)</w:t>
      </w:r>
      <w:r w:rsidR="007102DE" w:rsidRPr="002D711B">
        <w:rPr>
          <w:rFonts w:ascii="Times New Roman" w:hAnsi="Times New Roman" w:cs="Times New Roman"/>
          <w:iCs/>
          <w:sz w:val="26"/>
          <w:szCs w:val="26"/>
        </w:rPr>
        <w:t xml:space="preserve">. Savus pārstāvjus darbam Padomē bija deleģējušas 24 biedrības, kuru statūtos noteiktais darbības mērķis ir būvniecības vai ar būvniecību saistīto profesionālo pakalpojumu attīstība. Padomes </w:t>
      </w:r>
      <w:r w:rsidR="00795653" w:rsidRPr="002D711B">
        <w:rPr>
          <w:rFonts w:ascii="Times New Roman" w:hAnsi="Times New Roman" w:cs="Times New Roman"/>
          <w:iCs/>
          <w:sz w:val="26"/>
          <w:szCs w:val="26"/>
        </w:rPr>
        <w:t>personālsastāvs tika noteikts aizklāt</w:t>
      </w:r>
      <w:r w:rsidR="00156E07" w:rsidRPr="002D711B">
        <w:rPr>
          <w:rFonts w:ascii="Times New Roman" w:hAnsi="Times New Roman" w:cs="Times New Roman"/>
          <w:iCs/>
          <w:sz w:val="26"/>
          <w:szCs w:val="26"/>
        </w:rPr>
        <w:t>ās</w:t>
      </w:r>
      <w:r w:rsidR="00795653" w:rsidRPr="002D711B">
        <w:rPr>
          <w:rFonts w:ascii="Times New Roman" w:hAnsi="Times New Roman" w:cs="Times New Roman"/>
          <w:iCs/>
          <w:sz w:val="26"/>
          <w:szCs w:val="26"/>
        </w:rPr>
        <w:t xml:space="preserve"> </w:t>
      </w:r>
      <w:r w:rsidR="007102DE" w:rsidRPr="002D711B">
        <w:rPr>
          <w:rFonts w:ascii="Times New Roman" w:hAnsi="Times New Roman" w:cs="Times New Roman"/>
          <w:iCs/>
          <w:sz w:val="26"/>
          <w:szCs w:val="26"/>
        </w:rPr>
        <w:t>vēlēšan</w:t>
      </w:r>
      <w:r w:rsidR="00156E07" w:rsidRPr="002D711B">
        <w:rPr>
          <w:rFonts w:ascii="Times New Roman" w:hAnsi="Times New Roman" w:cs="Times New Roman"/>
          <w:iCs/>
          <w:sz w:val="26"/>
          <w:szCs w:val="26"/>
        </w:rPr>
        <w:t>ās, balsojot biedrību deleģētajiem pārstāvjiem</w:t>
      </w:r>
      <w:r w:rsidR="00795653" w:rsidRPr="002D711B">
        <w:rPr>
          <w:rFonts w:ascii="Times New Roman" w:hAnsi="Times New Roman" w:cs="Times New Roman"/>
          <w:iCs/>
          <w:sz w:val="26"/>
          <w:szCs w:val="26"/>
        </w:rPr>
        <w:t>. Padomes sastāv</w:t>
      </w:r>
      <w:r w:rsidR="00156E07" w:rsidRPr="002D711B">
        <w:rPr>
          <w:rFonts w:ascii="Times New Roman" w:hAnsi="Times New Roman" w:cs="Times New Roman"/>
          <w:iCs/>
          <w:sz w:val="26"/>
          <w:szCs w:val="26"/>
        </w:rPr>
        <w:t>u</w:t>
      </w:r>
      <w:r w:rsidR="00795653" w:rsidRPr="002D711B">
        <w:rPr>
          <w:rFonts w:ascii="Times New Roman" w:hAnsi="Times New Roman" w:cs="Times New Roman"/>
          <w:iCs/>
          <w:sz w:val="26"/>
          <w:szCs w:val="26"/>
        </w:rPr>
        <w:t xml:space="preserve"> apstiprinā</w:t>
      </w:r>
      <w:r w:rsidR="00156E07" w:rsidRPr="002D711B">
        <w:rPr>
          <w:rFonts w:ascii="Times New Roman" w:hAnsi="Times New Roman" w:cs="Times New Roman"/>
          <w:iCs/>
          <w:sz w:val="26"/>
          <w:szCs w:val="26"/>
        </w:rPr>
        <w:t>ja</w:t>
      </w:r>
      <w:r w:rsidR="00795653" w:rsidRPr="002D711B">
        <w:rPr>
          <w:rFonts w:ascii="Times New Roman" w:hAnsi="Times New Roman" w:cs="Times New Roman"/>
          <w:iCs/>
          <w:sz w:val="26"/>
          <w:szCs w:val="26"/>
        </w:rPr>
        <w:t xml:space="preserve"> </w:t>
      </w:r>
      <w:r w:rsidRPr="002D711B">
        <w:rPr>
          <w:rFonts w:ascii="Times New Roman" w:hAnsi="Times New Roman" w:cs="Times New Roman"/>
          <w:iCs/>
          <w:sz w:val="26"/>
          <w:szCs w:val="26"/>
        </w:rPr>
        <w:t>ar Ekonomikas ministrijas 201</w:t>
      </w:r>
      <w:r w:rsidR="00795653" w:rsidRPr="002D711B">
        <w:rPr>
          <w:rFonts w:ascii="Times New Roman" w:hAnsi="Times New Roman" w:cs="Times New Roman"/>
          <w:iCs/>
          <w:sz w:val="26"/>
          <w:szCs w:val="26"/>
        </w:rPr>
        <w:t>5</w:t>
      </w:r>
      <w:r w:rsidRPr="002D711B">
        <w:rPr>
          <w:rFonts w:ascii="Times New Roman" w:hAnsi="Times New Roman" w:cs="Times New Roman"/>
          <w:iCs/>
          <w:sz w:val="26"/>
          <w:szCs w:val="26"/>
        </w:rPr>
        <w:t>.gada 1.decembra rīkojumu Nr.</w:t>
      </w:r>
      <w:r w:rsidR="00795653" w:rsidRPr="002D711B">
        <w:rPr>
          <w:rFonts w:ascii="Times New Roman" w:hAnsi="Times New Roman" w:cs="Times New Roman"/>
          <w:iCs/>
          <w:sz w:val="26"/>
          <w:szCs w:val="26"/>
        </w:rPr>
        <w:t>288</w:t>
      </w:r>
      <w:r w:rsidRPr="002D711B">
        <w:rPr>
          <w:rFonts w:ascii="Times New Roman" w:hAnsi="Times New Roman" w:cs="Times New Roman"/>
          <w:iCs/>
          <w:sz w:val="26"/>
          <w:szCs w:val="26"/>
        </w:rPr>
        <w:t xml:space="preserve">. </w:t>
      </w:r>
      <w:r w:rsidR="00540FD2" w:rsidRPr="002D711B">
        <w:rPr>
          <w:rFonts w:ascii="Times New Roman" w:hAnsi="Times New Roman" w:cs="Times New Roman"/>
          <w:iCs/>
          <w:sz w:val="26"/>
          <w:szCs w:val="26"/>
        </w:rPr>
        <w:t>P</w:t>
      </w:r>
      <w:r w:rsidR="008D1DC0" w:rsidRPr="002D711B">
        <w:rPr>
          <w:rFonts w:ascii="Times New Roman" w:hAnsi="Times New Roman" w:cs="Times New Roman"/>
          <w:sz w:val="26"/>
          <w:szCs w:val="26"/>
        </w:rPr>
        <w:t>adomes sastāv</w:t>
      </w:r>
      <w:r w:rsidR="00F3411C" w:rsidRPr="002D711B">
        <w:rPr>
          <w:rFonts w:ascii="Times New Roman" w:hAnsi="Times New Roman" w:cs="Times New Roman"/>
          <w:sz w:val="26"/>
          <w:szCs w:val="26"/>
        </w:rPr>
        <w:t>ā:</w:t>
      </w:r>
      <w:r w:rsidR="008D1DC0" w:rsidRPr="002D711B">
        <w:rPr>
          <w:rFonts w:ascii="Times New Roman" w:hAnsi="Times New Roman" w:cs="Times New Roman"/>
          <w:sz w:val="26"/>
          <w:szCs w:val="26"/>
        </w:rPr>
        <w:t xml:space="preserve"> Ekonomikas ministrija, Vides aizsardzības un reģionālās attīstības ministrija, Satiksmes ministrija, Izglītības un zinātnes ministrija, Latvijas Pašvaldību savienība</w:t>
      </w:r>
      <w:r w:rsidR="00455755" w:rsidRPr="002D711B">
        <w:rPr>
          <w:rFonts w:ascii="Times New Roman" w:hAnsi="Times New Roman" w:cs="Times New Roman"/>
          <w:sz w:val="26"/>
          <w:szCs w:val="26"/>
        </w:rPr>
        <w:t xml:space="preserve"> (LPS)</w:t>
      </w:r>
      <w:r w:rsidR="008D1DC0" w:rsidRPr="002D711B">
        <w:rPr>
          <w:rFonts w:ascii="Times New Roman" w:hAnsi="Times New Roman" w:cs="Times New Roman"/>
          <w:sz w:val="26"/>
          <w:szCs w:val="26"/>
        </w:rPr>
        <w:t>, un 15 nevalstiskās un profesionālās organizācijas: Būvmateriālu ražotāju asociācija</w:t>
      </w:r>
      <w:r w:rsidR="00F905A8">
        <w:rPr>
          <w:rFonts w:ascii="Times New Roman" w:hAnsi="Times New Roman" w:cs="Times New Roman"/>
          <w:sz w:val="26"/>
          <w:szCs w:val="26"/>
        </w:rPr>
        <w:t xml:space="preserve"> </w:t>
      </w:r>
      <w:r w:rsidR="00F905A8" w:rsidRPr="002D711B">
        <w:rPr>
          <w:rFonts w:ascii="Times New Roman" w:hAnsi="Times New Roman" w:cs="Times New Roman"/>
          <w:sz w:val="26"/>
          <w:szCs w:val="26"/>
        </w:rPr>
        <w:t>(BRA)</w:t>
      </w:r>
      <w:r w:rsidR="008D1DC0" w:rsidRPr="002D711B">
        <w:rPr>
          <w:rFonts w:ascii="Times New Roman" w:hAnsi="Times New Roman" w:cs="Times New Roman"/>
          <w:sz w:val="26"/>
          <w:szCs w:val="26"/>
        </w:rPr>
        <w:t xml:space="preserve">, </w:t>
      </w:r>
      <w:r w:rsidR="0011122A" w:rsidRPr="002D711B">
        <w:rPr>
          <w:rFonts w:ascii="Times New Roman" w:hAnsi="Times New Roman" w:cs="Times New Roman"/>
          <w:sz w:val="26"/>
          <w:szCs w:val="26"/>
        </w:rPr>
        <w:t>Latvijas Būvuzņēmēju</w:t>
      </w:r>
      <w:r w:rsidR="008D1DC0" w:rsidRPr="002D711B">
        <w:rPr>
          <w:rFonts w:ascii="Times New Roman" w:hAnsi="Times New Roman" w:cs="Times New Roman"/>
          <w:sz w:val="26"/>
          <w:szCs w:val="26"/>
        </w:rPr>
        <w:t xml:space="preserve"> partnerība</w:t>
      </w:r>
      <w:r w:rsidR="002D711B">
        <w:rPr>
          <w:rFonts w:ascii="Times New Roman" w:hAnsi="Times New Roman" w:cs="Times New Roman"/>
          <w:sz w:val="26"/>
          <w:szCs w:val="26"/>
        </w:rPr>
        <w:t xml:space="preserve"> (LBP)</w:t>
      </w:r>
      <w:r w:rsidR="008D1DC0" w:rsidRPr="002D711B">
        <w:rPr>
          <w:rFonts w:ascii="Times New Roman" w:hAnsi="Times New Roman" w:cs="Times New Roman"/>
          <w:sz w:val="26"/>
          <w:szCs w:val="26"/>
        </w:rPr>
        <w:t>, Latvijas Būvnieku asociācija</w:t>
      </w:r>
      <w:r w:rsidR="00F905A8">
        <w:rPr>
          <w:rFonts w:ascii="Times New Roman" w:hAnsi="Times New Roman" w:cs="Times New Roman"/>
          <w:sz w:val="26"/>
          <w:szCs w:val="26"/>
        </w:rPr>
        <w:t xml:space="preserve"> (LBA)</w:t>
      </w:r>
      <w:r w:rsidR="008D1DC0" w:rsidRPr="002D711B">
        <w:rPr>
          <w:rFonts w:ascii="Times New Roman" w:hAnsi="Times New Roman" w:cs="Times New Roman"/>
          <w:sz w:val="26"/>
          <w:szCs w:val="26"/>
        </w:rPr>
        <w:t>, Latvijas arhitektu savienība</w:t>
      </w:r>
      <w:r w:rsidR="00455755" w:rsidRPr="002D711B">
        <w:rPr>
          <w:rFonts w:ascii="Times New Roman" w:hAnsi="Times New Roman" w:cs="Times New Roman"/>
          <w:sz w:val="26"/>
          <w:szCs w:val="26"/>
        </w:rPr>
        <w:t xml:space="preserve"> (LAS)</w:t>
      </w:r>
      <w:r w:rsidR="008D1DC0" w:rsidRPr="002D711B">
        <w:rPr>
          <w:rFonts w:ascii="Times New Roman" w:hAnsi="Times New Roman" w:cs="Times New Roman"/>
          <w:sz w:val="26"/>
          <w:szCs w:val="26"/>
        </w:rPr>
        <w:t>, Latvijas būvinženieru savienības</w:t>
      </w:r>
      <w:r w:rsidR="00455755" w:rsidRPr="002D711B">
        <w:rPr>
          <w:rFonts w:ascii="Times New Roman" w:hAnsi="Times New Roman" w:cs="Times New Roman"/>
          <w:sz w:val="26"/>
          <w:szCs w:val="26"/>
        </w:rPr>
        <w:t xml:space="preserve"> (LBS)</w:t>
      </w:r>
      <w:r w:rsidR="008D1DC0" w:rsidRPr="002D711B">
        <w:rPr>
          <w:rFonts w:ascii="Times New Roman" w:hAnsi="Times New Roman" w:cs="Times New Roman"/>
          <w:sz w:val="26"/>
          <w:szCs w:val="26"/>
        </w:rPr>
        <w:t xml:space="preserve">, Latvijas </w:t>
      </w:r>
      <w:proofErr w:type="spellStart"/>
      <w:r w:rsidR="008D1DC0" w:rsidRPr="002D711B">
        <w:rPr>
          <w:rFonts w:ascii="Times New Roman" w:hAnsi="Times New Roman" w:cs="Times New Roman"/>
          <w:sz w:val="26"/>
          <w:szCs w:val="26"/>
        </w:rPr>
        <w:t>Ģeotehniķu</w:t>
      </w:r>
      <w:proofErr w:type="spellEnd"/>
      <w:r w:rsidR="008D1DC0" w:rsidRPr="002D711B">
        <w:rPr>
          <w:rFonts w:ascii="Times New Roman" w:hAnsi="Times New Roman" w:cs="Times New Roman"/>
          <w:sz w:val="26"/>
          <w:szCs w:val="26"/>
        </w:rPr>
        <w:t xml:space="preserve"> savienība</w:t>
      </w:r>
      <w:r w:rsidR="00455755" w:rsidRPr="002D711B">
        <w:rPr>
          <w:rFonts w:ascii="Times New Roman" w:hAnsi="Times New Roman" w:cs="Times New Roman"/>
          <w:sz w:val="26"/>
          <w:szCs w:val="26"/>
        </w:rPr>
        <w:t xml:space="preserve"> (LĢS)</w:t>
      </w:r>
      <w:r w:rsidR="008D1DC0" w:rsidRPr="002D711B">
        <w:rPr>
          <w:rFonts w:ascii="Times New Roman" w:hAnsi="Times New Roman" w:cs="Times New Roman"/>
          <w:sz w:val="26"/>
          <w:szCs w:val="26"/>
        </w:rPr>
        <w:t>, biedrība Latvijas ceļu būvētājs</w:t>
      </w:r>
      <w:r w:rsidR="00455755" w:rsidRPr="002D711B">
        <w:rPr>
          <w:rFonts w:ascii="Times New Roman" w:hAnsi="Times New Roman" w:cs="Times New Roman"/>
          <w:sz w:val="26"/>
          <w:szCs w:val="26"/>
        </w:rPr>
        <w:t xml:space="preserve"> (LCB) </w:t>
      </w:r>
      <w:r w:rsidR="008D1DC0" w:rsidRPr="002D711B">
        <w:rPr>
          <w:rFonts w:ascii="Times New Roman" w:hAnsi="Times New Roman" w:cs="Times New Roman"/>
          <w:sz w:val="26"/>
          <w:szCs w:val="26"/>
        </w:rPr>
        <w:t xml:space="preserve">, Latvijas </w:t>
      </w:r>
      <w:r w:rsidR="00795653" w:rsidRPr="002D711B">
        <w:rPr>
          <w:rFonts w:ascii="Times New Roman" w:hAnsi="Times New Roman" w:cs="Times New Roman"/>
          <w:sz w:val="26"/>
          <w:szCs w:val="26"/>
        </w:rPr>
        <w:t>Elektroe</w:t>
      </w:r>
      <w:r w:rsidR="008D1DC0" w:rsidRPr="002D711B">
        <w:rPr>
          <w:rFonts w:ascii="Times New Roman" w:hAnsi="Times New Roman" w:cs="Times New Roman"/>
          <w:sz w:val="26"/>
          <w:szCs w:val="26"/>
        </w:rPr>
        <w:t xml:space="preserve">nerģētiķu un </w:t>
      </w:r>
      <w:proofErr w:type="spellStart"/>
      <w:r w:rsidR="008D1DC0" w:rsidRPr="002D711B">
        <w:rPr>
          <w:rFonts w:ascii="Times New Roman" w:hAnsi="Times New Roman" w:cs="Times New Roman"/>
          <w:sz w:val="26"/>
          <w:szCs w:val="26"/>
        </w:rPr>
        <w:t>Energobūvnieku</w:t>
      </w:r>
      <w:proofErr w:type="spellEnd"/>
      <w:r w:rsidR="008D1DC0" w:rsidRPr="002D711B">
        <w:rPr>
          <w:rFonts w:ascii="Times New Roman" w:hAnsi="Times New Roman" w:cs="Times New Roman"/>
          <w:sz w:val="26"/>
          <w:szCs w:val="26"/>
        </w:rPr>
        <w:t xml:space="preserve"> asociācija</w:t>
      </w:r>
      <w:r w:rsidR="00455755" w:rsidRPr="002D711B">
        <w:rPr>
          <w:rFonts w:ascii="Times New Roman" w:hAnsi="Times New Roman" w:cs="Times New Roman"/>
          <w:sz w:val="26"/>
          <w:szCs w:val="26"/>
        </w:rPr>
        <w:t xml:space="preserve"> (LEEA)</w:t>
      </w:r>
      <w:r w:rsidR="008D1DC0" w:rsidRPr="002D711B">
        <w:rPr>
          <w:rFonts w:ascii="Times New Roman" w:hAnsi="Times New Roman" w:cs="Times New Roman"/>
          <w:sz w:val="26"/>
          <w:szCs w:val="26"/>
        </w:rPr>
        <w:t>, Latvijas siltuma, gāzes un ūdens tehnoloģijas inženieru savienība</w:t>
      </w:r>
      <w:r w:rsidR="00455755" w:rsidRPr="002D711B">
        <w:rPr>
          <w:rFonts w:ascii="Times New Roman" w:hAnsi="Times New Roman" w:cs="Times New Roman"/>
          <w:sz w:val="26"/>
          <w:szCs w:val="26"/>
        </w:rPr>
        <w:t xml:space="preserve"> (LSGUTIS)</w:t>
      </w:r>
      <w:r w:rsidR="008D1DC0" w:rsidRPr="002D711B">
        <w:rPr>
          <w:rFonts w:ascii="Times New Roman" w:hAnsi="Times New Roman" w:cs="Times New Roman"/>
          <w:sz w:val="26"/>
          <w:szCs w:val="26"/>
        </w:rPr>
        <w:t>, Latvijas Tirdzniecības un Rūpniecības kamera</w:t>
      </w:r>
      <w:r w:rsidR="00455755" w:rsidRPr="002D711B">
        <w:rPr>
          <w:rFonts w:ascii="Times New Roman" w:hAnsi="Times New Roman" w:cs="Times New Roman"/>
          <w:sz w:val="26"/>
          <w:szCs w:val="26"/>
        </w:rPr>
        <w:t xml:space="preserve"> (LTRK)</w:t>
      </w:r>
      <w:r w:rsidR="008D1DC0" w:rsidRPr="002D711B">
        <w:rPr>
          <w:rFonts w:ascii="Times New Roman" w:hAnsi="Times New Roman" w:cs="Times New Roman"/>
          <w:sz w:val="26"/>
          <w:szCs w:val="26"/>
        </w:rPr>
        <w:t>, Ilgtspējīgas Būvniecības padome</w:t>
      </w:r>
      <w:r w:rsidR="00455755" w:rsidRPr="002D711B">
        <w:rPr>
          <w:rFonts w:ascii="Times New Roman" w:hAnsi="Times New Roman" w:cs="Times New Roman"/>
          <w:sz w:val="26"/>
          <w:szCs w:val="26"/>
        </w:rPr>
        <w:t xml:space="preserve"> (IBP)</w:t>
      </w:r>
      <w:r w:rsidR="008D1DC0" w:rsidRPr="002D711B">
        <w:rPr>
          <w:rFonts w:ascii="Times New Roman" w:hAnsi="Times New Roman" w:cs="Times New Roman"/>
          <w:sz w:val="26"/>
          <w:szCs w:val="26"/>
        </w:rPr>
        <w:t>, Transportbūvju inženieru asociācija</w:t>
      </w:r>
      <w:r w:rsidR="00455755" w:rsidRPr="002D711B">
        <w:rPr>
          <w:rFonts w:ascii="Times New Roman" w:hAnsi="Times New Roman" w:cs="Times New Roman"/>
          <w:sz w:val="26"/>
          <w:szCs w:val="26"/>
        </w:rPr>
        <w:t xml:space="preserve"> (TIA)</w:t>
      </w:r>
      <w:r w:rsidR="008D1DC0" w:rsidRPr="002D711B">
        <w:rPr>
          <w:rFonts w:ascii="Times New Roman" w:hAnsi="Times New Roman" w:cs="Times New Roman"/>
          <w:sz w:val="26"/>
          <w:szCs w:val="26"/>
        </w:rPr>
        <w:t>, Latvijas Būvkonstrukciju projektētāju asociācija</w:t>
      </w:r>
      <w:r w:rsidR="00455755" w:rsidRPr="002D711B">
        <w:rPr>
          <w:rFonts w:ascii="Times New Roman" w:hAnsi="Times New Roman" w:cs="Times New Roman"/>
          <w:sz w:val="26"/>
          <w:szCs w:val="26"/>
        </w:rPr>
        <w:t xml:space="preserve"> (LBPA)</w:t>
      </w:r>
      <w:r w:rsidR="008D1DC0" w:rsidRPr="002D711B">
        <w:rPr>
          <w:rFonts w:ascii="Times New Roman" w:hAnsi="Times New Roman" w:cs="Times New Roman"/>
          <w:sz w:val="26"/>
          <w:szCs w:val="26"/>
        </w:rPr>
        <w:t xml:space="preserve">, Latvijas </w:t>
      </w:r>
      <w:proofErr w:type="spellStart"/>
      <w:r w:rsidR="008D1DC0" w:rsidRPr="002D711B">
        <w:rPr>
          <w:rFonts w:ascii="Times New Roman" w:hAnsi="Times New Roman" w:cs="Times New Roman"/>
          <w:sz w:val="26"/>
          <w:szCs w:val="26"/>
        </w:rPr>
        <w:t>Inženierkonsultantu</w:t>
      </w:r>
      <w:proofErr w:type="spellEnd"/>
      <w:r w:rsidR="008D1DC0" w:rsidRPr="002D711B">
        <w:rPr>
          <w:rFonts w:ascii="Times New Roman" w:hAnsi="Times New Roman" w:cs="Times New Roman"/>
          <w:sz w:val="26"/>
          <w:szCs w:val="26"/>
        </w:rPr>
        <w:t xml:space="preserve"> asociācija</w:t>
      </w:r>
      <w:r w:rsidR="00455755" w:rsidRPr="002D711B">
        <w:rPr>
          <w:rFonts w:ascii="Times New Roman" w:hAnsi="Times New Roman" w:cs="Times New Roman"/>
          <w:sz w:val="26"/>
          <w:szCs w:val="26"/>
        </w:rPr>
        <w:t xml:space="preserve"> (LIKA)</w:t>
      </w:r>
      <w:r w:rsidR="00795653" w:rsidRPr="002D711B">
        <w:rPr>
          <w:rFonts w:ascii="Times New Roman" w:hAnsi="Times New Roman" w:cs="Times New Roman"/>
          <w:sz w:val="26"/>
          <w:szCs w:val="26"/>
        </w:rPr>
        <w:t xml:space="preserve"> un Latvijas Būvuzraugu un būvinspektoru asociācija</w:t>
      </w:r>
      <w:r w:rsidR="00455755" w:rsidRPr="002D711B">
        <w:rPr>
          <w:rFonts w:ascii="Times New Roman" w:hAnsi="Times New Roman" w:cs="Times New Roman"/>
          <w:sz w:val="26"/>
          <w:szCs w:val="26"/>
        </w:rPr>
        <w:t xml:space="preserve"> (LBBA)</w:t>
      </w:r>
      <w:r w:rsidR="001623CC" w:rsidRPr="002D711B">
        <w:rPr>
          <w:rFonts w:ascii="Times New Roman" w:hAnsi="Times New Roman" w:cs="Times New Roman"/>
          <w:sz w:val="26"/>
          <w:szCs w:val="26"/>
        </w:rPr>
        <w:t xml:space="preserve">. </w:t>
      </w:r>
      <w:r w:rsidR="00967B2D" w:rsidRPr="002D711B">
        <w:rPr>
          <w:rFonts w:ascii="Times New Roman" w:hAnsi="Times New Roman" w:cs="Times New Roman"/>
          <w:sz w:val="26"/>
          <w:szCs w:val="26"/>
        </w:rPr>
        <w:t xml:space="preserve">Par padomes </w:t>
      </w:r>
      <w:r w:rsidR="00831472" w:rsidRPr="002D711B">
        <w:rPr>
          <w:rFonts w:ascii="Times New Roman" w:hAnsi="Times New Roman" w:cs="Times New Roman"/>
          <w:sz w:val="26"/>
          <w:szCs w:val="26"/>
        </w:rPr>
        <w:t>priekšsēdētāju</w:t>
      </w:r>
      <w:r w:rsidR="00967B2D" w:rsidRPr="002D711B">
        <w:rPr>
          <w:rFonts w:ascii="Times New Roman" w:hAnsi="Times New Roman" w:cs="Times New Roman"/>
          <w:sz w:val="26"/>
          <w:szCs w:val="26"/>
        </w:rPr>
        <w:t xml:space="preserve"> tika ievēlēt</w:t>
      </w:r>
      <w:r w:rsidR="00795653" w:rsidRPr="002D711B">
        <w:rPr>
          <w:rFonts w:ascii="Times New Roman" w:hAnsi="Times New Roman" w:cs="Times New Roman"/>
          <w:sz w:val="26"/>
          <w:szCs w:val="26"/>
        </w:rPr>
        <w:t>s</w:t>
      </w:r>
      <w:r w:rsidR="00967B2D" w:rsidRPr="002D711B">
        <w:rPr>
          <w:rFonts w:ascii="Times New Roman" w:hAnsi="Times New Roman" w:cs="Times New Roman"/>
          <w:sz w:val="26"/>
          <w:szCs w:val="26"/>
        </w:rPr>
        <w:t xml:space="preserve"> </w:t>
      </w:r>
      <w:proofErr w:type="spellStart"/>
      <w:r w:rsidR="00795653" w:rsidRPr="002D711B">
        <w:rPr>
          <w:rFonts w:ascii="Times New Roman" w:hAnsi="Times New Roman" w:cs="Times New Roman"/>
          <w:sz w:val="26"/>
          <w:szCs w:val="26"/>
        </w:rPr>
        <w:t>P.Dzirkals</w:t>
      </w:r>
      <w:proofErr w:type="spellEnd"/>
      <w:r w:rsidR="00967B2D" w:rsidRPr="002D711B">
        <w:rPr>
          <w:rFonts w:ascii="Times New Roman" w:hAnsi="Times New Roman" w:cs="Times New Roman"/>
          <w:sz w:val="26"/>
          <w:szCs w:val="26"/>
        </w:rPr>
        <w:t xml:space="preserve"> (L</w:t>
      </w:r>
      <w:r w:rsidR="00455755" w:rsidRPr="002D711B">
        <w:rPr>
          <w:rFonts w:ascii="Times New Roman" w:hAnsi="Times New Roman" w:cs="Times New Roman"/>
          <w:sz w:val="26"/>
          <w:szCs w:val="26"/>
        </w:rPr>
        <w:t>EEA)</w:t>
      </w:r>
      <w:r w:rsidR="00967B2D" w:rsidRPr="002D711B">
        <w:rPr>
          <w:rFonts w:ascii="Times New Roman" w:hAnsi="Times New Roman" w:cs="Times New Roman"/>
          <w:sz w:val="26"/>
          <w:szCs w:val="26"/>
        </w:rPr>
        <w:t xml:space="preserve"> un </w:t>
      </w:r>
      <w:r w:rsidR="00831472" w:rsidRPr="002D711B">
        <w:rPr>
          <w:rFonts w:ascii="Times New Roman" w:hAnsi="Times New Roman" w:cs="Times New Roman"/>
          <w:sz w:val="26"/>
          <w:szCs w:val="26"/>
        </w:rPr>
        <w:t>priekšsēdētāja</w:t>
      </w:r>
      <w:r w:rsidR="00967B2D" w:rsidRPr="002D711B">
        <w:rPr>
          <w:rFonts w:ascii="Times New Roman" w:hAnsi="Times New Roman" w:cs="Times New Roman"/>
          <w:sz w:val="26"/>
          <w:szCs w:val="26"/>
        </w:rPr>
        <w:t xml:space="preserve"> vietnieku </w:t>
      </w:r>
      <w:r w:rsidR="00156E07" w:rsidRPr="002D711B">
        <w:rPr>
          <w:rFonts w:ascii="Times New Roman" w:hAnsi="Times New Roman" w:cs="Times New Roman"/>
          <w:sz w:val="26"/>
          <w:szCs w:val="26"/>
        </w:rPr>
        <w:t xml:space="preserve">- </w:t>
      </w:r>
      <w:proofErr w:type="spellStart"/>
      <w:r w:rsidR="00967B2D" w:rsidRPr="002D711B">
        <w:rPr>
          <w:rFonts w:ascii="Times New Roman" w:hAnsi="Times New Roman" w:cs="Times New Roman"/>
          <w:sz w:val="26"/>
          <w:szCs w:val="26"/>
        </w:rPr>
        <w:t>N.Grinbergs</w:t>
      </w:r>
      <w:proofErr w:type="spellEnd"/>
      <w:r w:rsidR="00967B2D" w:rsidRPr="002D711B">
        <w:rPr>
          <w:rFonts w:ascii="Times New Roman" w:hAnsi="Times New Roman" w:cs="Times New Roman"/>
          <w:sz w:val="26"/>
          <w:szCs w:val="26"/>
        </w:rPr>
        <w:t xml:space="preserve"> (L</w:t>
      </w:r>
      <w:r w:rsidR="00455755" w:rsidRPr="002D711B">
        <w:rPr>
          <w:rFonts w:ascii="Times New Roman" w:hAnsi="Times New Roman" w:cs="Times New Roman"/>
          <w:sz w:val="26"/>
          <w:szCs w:val="26"/>
        </w:rPr>
        <w:t>BA)</w:t>
      </w:r>
      <w:r w:rsidR="00967B2D" w:rsidRPr="002D711B">
        <w:rPr>
          <w:rFonts w:ascii="Times New Roman" w:hAnsi="Times New Roman" w:cs="Times New Roman"/>
          <w:sz w:val="26"/>
          <w:szCs w:val="26"/>
        </w:rPr>
        <w:t xml:space="preserve">. </w:t>
      </w:r>
      <w:r w:rsidR="00795653" w:rsidRPr="002D711B">
        <w:rPr>
          <w:rFonts w:ascii="Times New Roman" w:hAnsi="Times New Roman" w:cs="Times New Roman"/>
          <w:sz w:val="26"/>
          <w:szCs w:val="26"/>
        </w:rPr>
        <w:t>Padomes sēdes bija atklātas</w:t>
      </w:r>
      <w:r w:rsidR="00EA5EBC" w:rsidRPr="002D711B">
        <w:rPr>
          <w:rFonts w:ascii="Times New Roman" w:hAnsi="Times New Roman" w:cs="Times New Roman"/>
          <w:sz w:val="26"/>
          <w:szCs w:val="26"/>
        </w:rPr>
        <w:t>, tajās piedalījās arī padomes sastāvā  neiekļuvušo biedrību pārstāvji</w:t>
      </w:r>
      <w:r w:rsidR="00156E07" w:rsidRPr="002D711B">
        <w:rPr>
          <w:rFonts w:ascii="Times New Roman" w:hAnsi="Times New Roman" w:cs="Times New Roman"/>
          <w:sz w:val="26"/>
          <w:szCs w:val="26"/>
        </w:rPr>
        <w:t xml:space="preserve"> un citi interesenti, </w:t>
      </w:r>
      <w:r w:rsidR="00795653" w:rsidRPr="002D711B">
        <w:rPr>
          <w:rFonts w:ascii="Times New Roman" w:hAnsi="Times New Roman" w:cs="Times New Roman"/>
          <w:sz w:val="26"/>
          <w:szCs w:val="26"/>
        </w:rPr>
        <w:t xml:space="preserve">sēdes protokoli un Darba kārtības tikla publicētas Ekonomikas ministrijas mājas lapā </w:t>
      </w:r>
      <w:r w:rsidR="00EA5EBC" w:rsidRPr="002D711B">
        <w:rPr>
          <w:rFonts w:ascii="Times New Roman" w:hAnsi="Times New Roman" w:cs="Times New Roman"/>
          <w:sz w:val="26"/>
          <w:szCs w:val="26"/>
        </w:rPr>
        <w:t>internetā.</w:t>
      </w:r>
    </w:p>
    <w:p w:rsidR="00572988" w:rsidRPr="002D711B" w:rsidRDefault="0052406C" w:rsidP="002D711B">
      <w:pPr>
        <w:spacing w:after="0" w:line="240" w:lineRule="auto"/>
        <w:jc w:val="both"/>
        <w:rPr>
          <w:rFonts w:ascii="Times New Roman" w:hAnsi="Times New Roman" w:cs="Times New Roman"/>
          <w:sz w:val="26"/>
          <w:szCs w:val="26"/>
        </w:rPr>
      </w:pPr>
      <w:r w:rsidRPr="002D711B">
        <w:rPr>
          <w:rFonts w:ascii="Times New Roman" w:hAnsi="Times New Roman" w:cs="Times New Roman"/>
          <w:sz w:val="26"/>
          <w:szCs w:val="26"/>
        </w:rPr>
        <w:tab/>
        <w:t>Atskaites periodā notika 12 padomes sēdes</w:t>
      </w:r>
      <w:r w:rsidR="00EA5EBC" w:rsidRPr="002D711B">
        <w:rPr>
          <w:rFonts w:ascii="Times New Roman" w:hAnsi="Times New Roman" w:cs="Times New Roman"/>
          <w:sz w:val="26"/>
          <w:szCs w:val="26"/>
        </w:rPr>
        <w:t xml:space="preserve"> un viena ārkārtas sēde, kurā padome </w:t>
      </w:r>
      <w:r w:rsidR="00967D48">
        <w:rPr>
          <w:rFonts w:ascii="Times New Roman" w:hAnsi="Times New Roman" w:cs="Times New Roman"/>
          <w:sz w:val="26"/>
          <w:szCs w:val="26"/>
        </w:rPr>
        <w:t xml:space="preserve">steidzamības kārtā </w:t>
      </w:r>
      <w:r w:rsidR="00AF60E5">
        <w:rPr>
          <w:rFonts w:ascii="Times New Roman" w:hAnsi="Times New Roman" w:cs="Times New Roman"/>
          <w:sz w:val="26"/>
          <w:szCs w:val="26"/>
        </w:rPr>
        <w:t xml:space="preserve">izvērtēja </w:t>
      </w:r>
      <w:r w:rsidR="00EA5EBC" w:rsidRPr="002D711B">
        <w:rPr>
          <w:rFonts w:ascii="Times New Roman" w:hAnsi="Times New Roman" w:cs="Times New Roman"/>
          <w:sz w:val="26"/>
          <w:szCs w:val="26"/>
        </w:rPr>
        <w:t>Finanšu ministrijas sagatavoto likumprojektu “Grozījumi likumā “Par nodokļiem un nodevām””</w:t>
      </w:r>
      <w:r w:rsidRPr="002D711B">
        <w:rPr>
          <w:rFonts w:ascii="Times New Roman" w:hAnsi="Times New Roman" w:cs="Times New Roman"/>
          <w:sz w:val="26"/>
          <w:szCs w:val="26"/>
        </w:rPr>
        <w:t xml:space="preserve">, </w:t>
      </w:r>
      <w:r w:rsidR="00967D48">
        <w:rPr>
          <w:rFonts w:ascii="Times New Roman" w:hAnsi="Times New Roman" w:cs="Times New Roman"/>
          <w:sz w:val="26"/>
          <w:szCs w:val="26"/>
        </w:rPr>
        <w:t xml:space="preserve">kas paredz galvenā būvdarbu veicēja (ģenerāluzņēmēja) atbildību par būvobjektā strādājošo atsevišķu būvdarbu veicēju (apakšuzņēmēju) darbinieku valsts sociālās apdrošināšanas obligāto iemaksu nomaksu. </w:t>
      </w:r>
      <w:r w:rsidR="00967D48" w:rsidRPr="002D711B">
        <w:rPr>
          <w:rFonts w:ascii="Times New Roman" w:hAnsi="Times New Roman" w:cs="Times New Roman"/>
          <w:sz w:val="26"/>
          <w:szCs w:val="26"/>
        </w:rPr>
        <w:t xml:space="preserve"> </w:t>
      </w:r>
    </w:p>
    <w:p w:rsidR="00924E4F" w:rsidRDefault="00924E4F" w:rsidP="0011122A">
      <w:pPr>
        <w:spacing w:line="240" w:lineRule="auto"/>
        <w:ind w:firstLine="567"/>
        <w:jc w:val="both"/>
        <w:rPr>
          <w:rFonts w:ascii="Times New Roman" w:hAnsi="Times New Roman" w:cs="Times New Roman"/>
          <w:sz w:val="26"/>
          <w:szCs w:val="26"/>
        </w:rPr>
      </w:pPr>
    </w:p>
    <w:p w:rsidR="00926243" w:rsidRPr="002D711B" w:rsidRDefault="00EA5EBC" w:rsidP="0011122A">
      <w:pPr>
        <w:spacing w:line="240" w:lineRule="auto"/>
        <w:ind w:firstLine="567"/>
        <w:jc w:val="both"/>
        <w:rPr>
          <w:rFonts w:ascii="Times New Roman" w:hAnsi="Times New Roman" w:cs="Times New Roman"/>
          <w:sz w:val="26"/>
          <w:szCs w:val="26"/>
        </w:rPr>
      </w:pPr>
      <w:r w:rsidRPr="002D711B">
        <w:rPr>
          <w:rFonts w:ascii="Times New Roman" w:hAnsi="Times New Roman" w:cs="Times New Roman"/>
          <w:sz w:val="26"/>
          <w:szCs w:val="26"/>
        </w:rPr>
        <w:t xml:space="preserve">Gada laikā Padome </w:t>
      </w:r>
      <w:r w:rsidR="0052406C" w:rsidRPr="002D711B">
        <w:rPr>
          <w:rFonts w:ascii="Times New Roman" w:hAnsi="Times New Roman" w:cs="Times New Roman"/>
          <w:sz w:val="26"/>
          <w:szCs w:val="26"/>
        </w:rPr>
        <w:t xml:space="preserve">izskatīja </w:t>
      </w:r>
      <w:r w:rsidR="00B301FB" w:rsidRPr="002D711B">
        <w:rPr>
          <w:rFonts w:ascii="Times New Roman" w:hAnsi="Times New Roman" w:cs="Times New Roman"/>
          <w:sz w:val="26"/>
          <w:szCs w:val="26"/>
        </w:rPr>
        <w:t>plašu, ar būvniecības procesu saistītu jautājumu loku.</w:t>
      </w:r>
      <w:r w:rsidR="003774FB" w:rsidRPr="002D711B">
        <w:rPr>
          <w:rFonts w:ascii="Times New Roman" w:hAnsi="Times New Roman" w:cs="Times New Roman"/>
          <w:sz w:val="26"/>
          <w:szCs w:val="26"/>
        </w:rPr>
        <w:t xml:space="preserve"> </w:t>
      </w:r>
      <w:r w:rsidR="00B301FB" w:rsidRPr="002D711B">
        <w:rPr>
          <w:rFonts w:ascii="Times New Roman" w:hAnsi="Times New Roman" w:cs="Times New Roman"/>
          <w:sz w:val="26"/>
          <w:szCs w:val="26"/>
        </w:rPr>
        <w:t xml:space="preserve">Padomes sēdēs </w:t>
      </w:r>
      <w:r w:rsidR="003774FB" w:rsidRPr="002D711B">
        <w:rPr>
          <w:rFonts w:ascii="Times New Roman" w:hAnsi="Times New Roman" w:cs="Times New Roman"/>
          <w:sz w:val="26"/>
          <w:szCs w:val="26"/>
        </w:rPr>
        <w:t>iz</w:t>
      </w:r>
      <w:r w:rsidR="00B301FB" w:rsidRPr="002D711B">
        <w:rPr>
          <w:rFonts w:ascii="Times New Roman" w:hAnsi="Times New Roman" w:cs="Times New Roman"/>
          <w:sz w:val="26"/>
          <w:szCs w:val="26"/>
        </w:rPr>
        <w:t>skatīti</w:t>
      </w:r>
      <w:r w:rsidR="00926243" w:rsidRPr="002D711B">
        <w:rPr>
          <w:rFonts w:ascii="Times New Roman" w:hAnsi="Times New Roman" w:cs="Times New Roman"/>
          <w:sz w:val="26"/>
          <w:szCs w:val="26"/>
        </w:rPr>
        <w:t>e</w:t>
      </w:r>
      <w:r w:rsidR="00B301FB" w:rsidRPr="002D711B">
        <w:rPr>
          <w:rFonts w:ascii="Times New Roman" w:hAnsi="Times New Roman" w:cs="Times New Roman"/>
          <w:sz w:val="26"/>
          <w:szCs w:val="26"/>
        </w:rPr>
        <w:t xml:space="preserve"> jautājumi</w:t>
      </w:r>
      <w:r w:rsidR="00926243" w:rsidRPr="002D711B">
        <w:rPr>
          <w:rFonts w:ascii="Times New Roman" w:hAnsi="Times New Roman" w:cs="Times New Roman"/>
          <w:sz w:val="26"/>
          <w:szCs w:val="26"/>
        </w:rPr>
        <w:t>:</w:t>
      </w:r>
    </w:p>
    <w:p w:rsidR="00926243" w:rsidRPr="002D711B" w:rsidRDefault="0011122A" w:rsidP="00926243">
      <w:pPr>
        <w:pStyle w:val="ListParagraph"/>
        <w:numPr>
          <w:ilvl w:val="0"/>
          <w:numId w:val="31"/>
        </w:numPr>
        <w:jc w:val="both"/>
        <w:rPr>
          <w:sz w:val="26"/>
          <w:szCs w:val="26"/>
          <w:lang w:val="lv-LV"/>
        </w:rPr>
      </w:pPr>
      <w:r w:rsidRPr="002D711B">
        <w:rPr>
          <w:sz w:val="26"/>
          <w:szCs w:val="26"/>
          <w:lang w:val="lv-LV"/>
        </w:rPr>
        <w:t>u</w:t>
      </w:r>
      <w:r w:rsidR="00444BAF" w:rsidRPr="002D711B">
        <w:rPr>
          <w:sz w:val="26"/>
          <w:szCs w:val="26"/>
          <w:lang w:val="lv-LV"/>
        </w:rPr>
        <w:t xml:space="preserve">zklausīti priekšlikumi </w:t>
      </w:r>
      <w:proofErr w:type="spellStart"/>
      <w:r w:rsidR="00926243" w:rsidRPr="002D711B">
        <w:rPr>
          <w:sz w:val="26"/>
          <w:szCs w:val="26"/>
          <w:lang w:val="lv-LV"/>
        </w:rPr>
        <w:t>būvspeciālistu</w:t>
      </w:r>
      <w:proofErr w:type="spellEnd"/>
      <w:r w:rsidR="00926243" w:rsidRPr="002D711B">
        <w:rPr>
          <w:sz w:val="26"/>
          <w:szCs w:val="26"/>
          <w:lang w:val="lv-LV"/>
        </w:rPr>
        <w:t xml:space="preserve"> izglītīb</w:t>
      </w:r>
      <w:r w:rsidR="003774FB" w:rsidRPr="002D711B">
        <w:rPr>
          <w:sz w:val="26"/>
          <w:szCs w:val="26"/>
          <w:lang w:val="lv-LV"/>
        </w:rPr>
        <w:t>a</w:t>
      </w:r>
      <w:r w:rsidR="005E5D1F" w:rsidRPr="002D711B">
        <w:rPr>
          <w:sz w:val="26"/>
          <w:szCs w:val="26"/>
          <w:lang w:val="lv-LV"/>
        </w:rPr>
        <w:t>s un apmācību kvalitāte</w:t>
      </w:r>
      <w:r w:rsidR="00444BAF" w:rsidRPr="002D711B">
        <w:rPr>
          <w:sz w:val="26"/>
          <w:szCs w:val="26"/>
          <w:lang w:val="lv-LV"/>
        </w:rPr>
        <w:t>s uzlabošanai</w:t>
      </w:r>
      <w:r w:rsidR="00926243" w:rsidRPr="002D711B">
        <w:rPr>
          <w:sz w:val="26"/>
          <w:szCs w:val="26"/>
          <w:lang w:val="lv-LV"/>
        </w:rPr>
        <w:t>;</w:t>
      </w:r>
    </w:p>
    <w:p w:rsidR="00926243" w:rsidRPr="002D711B" w:rsidRDefault="00967D48" w:rsidP="00926243">
      <w:pPr>
        <w:pStyle w:val="ListParagraph"/>
        <w:numPr>
          <w:ilvl w:val="0"/>
          <w:numId w:val="31"/>
        </w:numPr>
        <w:jc w:val="both"/>
        <w:rPr>
          <w:sz w:val="26"/>
          <w:szCs w:val="26"/>
          <w:lang w:val="lv-LV"/>
        </w:rPr>
      </w:pPr>
      <w:r>
        <w:rPr>
          <w:sz w:val="26"/>
          <w:szCs w:val="26"/>
          <w:lang w:val="lv-LV"/>
        </w:rPr>
        <w:t xml:space="preserve">izvērtēts Finanšu ministrijas izstrādātais regulējums </w:t>
      </w:r>
      <w:r w:rsidRPr="002D711B">
        <w:rPr>
          <w:sz w:val="26"/>
          <w:szCs w:val="26"/>
          <w:lang w:val="lv-LV"/>
        </w:rPr>
        <w:t>publisk</w:t>
      </w:r>
      <w:r>
        <w:rPr>
          <w:sz w:val="26"/>
          <w:szCs w:val="26"/>
          <w:lang w:val="lv-LV"/>
        </w:rPr>
        <w:t xml:space="preserve">o </w:t>
      </w:r>
      <w:r w:rsidR="00926243" w:rsidRPr="002D711B">
        <w:rPr>
          <w:sz w:val="26"/>
          <w:szCs w:val="26"/>
          <w:lang w:val="lv-LV"/>
        </w:rPr>
        <w:t>iepirkum</w:t>
      </w:r>
      <w:r>
        <w:rPr>
          <w:sz w:val="26"/>
          <w:szCs w:val="26"/>
          <w:lang w:val="lv-LV"/>
        </w:rPr>
        <w:t>u</w:t>
      </w:r>
      <w:r w:rsidR="00926243" w:rsidRPr="002D711B">
        <w:rPr>
          <w:sz w:val="26"/>
          <w:szCs w:val="26"/>
          <w:lang w:val="lv-LV"/>
        </w:rPr>
        <w:t xml:space="preserve"> </w:t>
      </w:r>
      <w:r>
        <w:rPr>
          <w:sz w:val="26"/>
          <w:szCs w:val="26"/>
          <w:lang w:val="lv-LV"/>
        </w:rPr>
        <w:t>jomā</w:t>
      </w:r>
      <w:r w:rsidR="00926243" w:rsidRPr="002D711B">
        <w:rPr>
          <w:sz w:val="26"/>
          <w:szCs w:val="26"/>
          <w:lang w:val="lv-LV"/>
        </w:rPr>
        <w:t>;</w:t>
      </w:r>
    </w:p>
    <w:p w:rsidR="00444BAF" w:rsidRPr="002D711B" w:rsidRDefault="00C079AF" w:rsidP="00926243">
      <w:pPr>
        <w:pStyle w:val="ListParagraph"/>
        <w:numPr>
          <w:ilvl w:val="0"/>
          <w:numId w:val="31"/>
        </w:numPr>
        <w:jc w:val="both"/>
        <w:rPr>
          <w:sz w:val="26"/>
          <w:szCs w:val="26"/>
          <w:lang w:val="lv-LV"/>
        </w:rPr>
      </w:pPr>
      <w:r>
        <w:rPr>
          <w:sz w:val="26"/>
          <w:szCs w:val="26"/>
          <w:lang w:val="lv-LV"/>
        </w:rPr>
        <w:t xml:space="preserve">metodoloģija vai vadlīniju izstrāde </w:t>
      </w:r>
      <w:r w:rsidR="00444BAF" w:rsidRPr="002D711B">
        <w:rPr>
          <w:sz w:val="26"/>
          <w:szCs w:val="26"/>
          <w:lang w:val="lv-LV"/>
        </w:rPr>
        <w:t>saimnieciski izdevīgākā piedāvājuma</w:t>
      </w:r>
      <w:r>
        <w:rPr>
          <w:sz w:val="26"/>
          <w:szCs w:val="26"/>
          <w:lang w:val="lv-LV"/>
        </w:rPr>
        <w:t xml:space="preserve"> vērtēšanai publiskajos proje</w:t>
      </w:r>
      <w:r w:rsidR="00C50141">
        <w:rPr>
          <w:sz w:val="26"/>
          <w:szCs w:val="26"/>
          <w:lang w:val="lv-LV"/>
        </w:rPr>
        <w:t>ktēšanas un būvdarbu iepirkumos</w:t>
      </w:r>
      <w:r w:rsidR="0011122A" w:rsidRPr="002D711B">
        <w:rPr>
          <w:sz w:val="26"/>
          <w:szCs w:val="26"/>
          <w:lang w:val="lv-LV"/>
        </w:rPr>
        <w:t>;</w:t>
      </w:r>
    </w:p>
    <w:p w:rsidR="00926243" w:rsidRPr="002D711B" w:rsidRDefault="00926243" w:rsidP="00926243">
      <w:pPr>
        <w:pStyle w:val="ListParagraph"/>
        <w:numPr>
          <w:ilvl w:val="0"/>
          <w:numId w:val="31"/>
        </w:numPr>
        <w:jc w:val="both"/>
        <w:rPr>
          <w:sz w:val="26"/>
          <w:szCs w:val="26"/>
          <w:lang w:val="lv-LV"/>
        </w:rPr>
      </w:pPr>
      <w:r w:rsidRPr="002D711B">
        <w:rPr>
          <w:sz w:val="26"/>
          <w:szCs w:val="26"/>
          <w:lang w:val="lv-LV"/>
        </w:rPr>
        <w:t>būvkomersantu nodev</w:t>
      </w:r>
      <w:r w:rsidR="003774FB" w:rsidRPr="002D711B">
        <w:rPr>
          <w:sz w:val="26"/>
          <w:szCs w:val="26"/>
          <w:lang w:val="lv-LV"/>
        </w:rPr>
        <w:t>a</w:t>
      </w:r>
      <w:r w:rsidR="005E5D1F" w:rsidRPr="002D711B">
        <w:rPr>
          <w:sz w:val="26"/>
          <w:szCs w:val="26"/>
          <w:lang w:val="lv-LV"/>
        </w:rPr>
        <w:t xml:space="preserve"> un tās noteikšanas kārtība</w:t>
      </w:r>
      <w:r w:rsidRPr="002D711B">
        <w:rPr>
          <w:sz w:val="26"/>
          <w:szCs w:val="26"/>
          <w:lang w:val="lv-LV"/>
        </w:rPr>
        <w:t>;</w:t>
      </w:r>
    </w:p>
    <w:p w:rsidR="003774FB" w:rsidRPr="002D711B" w:rsidRDefault="003774FB" w:rsidP="0078147F">
      <w:pPr>
        <w:pStyle w:val="ListParagraph"/>
        <w:numPr>
          <w:ilvl w:val="0"/>
          <w:numId w:val="31"/>
        </w:numPr>
        <w:ind w:right="141"/>
        <w:jc w:val="both"/>
        <w:rPr>
          <w:b/>
          <w:sz w:val="26"/>
          <w:szCs w:val="26"/>
          <w:lang w:val="lv-LV"/>
        </w:rPr>
      </w:pPr>
      <w:r w:rsidRPr="002D711B">
        <w:rPr>
          <w:sz w:val="26"/>
          <w:szCs w:val="26"/>
          <w:lang w:val="lv-LV"/>
        </w:rPr>
        <w:lastRenderedPageBreak/>
        <w:t>Eiropas Savienības fondu prioritātes 2014.-2020.gada plānošanas periodam un plānotie ieguldījumi infrastruktūras projektos un būvindustrijā</w:t>
      </w:r>
      <w:r w:rsidR="00926243" w:rsidRPr="002D711B">
        <w:rPr>
          <w:sz w:val="26"/>
          <w:szCs w:val="26"/>
          <w:lang w:val="lv-LV"/>
        </w:rPr>
        <w:t>;</w:t>
      </w:r>
      <w:r w:rsidR="00B301FB" w:rsidRPr="002D711B">
        <w:rPr>
          <w:sz w:val="26"/>
          <w:szCs w:val="26"/>
          <w:lang w:val="lv-LV"/>
        </w:rPr>
        <w:t xml:space="preserve">  </w:t>
      </w:r>
    </w:p>
    <w:p w:rsidR="00926243" w:rsidRPr="002D711B" w:rsidRDefault="003774FB" w:rsidP="00926243">
      <w:pPr>
        <w:pStyle w:val="ListParagraph"/>
        <w:numPr>
          <w:ilvl w:val="0"/>
          <w:numId w:val="31"/>
        </w:numPr>
        <w:jc w:val="both"/>
        <w:rPr>
          <w:sz w:val="26"/>
          <w:szCs w:val="26"/>
          <w:lang w:val="lv-LV"/>
        </w:rPr>
      </w:pPr>
      <w:r w:rsidRPr="002D711B">
        <w:rPr>
          <w:iCs/>
          <w:sz w:val="26"/>
          <w:szCs w:val="26"/>
          <w:lang w:val="lv-LV"/>
        </w:rPr>
        <w:t>b</w:t>
      </w:r>
      <w:r w:rsidRPr="002D711B">
        <w:rPr>
          <w:sz w:val="26"/>
          <w:szCs w:val="26"/>
          <w:lang w:val="lv-LV"/>
        </w:rPr>
        <w:t>ūvniecības speciālistu kompetences novērtēšana un patstāvīgās prakses uzraudzība;</w:t>
      </w:r>
    </w:p>
    <w:p w:rsidR="004D5714" w:rsidRPr="002D711B" w:rsidRDefault="004D5714" w:rsidP="004D5714">
      <w:pPr>
        <w:pStyle w:val="ListParagraph"/>
        <w:numPr>
          <w:ilvl w:val="0"/>
          <w:numId w:val="31"/>
        </w:numPr>
        <w:ind w:right="141"/>
        <w:jc w:val="both"/>
        <w:rPr>
          <w:iCs/>
          <w:sz w:val="26"/>
          <w:szCs w:val="26"/>
          <w:lang w:val="lv-LV"/>
        </w:rPr>
      </w:pPr>
      <w:r w:rsidRPr="002D711B">
        <w:rPr>
          <w:sz w:val="26"/>
          <w:szCs w:val="26"/>
          <w:lang w:val="lv-LV"/>
        </w:rPr>
        <w:t>Būvniecības valsts kontroles biroj</w:t>
      </w:r>
      <w:r w:rsidR="00AB19A1" w:rsidRPr="002D711B">
        <w:rPr>
          <w:sz w:val="26"/>
          <w:szCs w:val="26"/>
          <w:lang w:val="lv-LV"/>
        </w:rPr>
        <w:t xml:space="preserve">a </w:t>
      </w:r>
      <w:r w:rsidR="00444BAF" w:rsidRPr="002D711B">
        <w:rPr>
          <w:sz w:val="26"/>
          <w:szCs w:val="26"/>
          <w:lang w:val="lv-LV"/>
        </w:rPr>
        <w:t xml:space="preserve">darbība un </w:t>
      </w:r>
      <w:proofErr w:type="spellStart"/>
      <w:r w:rsidR="00444BAF" w:rsidRPr="002D711B">
        <w:rPr>
          <w:sz w:val="26"/>
          <w:szCs w:val="26"/>
          <w:lang w:val="lv-LV"/>
        </w:rPr>
        <w:t>būvekspertu</w:t>
      </w:r>
      <w:proofErr w:type="spellEnd"/>
      <w:r w:rsidR="00444BAF" w:rsidRPr="002D711B">
        <w:rPr>
          <w:sz w:val="26"/>
          <w:szCs w:val="26"/>
          <w:lang w:val="lv-LV"/>
        </w:rPr>
        <w:t xml:space="preserve"> </w:t>
      </w:r>
      <w:r w:rsidR="00AB19A1" w:rsidRPr="002D711B">
        <w:rPr>
          <w:sz w:val="26"/>
          <w:szCs w:val="26"/>
          <w:lang w:val="lv-LV"/>
        </w:rPr>
        <w:t>kompetence</w:t>
      </w:r>
      <w:r w:rsidR="00C079AF">
        <w:rPr>
          <w:sz w:val="26"/>
          <w:szCs w:val="26"/>
          <w:lang w:val="lv-LV"/>
        </w:rPr>
        <w:t>s</w:t>
      </w:r>
      <w:r w:rsidR="00444BAF" w:rsidRPr="002D711B">
        <w:rPr>
          <w:sz w:val="26"/>
          <w:szCs w:val="26"/>
          <w:lang w:val="lv-LV"/>
        </w:rPr>
        <w:t xml:space="preserve"> pārbaudes</w:t>
      </w:r>
      <w:r w:rsidR="001D548E" w:rsidRPr="002D711B">
        <w:rPr>
          <w:sz w:val="26"/>
          <w:szCs w:val="26"/>
          <w:lang w:val="lv-LV"/>
        </w:rPr>
        <w:t>;</w:t>
      </w:r>
    </w:p>
    <w:p w:rsidR="004D5714" w:rsidRPr="002D711B" w:rsidRDefault="004D5714" w:rsidP="004D5714">
      <w:pPr>
        <w:pStyle w:val="ListParagraph"/>
        <w:numPr>
          <w:ilvl w:val="0"/>
          <w:numId w:val="31"/>
        </w:numPr>
        <w:rPr>
          <w:sz w:val="26"/>
          <w:szCs w:val="26"/>
          <w:lang w:val="lv-LV"/>
        </w:rPr>
      </w:pPr>
      <w:r w:rsidRPr="002D711B">
        <w:rPr>
          <w:sz w:val="26"/>
          <w:szCs w:val="26"/>
          <w:lang w:val="lv-LV"/>
        </w:rPr>
        <w:t>Būvniecības inform</w:t>
      </w:r>
      <w:r w:rsidR="0011122A" w:rsidRPr="002D711B">
        <w:rPr>
          <w:sz w:val="26"/>
          <w:szCs w:val="26"/>
          <w:lang w:val="lv-LV"/>
        </w:rPr>
        <w:t>ācijas</w:t>
      </w:r>
      <w:r w:rsidRPr="002D711B">
        <w:rPr>
          <w:sz w:val="26"/>
          <w:szCs w:val="26"/>
          <w:lang w:val="lv-LV"/>
        </w:rPr>
        <w:t xml:space="preserve"> sistēma</w:t>
      </w:r>
      <w:r w:rsidR="00AB19A1" w:rsidRPr="002D711B">
        <w:rPr>
          <w:sz w:val="26"/>
          <w:szCs w:val="26"/>
          <w:lang w:val="lv-LV"/>
        </w:rPr>
        <w:t>s pilnveidošana</w:t>
      </w:r>
      <w:r w:rsidR="001D548E" w:rsidRPr="002D711B">
        <w:rPr>
          <w:sz w:val="26"/>
          <w:szCs w:val="26"/>
          <w:lang w:val="lv-LV"/>
        </w:rPr>
        <w:t>;</w:t>
      </w:r>
    </w:p>
    <w:p w:rsidR="001D548E" w:rsidRPr="002D711B" w:rsidRDefault="001D548E" w:rsidP="001D548E">
      <w:pPr>
        <w:pStyle w:val="ListParagraph"/>
        <w:numPr>
          <w:ilvl w:val="0"/>
          <w:numId w:val="31"/>
        </w:numPr>
        <w:ind w:right="141"/>
        <w:jc w:val="both"/>
        <w:rPr>
          <w:b/>
          <w:iCs/>
          <w:sz w:val="26"/>
          <w:szCs w:val="26"/>
          <w:lang w:val="lv-LV"/>
        </w:rPr>
      </w:pPr>
      <w:r w:rsidRPr="002D711B">
        <w:rPr>
          <w:iCs/>
          <w:sz w:val="26"/>
          <w:szCs w:val="26"/>
          <w:lang w:val="lv-LV"/>
        </w:rPr>
        <w:t>tiesiskā regulējuma un būvniecības stratēģijas izstrāde</w:t>
      </w:r>
      <w:r w:rsidR="0011122A" w:rsidRPr="002D711B">
        <w:rPr>
          <w:iCs/>
          <w:sz w:val="26"/>
          <w:szCs w:val="26"/>
          <w:lang w:val="lv-LV"/>
        </w:rPr>
        <w:t>;</w:t>
      </w:r>
    </w:p>
    <w:p w:rsidR="0011122A" w:rsidRPr="002D711B" w:rsidRDefault="0011122A" w:rsidP="0011122A">
      <w:pPr>
        <w:pStyle w:val="ListParagraph"/>
        <w:numPr>
          <w:ilvl w:val="0"/>
          <w:numId w:val="31"/>
        </w:numPr>
        <w:jc w:val="both"/>
        <w:rPr>
          <w:sz w:val="26"/>
          <w:szCs w:val="26"/>
          <w:lang w:val="lv-LV"/>
        </w:rPr>
      </w:pPr>
      <w:r w:rsidRPr="002D711B">
        <w:rPr>
          <w:bCs/>
          <w:sz w:val="26"/>
          <w:szCs w:val="26"/>
          <w:lang w:val="lv-LV"/>
        </w:rPr>
        <w:t xml:space="preserve">solidārās atbildības </w:t>
      </w:r>
      <w:r w:rsidR="00C079AF">
        <w:rPr>
          <w:bCs/>
          <w:sz w:val="26"/>
          <w:szCs w:val="26"/>
          <w:lang w:val="lv-LV"/>
        </w:rPr>
        <w:t>ieviešana</w:t>
      </w:r>
      <w:r w:rsidR="00C079AF" w:rsidRPr="002D711B">
        <w:rPr>
          <w:bCs/>
          <w:sz w:val="26"/>
          <w:szCs w:val="26"/>
          <w:lang w:val="lv-LV"/>
        </w:rPr>
        <w:t xml:space="preserve"> </w:t>
      </w:r>
      <w:r w:rsidR="005527E0">
        <w:rPr>
          <w:bCs/>
          <w:sz w:val="26"/>
          <w:szCs w:val="26"/>
          <w:lang w:val="lv-LV"/>
        </w:rPr>
        <w:t>būvniecībā.</w:t>
      </w:r>
    </w:p>
    <w:p w:rsidR="009A1359" w:rsidRPr="002D711B" w:rsidRDefault="0011122A" w:rsidP="00455755">
      <w:pPr>
        <w:spacing w:after="0" w:line="240" w:lineRule="auto"/>
        <w:jc w:val="both"/>
        <w:rPr>
          <w:rFonts w:ascii="Times New Roman" w:hAnsi="Times New Roman" w:cs="Times New Roman"/>
          <w:sz w:val="26"/>
          <w:szCs w:val="26"/>
        </w:rPr>
      </w:pPr>
      <w:r w:rsidRPr="002D711B">
        <w:rPr>
          <w:rFonts w:ascii="Times New Roman" w:hAnsi="Times New Roman" w:cs="Times New Roman"/>
          <w:sz w:val="26"/>
          <w:szCs w:val="26"/>
        </w:rPr>
        <w:t>Lielākais izaicinājums padomei bija darbs pie ēnu ekonomikas ierobežošanas pasākumiem būvniecības nozarē</w:t>
      </w:r>
      <w:r w:rsidR="00C079AF">
        <w:rPr>
          <w:rFonts w:ascii="Times New Roman" w:hAnsi="Times New Roman" w:cs="Times New Roman"/>
          <w:sz w:val="26"/>
          <w:szCs w:val="26"/>
        </w:rPr>
        <w:t xml:space="preserve">, par galvenajiem pasākumiem ierosinot </w:t>
      </w:r>
      <w:proofErr w:type="spellStart"/>
      <w:r w:rsidR="00C079AF">
        <w:rPr>
          <w:rFonts w:ascii="Times New Roman" w:hAnsi="Times New Roman" w:cs="Times New Roman"/>
          <w:sz w:val="26"/>
          <w:szCs w:val="26"/>
        </w:rPr>
        <w:t>ģenerālvienošanās</w:t>
      </w:r>
      <w:proofErr w:type="spellEnd"/>
      <w:r w:rsidR="00C079AF">
        <w:rPr>
          <w:rFonts w:ascii="Times New Roman" w:hAnsi="Times New Roman" w:cs="Times New Roman"/>
          <w:sz w:val="26"/>
          <w:szCs w:val="26"/>
        </w:rPr>
        <w:t xml:space="preserve"> noslēgšanu par minimāliem atalgojuma līmeņiem būvniecības profesijās, elektroniskās darba laika uzskaites sistēmas ieviešanu, tipveida līgumu ieviešanu būvdarbiem un projektēšanas darbiem. </w:t>
      </w:r>
    </w:p>
    <w:p w:rsidR="001D548E" w:rsidRPr="002D711B" w:rsidRDefault="0031756F" w:rsidP="00455755">
      <w:pPr>
        <w:spacing w:after="0" w:line="240" w:lineRule="auto"/>
        <w:jc w:val="both"/>
        <w:rPr>
          <w:rFonts w:ascii="Times New Roman" w:hAnsi="Times New Roman" w:cs="Times New Roman"/>
          <w:sz w:val="26"/>
          <w:szCs w:val="26"/>
        </w:rPr>
      </w:pPr>
      <w:r w:rsidRPr="002D711B">
        <w:rPr>
          <w:rFonts w:ascii="Times New Roman" w:hAnsi="Times New Roman" w:cs="Times New Roman"/>
          <w:sz w:val="26"/>
          <w:szCs w:val="26"/>
        </w:rPr>
        <w:t>J</w:t>
      </w:r>
      <w:r w:rsidR="000C1CD1" w:rsidRPr="002D711B">
        <w:rPr>
          <w:rFonts w:ascii="Times New Roman" w:hAnsi="Times New Roman" w:cs="Times New Roman"/>
          <w:sz w:val="26"/>
          <w:szCs w:val="26"/>
        </w:rPr>
        <w:t xml:space="preserve">autājumu padziļinātai izpētei un priekšlikumu sagatavošanai tika izveidotas </w:t>
      </w:r>
      <w:r w:rsidR="007A76B6">
        <w:rPr>
          <w:rFonts w:ascii="Times New Roman" w:hAnsi="Times New Roman" w:cs="Times New Roman"/>
          <w:sz w:val="26"/>
          <w:szCs w:val="26"/>
        </w:rPr>
        <w:t>4</w:t>
      </w:r>
      <w:r w:rsidR="00F905A8" w:rsidRPr="002D711B">
        <w:rPr>
          <w:rFonts w:ascii="Times New Roman" w:hAnsi="Times New Roman" w:cs="Times New Roman"/>
          <w:sz w:val="26"/>
          <w:szCs w:val="26"/>
        </w:rPr>
        <w:t xml:space="preserve"> </w:t>
      </w:r>
      <w:r w:rsidR="000C1CD1" w:rsidRPr="002D711B">
        <w:rPr>
          <w:rFonts w:ascii="Times New Roman" w:hAnsi="Times New Roman" w:cs="Times New Roman"/>
          <w:sz w:val="26"/>
          <w:szCs w:val="26"/>
        </w:rPr>
        <w:t>darba grupas</w:t>
      </w:r>
      <w:r w:rsidR="001D548E" w:rsidRPr="002D711B">
        <w:rPr>
          <w:rFonts w:ascii="Times New Roman" w:hAnsi="Times New Roman" w:cs="Times New Roman"/>
          <w:sz w:val="26"/>
          <w:szCs w:val="26"/>
        </w:rPr>
        <w:t xml:space="preserve">: </w:t>
      </w:r>
    </w:p>
    <w:p w:rsidR="009A1359" w:rsidRDefault="00C338FD" w:rsidP="00455755">
      <w:pPr>
        <w:pStyle w:val="ListParagraph"/>
        <w:numPr>
          <w:ilvl w:val="0"/>
          <w:numId w:val="31"/>
        </w:numPr>
        <w:jc w:val="both"/>
        <w:rPr>
          <w:sz w:val="26"/>
          <w:szCs w:val="26"/>
          <w:lang w:val="lv-LV"/>
        </w:rPr>
      </w:pPr>
      <w:r w:rsidRPr="002D711B">
        <w:rPr>
          <w:sz w:val="26"/>
          <w:szCs w:val="26"/>
          <w:lang w:val="lv-LV"/>
        </w:rPr>
        <w:t xml:space="preserve">darba grupa </w:t>
      </w:r>
      <w:r w:rsidR="007A76B6">
        <w:rPr>
          <w:sz w:val="26"/>
          <w:szCs w:val="26"/>
          <w:lang w:val="lv-LV"/>
        </w:rPr>
        <w:t xml:space="preserve">- </w:t>
      </w:r>
      <w:r w:rsidR="009A1359" w:rsidRPr="002D711B">
        <w:rPr>
          <w:sz w:val="26"/>
          <w:szCs w:val="26"/>
          <w:lang w:val="lv-LV"/>
        </w:rPr>
        <w:t>Saimnieciski izdevīgākā piedāvājuma vērtēšanas kritēriju izstrādāšanai</w:t>
      </w:r>
      <w:r w:rsidR="005F590A">
        <w:rPr>
          <w:sz w:val="26"/>
          <w:szCs w:val="26"/>
          <w:lang w:val="lv-LV"/>
        </w:rPr>
        <w:t xml:space="preserve"> (darba grupu vada Ekonomikas ministrija)</w:t>
      </w:r>
      <w:r w:rsidR="009A1359" w:rsidRPr="002D711B">
        <w:rPr>
          <w:sz w:val="26"/>
          <w:szCs w:val="26"/>
          <w:lang w:val="lv-LV"/>
        </w:rPr>
        <w:t>;</w:t>
      </w:r>
    </w:p>
    <w:p w:rsidR="007A76B6" w:rsidRPr="002D711B" w:rsidRDefault="007A76B6" w:rsidP="00455755">
      <w:pPr>
        <w:pStyle w:val="ListParagraph"/>
        <w:numPr>
          <w:ilvl w:val="0"/>
          <w:numId w:val="31"/>
        </w:numPr>
        <w:jc w:val="both"/>
        <w:rPr>
          <w:sz w:val="26"/>
          <w:szCs w:val="26"/>
          <w:lang w:val="lv-LV"/>
        </w:rPr>
      </w:pPr>
      <w:r>
        <w:rPr>
          <w:sz w:val="26"/>
          <w:szCs w:val="26"/>
          <w:lang w:val="lv-LV"/>
        </w:rPr>
        <w:t xml:space="preserve">darba grupa – Ēnu ekonomikas mazināšanas būvniecības nozarē pasākumu plāna izstrādei; </w:t>
      </w:r>
    </w:p>
    <w:p w:rsidR="00C338FD" w:rsidRPr="002D711B" w:rsidRDefault="009A1359" w:rsidP="00455755">
      <w:pPr>
        <w:pStyle w:val="ListParagraph"/>
        <w:numPr>
          <w:ilvl w:val="0"/>
          <w:numId w:val="31"/>
        </w:numPr>
        <w:jc w:val="both"/>
        <w:rPr>
          <w:sz w:val="26"/>
          <w:szCs w:val="26"/>
          <w:lang w:val="lv-LV"/>
        </w:rPr>
      </w:pPr>
      <w:r w:rsidRPr="002D711B">
        <w:rPr>
          <w:sz w:val="26"/>
          <w:szCs w:val="26"/>
          <w:lang w:val="lv-LV"/>
        </w:rPr>
        <w:t xml:space="preserve">darba grupa </w:t>
      </w:r>
      <w:r w:rsidR="007A76B6">
        <w:rPr>
          <w:bCs/>
          <w:sz w:val="28"/>
          <w:szCs w:val="28"/>
          <w:lang w:val="lv-LV"/>
        </w:rPr>
        <w:t>p</w:t>
      </w:r>
      <w:r w:rsidRPr="002D711B">
        <w:rPr>
          <w:bCs/>
          <w:sz w:val="28"/>
          <w:szCs w:val="28"/>
          <w:lang w:val="lv-LV"/>
        </w:rPr>
        <w:t xml:space="preserve">ar </w:t>
      </w:r>
      <w:r w:rsidRPr="00924E4F">
        <w:rPr>
          <w:bCs/>
          <w:sz w:val="26"/>
          <w:szCs w:val="26"/>
          <w:lang w:val="lv-LV"/>
        </w:rPr>
        <w:t xml:space="preserve">būvniecības nozares </w:t>
      </w:r>
      <w:proofErr w:type="spellStart"/>
      <w:r w:rsidRPr="00924E4F">
        <w:rPr>
          <w:bCs/>
          <w:sz w:val="26"/>
          <w:szCs w:val="26"/>
          <w:lang w:val="lv-LV"/>
        </w:rPr>
        <w:t>ģenerālvienošanās</w:t>
      </w:r>
      <w:proofErr w:type="spellEnd"/>
      <w:r w:rsidRPr="00924E4F">
        <w:rPr>
          <w:bCs/>
          <w:sz w:val="26"/>
          <w:szCs w:val="26"/>
          <w:lang w:val="lv-LV"/>
        </w:rPr>
        <w:t xml:space="preserve"> noslēgšanas tiesiskajiem un ekonomiskajiem aspektiem</w:t>
      </w:r>
      <w:r w:rsidR="00C079AF">
        <w:rPr>
          <w:bCs/>
          <w:sz w:val="26"/>
          <w:szCs w:val="26"/>
          <w:lang w:val="lv-LV"/>
        </w:rPr>
        <w:t xml:space="preserve"> (</w:t>
      </w:r>
      <w:r w:rsidR="005F590A">
        <w:rPr>
          <w:bCs/>
          <w:sz w:val="26"/>
          <w:szCs w:val="26"/>
          <w:lang w:val="lv-LV"/>
        </w:rPr>
        <w:t xml:space="preserve">darba grupu vada </w:t>
      </w:r>
      <w:r w:rsidR="00C079AF">
        <w:rPr>
          <w:bCs/>
          <w:sz w:val="26"/>
          <w:szCs w:val="26"/>
          <w:lang w:val="lv-LV"/>
        </w:rPr>
        <w:t>biedr</w:t>
      </w:r>
      <w:r w:rsidR="005F590A">
        <w:rPr>
          <w:bCs/>
          <w:sz w:val="26"/>
          <w:szCs w:val="26"/>
          <w:lang w:val="lv-LV"/>
        </w:rPr>
        <w:t>ība</w:t>
      </w:r>
      <w:r w:rsidR="00C079AF">
        <w:rPr>
          <w:bCs/>
          <w:sz w:val="26"/>
          <w:szCs w:val="26"/>
          <w:lang w:val="lv-LV"/>
        </w:rPr>
        <w:t xml:space="preserve"> “Latvijas Būvuzņēmēju partnerība”)</w:t>
      </w:r>
      <w:r w:rsidR="007A76B6">
        <w:rPr>
          <w:sz w:val="26"/>
          <w:szCs w:val="26"/>
          <w:lang w:val="lv-LV"/>
        </w:rPr>
        <w:t>.</w:t>
      </w:r>
      <w:r w:rsidR="00444BAF" w:rsidRPr="002D711B">
        <w:rPr>
          <w:sz w:val="26"/>
          <w:szCs w:val="26"/>
          <w:lang w:val="lv-LV"/>
        </w:rPr>
        <w:t xml:space="preserve"> </w:t>
      </w:r>
    </w:p>
    <w:p w:rsidR="00C338FD" w:rsidRDefault="00C338FD" w:rsidP="00455755">
      <w:pPr>
        <w:pStyle w:val="ListParagraph"/>
        <w:numPr>
          <w:ilvl w:val="0"/>
          <w:numId w:val="31"/>
        </w:numPr>
        <w:jc w:val="both"/>
        <w:rPr>
          <w:sz w:val="26"/>
          <w:szCs w:val="26"/>
          <w:lang w:val="lv-LV"/>
        </w:rPr>
      </w:pPr>
      <w:r w:rsidRPr="002D711B">
        <w:rPr>
          <w:sz w:val="26"/>
          <w:szCs w:val="26"/>
          <w:lang w:val="lv-LV"/>
        </w:rPr>
        <w:t>darba grupa</w:t>
      </w:r>
      <w:r w:rsidR="00444BAF" w:rsidRPr="002D711B">
        <w:rPr>
          <w:sz w:val="26"/>
          <w:szCs w:val="26"/>
          <w:lang w:val="lv-LV"/>
        </w:rPr>
        <w:t xml:space="preserve"> </w:t>
      </w:r>
      <w:r w:rsidR="00455755" w:rsidRPr="002D711B">
        <w:rPr>
          <w:sz w:val="26"/>
          <w:szCs w:val="26"/>
          <w:lang w:val="lv-LV"/>
        </w:rPr>
        <w:t>priekšlikumu izstrādei “Publisk</w:t>
      </w:r>
      <w:r w:rsidR="005F590A">
        <w:rPr>
          <w:sz w:val="26"/>
          <w:szCs w:val="26"/>
          <w:lang w:val="lv-LV"/>
        </w:rPr>
        <w:t>o</w:t>
      </w:r>
      <w:r w:rsidR="00455755" w:rsidRPr="002D711B">
        <w:rPr>
          <w:sz w:val="26"/>
          <w:szCs w:val="26"/>
          <w:lang w:val="lv-LV"/>
        </w:rPr>
        <w:t xml:space="preserve"> iepirkum</w:t>
      </w:r>
      <w:r w:rsidR="005F590A">
        <w:rPr>
          <w:sz w:val="26"/>
          <w:szCs w:val="26"/>
          <w:lang w:val="lv-LV"/>
        </w:rPr>
        <w:t>u</w:t>
      </w:r>
      <w:r w:rsidR="00455755" w:rsidRPr="002D711B">
        <w:rPr>
          <w:sz w:val="26"/>
          <w:szCs w:val="26"/>
          <w:lang w:val="lv-LV"/>
        </w:rPr>
        <w:t xml:space="preserve"> likum</w:t>
      </w:r>
      <w:r w:rsidR="005F590A">
        <w:rPr>
          <w:sz w:val="26"/>
          <w:szCs w:val="26"/>
          <w:lang w:val="lv-LV"/>
        </w:rPr>
        <w:t>projektam</w:t>
      </w:r>
      <w:r w:rsidR="00455755" w:rsidRPr="002D711B">
        <w:rPr>
          <w:sz w:val="26"/>
          <w:szCs w:val="26"/>
          <w:lang w:val="lv-LV"/>
        </w:rPr>
        <w:t>”.</w:t>
      </w:r>
    </w:p>
    <w:p w:rsidR="007A76B6" w:rsidRPr="007A76B6" w:rsidRDefault="007A76B6" w:rsidP="002B7538">
      <w:pPr>
        <w:spacing w:line="240" w:lineRule="auto"/>
        <w:jc w:val="both"/>
        <w:rPr>
          <w:rFonts w:ascii="Times New Roman" w:hAnsi="Times New Roman" w:cs="Times New Roman"/>
          <w:sz w:val="26"/>
          <w:szCs w:val="26"/>
        </w:rPr>
      </w:pPr>
      <w:r w:rsidRPr="007A76B6">
        <w:rPr>
          <w:rFonts w:ascii="Times New Roman" w:hAnsi="Times New Roman" w:cs="Times New Roman"/>
          <w:sz w:val="26"/>
          <w:szCs w:val="26"/>
        </w:rPr>
        <w:t xml:space="preserve">Aktīvākie darba grupu dalībnieki bija </w:t>
      </w:r>
      <w:proofErr w:type="spellStart"/>
      <w:r w:rsidRPr="007A76B6">
        <w:rPr>
          <w:rFonts w:ascii="Times New Roman" w:hAnsi="Times New Roman" w:cs="Times New Roman"/>
          <w:sz w:val="26"/>
          <w:szCs w:val="26"/>
        </w:rPr>
        <w:t>B.Fromane</w:t>
      </w:r>
      <w:proofErr w:type="spellEnd"/>
      <w:r w:rsidRPr="007A76B6">
        <w:rPr>
          <w:rFonts w:ascii="Times New Roman" w:hAnsi="Times New Roman" w:cs="Times New Roman"/>
          <w:sz w:val="26"/>
          <w:szCs w:val="26"/>
        </w:rPr>
        <w:t xml:space="preserve"> (LBP), </w:t>
      </w:r>
      <w:proofErr w:type="spellStart"/>
      <w:r w:rsidRPr="007A76B6">
        <w:rPr>
          <w:rFonts w:ascii="Times New Roman" w:hAnsi="Times New Roman" w:cs="Times New Roman"/>
          <w:sz w:val="26"/>
          <w:szCs w:val="26"/>
        </w:rPr>
        <w:t>G.Miķelsons</w:t>
      </w:r>
      <w:proofErr w:type="spellEnd"/>
      <w:r w:rsidRPr="007A76B6">
        <w:rPr>
          <w:rFonts w:ascii="Times New Roman" w:hAnsi="Times New Roman" w:cs="Times New Roman"/>
          <w:sz w:val="26"/>
          <w:szCs w:val="26"/>
        </w:rPr>
        <w:t xml:space="preserve"> (IBP), </w:t>
      </w:r>
      <w:proofErr w:type="spellStart"/>
      <w:r w:rsidRPr="007A76B6">
        <w:rPr>
          <w:rFonts w:ascii="Times New Roman" w:hAnsi="Times New Roman" w:cs="Times New Roman"/>
          <w:sz w:val="26"/>
          <w:szCs w:val="26"/>
        </w:rPr>
        <w:t>N.Grinbergs</w:t>
      </w:r>
      <w:proofErr w:type="spellEnd"/>
      <w:r w:rsidRPr="007A76B6">
        <w:rPr>
          <w:rFonts w:ascii="Times New Roman" w:hAnsi="Times New Roman" w:cs="Times New Roman"/>
          <w:sz w:val="26"/>
          <w:szCs w:val="26"/>
        </w:rPr>
        <w:t xml:space="preserve"> (LBA), </w:t>
      </w:r>
      <w:proofErr w:type="spellStart"/>
      <w:r w:rsidRPr="007A76B6">
        <w:rPr>
          <w:rFonts w:ascii="Times New Roman" w:hAnsi="Times New Roman" w:cs="Times New Roman"/>
          <w:sz w:val="26"/>
          <w:szCs w:val="26"/>
        </w:rPr>
        <w:t>G.Grikmane</w:t>
      </w:r>
      <w:proofErr w:type="spellEnd"/>
      <w:r w:rsidRPr="007A76B6">
        <w:rPr>
          <w:rFonts w:ascii="Times New Roman" w:hAnsi="Times New Roman" w:cs="Times New Roman"/>
          <w:sz w:val="26"/>
          <w:szCs w:val="26"/>
        </w:rPr>
        <w:t xml:space="preserve"> (LAS)</w:t>
      </w:r>
      <w:r w:rsidR="00057C46">
        <w:rPr>
          <w:rFonts w:ascii="Times New Roman" w:hAnsi="Times New Roman" w:cs="Times New Roman"/>
          <w:sz w:val="26"/>
          <w:szCs w:val="26"/>
        </w:rPr>
        <w:t xml:space="preserve"> un </w:t>
      </w:r>
      <w:proofErr w:type="spellStart"/>
      <w:r w:rsidR="00057C46">
        <w:rPr>
          <w:rFonts w:ascii="Times New Roman" w:hAnsi="Times New Roman" w:cs="Times New Roman"/>
          <w:sz w:val="26"/>
          <w:szCs w:val="26"/>
        </w:rPr>
        <w:t>P.Dzirkals</w:t>
      </w:r>
      <w:proofErr w:type="spellEnd"/>
      <w:r w:rsidR="00057C46">
        <w:rPr>
          <w:rFonts w:ascii="Times New Roman" w:hAnsi="Times New Roman" w:cs="Times New Roman"/>
          <w:sz w:val="26"/>
          <w:szCs w:val="26"/>
        </w:rPr>
        <w:t xml:space="preserve"> (LEEA).</w:t>
      </w:r>
      <w:r w:rsidRPr="007A76B6">
        <w:rPr>
          <w:rFonts w:ascii="Times New Roman" w:hAnsi="Times New Roman" w:cs="Times New Roman"/>
          <w:sz w:val="26"/>
          <w:szCs w:val="26"/>
        </w:rPr>
        <w:t xml:space="preserve"> </w:t>
      </w:r>
      <w:r w:rsidR="00057C46">
        <w:rPr>
          <w:rFonts w:ascii="Times New Roman" w:hAnsi="Times New Roman" w:cs="Times New Roman"/>
          <w:sz w:val="26"/>
          <w:szCs w:val="26"/>
        </w:rPr>
        <w:t xml:space="preserve">Darba grupās piedalījās arī </w:t>
      </w:r>
      <w:r w:rsidRPr="007A76B6">
        <w:rPr>
          <w:rFonts w:ascii="Times New Roman" w:hAnsi="Times New Roman" w:cs="Times New Roman"/>
          <w:sz w:val="26"/>
          <w:szCs w:val="26"/>
        </w:rPr>
        <w:t>citi padomes locekļi.</w:t>
      </w:r>
    </w:p>
    <w:p w:rsidR="00665B35" w:rsidRPr="002D711B" w:rsidRDefault="0031756F" w:rsidP="00665B35">
      <w:pPr>
        <w:spacing w:line="240" w:lineRule="auto"/>
        <w:ind w:firstLine="360"/>
        <w:jc w:val="both"/>
        <w:rPr>
          <w:rFonts w:ascii="Times New Roman" w:hAnsi="Times New Roman" w:cs="Times New Roman"/>
          <w:sz w:val="26"/>
          <w:szCs w:val="26"/>
        </w:rPr>
      </w:pPr>
      <w:r w:rsidRPr="002D711B">
        <w:rPr>
          <w:rFonts w:ascii="Times New Roman" w:hAnsi="Times New Roman" w:cs="Times New Roman"/>
          <w:sz w:val="26"/>
          <w:szCs w:val="26"/>
        </w:rPr>
        <w:t>Padome regulāri piedalījās būvniecības procesu regulējoš</w:t>
      </w:r>
      <w:r w:rsidR="005933D1" w:rsidRPr="002D711B">
        <w:rPr>
          <w:rFonts w:ascii="Times New Roman" w:hAnsi="Times New Roman" w:cs="Times New Roman"/>
          <w:sz w:val="26"/>
          <w:szCs w:val="26"/>
        </w:rPr>
        <w:t xml:space="preserve">o </w:t>
      </w:r>
      <w:r w:rsidRPr="002D711B">
        <w:rPr>
          <w:rFonts w:ascii="Times New Roman" w:hAnsi="Times New Roman" w:cs="Times New Roman"/>
          <w:sz w:val="26"/>
          <w:szCs w:val="26"/>
        </w:rPr>
        <w:t>normatīvo aktu izstrād</w:t>
      </w:r>
      <w:r w:rsidR="005F590A">
        <w:rPr>
          <w:rFonts w:ascii="Times New Roman" w:hAnsi="Times New Roman" w:cs="Times New Roman"/>
          <w:sz w:val="26"/>
          <w:szCs w:val="26"/>
        </w:rPr>
        <w:t>es</w:t>
      </w:r>
      <w:r w:rsidRPr="002D711B">
        <w:rPr>
          <w:rFonts w:ascii="Times New Roman" w:hAnsi="Times New Roman" w:cs="Times New Roman"/>
          <w:sz w:val="26"/>
          <w:szCs w:val="26"/>
        </w:rPr>
        <w:t xml:space="preserve"> un pilnveidošan</w:t>
      </w:r>
      <w:r w:rsidR="005F590A">
        <w:rPr>
          <w:rFonts w:ascii="Times New Roman" w:hAnsi="Times New Roman" w:cs="Times New Roman"/>
          <w:sz w:val="26"/>
          <w:szCs w:val="26"/>
        </w:rPr>
        <w:t>as procesā</w:t>
      </w:r>
      <w:r w:rsidRPr="002D711B">
        <w:rPr>
          <w:rFonts w:ascii="Times New Roman" w:hAnsi="Times New Roman" w:cs="Times New Roman"/>
          <w:sz w:val="26"/>
          <w:szCs w:val="26"/>
        </w:rPr>
        <w:t>, sniedzot atzinumus un izsakot priekšlikumus</w:t>
      </w:r>
      <w:r w:rsidR="00665B35" w:rsidRPr="002D711B">
        <w:rPr>
          <w:rFonts w:ascii="Times New Roman" w:hAnsi="Times New Roman" w:cs="Times New Roman"/>
          <w:sz w:val="26"/>
          <w:szCs w:val="26"/>
        </w:rPr>
        <w:t xml:space="preserve">, tā veicinot sabiedrības un nozares speciālistu līdzdalību būvniecības politikas un normatīvā regulējuma izstrādē. </w:t>
      </w:r>
    </w:p>
    <w:p w:rsidR="0004296E" w:rsidRDefault="0004296E" w:rsidP="00A35EFC">
      <w:pPr>
        <w:spacing w:line="240" w:lineRule="auto"/>
        <w:jc w:val="center"/>
        <w:rPr>
          <w:rFonts w:ascii="Times New Roman" w:hAnsi="Times New Roman" w:cs="Times New Roman"/>
          <w:b/>
          <w:sz w:val="26"/>
          <w:szCs w:val="26"/>
        </w:rPr>
      </w:pPr>
    </w:p>
    <w:p w:rsidR="0031756F" w:rsidRPr="002D711B" w:rsidRDefault="00665B35" w:rsidP="00A35EFC">
      <w:pPr>
        <w:spacing w:line="240" w:lineRule="auto"/>
        <w:jc w:val="center"/>
        <w:rPr>
          <w:rFonts w:ascii="Times New Roman" w:hAnsi="Times New Roman" w:cs="Times New Roman"/>
          <w:b/>
          <w:sz w:val="26"/>
          <w:szCs w:val="26"/>
        </w:rPr>
      </w:pPr>
      <w:r w:rsidRPr="002D711B">
        <w:rPr>
          <w:rFonts w:ascii="Times New Roman" w:hAnsi="Times New Roman" w:cs="Times New Roman"/>
          <w:b/>
          <w:sz w:val="26"/>
          <w:szCs w:val="26"/>
        </w:rPr>
        <w:t>Padomes sēdēs izskatītie jautājumi</w:t>
      </w:r>
    </w:p>
    <w:p w:rsidR="009D530A" w:rsidRPr="009D530A" w:rsidRDefault="009D530A" w:rsidP="002B7538">
      <w:pPr>
        <w:spacing w:after="0" w:line="240" w:lineRule="auto"/>
        <w:jc w:val="both"/>
        <w:rPr>
          <w:rFonts w:ascii="Times New Roman" w:hAnsi="Times New Roman" w:cs="Times New Roman"/>
          <w:b/>
          <w:sz w:val="26"/>
          <w:szCs w:val="26"/>
        </w:rPr>
      </w:pPr>
      <w:r w:rsidRPr="009D530A">
        <w:rPr>
          <w:rFonts w:ascii="Times New Roman" w:hAnsi="Times New Roman" w:cs="Times New Roman"/>
          <w:b/>
          <w:sz w:val="26"/>
          <w:szCs w:val="26"/>
        </w:rPr>
        <w:t>Ēnu ekonomikas ierobežošana būvniecības nozarē</w:t>
      </w:r>
      <w:r w:rsidR="002B7538">
        <w:rPr>
          <w:rFonts w:ascii="Times New Roman" w:hAnsi="Times New Roman" w:cs="Times New Roman"/>
          <w:b/>
          <w:sz w:val="26"/>
          <w:szCs w:val="26"/>
        </w:rPr>
        <w:t>.</w:t>
      </w:r>
    </w:p>
    <w:p w:rsidR="009D530A" w:rsidRPr="009D530A" w:rsidRDefault="009D530A" w:rsidP="0004296E">
      <w:pPr>
        <w:spacing w:after="0" w:line="240" w:lineRule="auto"/>
        <w:ind w:firstLine="720"/>
        <w:jc w:val="both"/>
        <w:rPr>
          <w:rFonts w:ascii="Times New Roman" w:hAnsi="Times New Roman" w:cs="Times New Roman"/>
          <w:b/>
          <w:sz w:val="26"/>
          <w:szCs w:val="26"/>
        </w:rPr>
      </w:pPr>
      <w:r w:rsidRPr="00924E4F">
        <w:rPr>
          <w:rFonts w:ascii="Times New Roman" w:hAnsi="Times New Roman" w:cs="Times New Roman"/>
          <w:sz w:val="26"/>
          <w:szCs w:val="26"/>
        </w:rPr>
        <w:t>Nozares iesaistīšanās ēnu ekonomikas mazināšanā būvniecības nozarē bija šīs padomes galvenais izaicinājums. Tas ir arī viens no galvenajiem uzdevumiem Būvniecības nozares nevalstisko organizāciju un valdības atbildīgo ministriju parakstītajā sadarbības memorandā, k</w:t>
      </w:r>
      <w:r>
        <w:rPr>
          <w:rFonts w:ascii="Times New Roman" w:hAnsi="Times New Roman" w:cs="Times New Roman"/>
          <w:sz w:val="26"/>
          <w:szCs w:val="26"/>
        </w:rPr>
        <w:t>uru</w:t>
      </w:r>
      <w:r w:rsidRPr="00924E4F">
        <w:rPr>
          <w:rFonts w:ascii="Times New Roman" w:hAnsi="Times New Roman" w:cs="Times New Roman"/>
          <w:sz w:val="26"/>
          <w:szCs w:val="26"/>
        </w:rPr>
        <w:t xml:space="preserve"> iniciēja</w:t>
      </w:r>
      <w:r w:rsidRPr="009D530A">
        <w:rPr>
          <w:rFonts w:ascii="Times New Roman" w:hAnsi="Times New Roman" w:cs="Times New Roman"/>
          <w:b/>
          <w:sz w:val="26"/>
          <w:szCs w:val="26"/>
        </w:rPr>
        <w:t xml:space="preserve"> </w:t>
      </w:r>
      <w:r w:rsidRPr="00924E4F">
        <w:rPr>
          <w:rFonts w:ascii="Times New Roman" w:hAnsi="Times New Roman" w:cs="Times New Roman"/>
          <w:sz w:val="26"/>
          <w:szCs w:val="26"/>
        </w:rPr>
        <w:t>un sagatavoja biedrība</w:t>
      </w:r>
      <w:r w:rsidRPr="009D530A">
        <w:rPr>
          <w:rFonts w:ascii="Times New Roman" w:hAnsi="Times New Roman" w:cs="Times New Roman"/>
          <w:b/>
          <w:sz w:val="26"/>
          <w:szCs w:val="26"/>
        </w:rPr>
        <w:t xml:space="preserve"> </w:t>
      </w:r>
      <w:r w:rsidRPr="00924E4F">
        <w:rPr>
          <w:rFonts w:ascii="Times New Roman" w:hAnsi="Times New Roman" w:cs="Times New Roman"/>
          <w:sz w:val="26"/>
          <w:szCs w:val="26"/>
        </w:rPr>
        <w:t>Latvijas Būvuzņēmēju partnerība un atbalstīja lielākā daļa padomes locekļu.</w:t>
      </w:r>
      <w:r>
        <w:rPr>
          <w:rFonts w:ascii="Times New Roman" w:hAnsi="Times New Roman" w:cs="Times New Roman"/>
          <w:sz w:val="26"/>
          <w:szCs w:val="26"/>
        </w:rPr>
        <w:t xml:space="preserve"> </w:t>
      </w:r>
      <w:r w:rsidR="009279E1">
        <w:rPr>
          <w:rFonts w:ascii="Times New Roman" w:hAnsi="Times New Roman" w:cs="Times New Roman"/>
          <w:sz w:val="26"/>
          <w:szCs w:val="26"/>
        </w:rPr>
        <w:t xml:space="preserve">Atbildīgo Ministru kabineta locekļu un būvniecības nozares </w:t>
      </w:r>
      <w:r w:rsidR="009279E1">
        <w:rPr>
          <w:rFonts w:ascii="Times New Roman" w:hAnsi="Times New Roman" w:cs="Times New Roman"/>
          <w:sz w:val="26"/>
          <w:szCs w:val="26"/>
        </w:rPr>
        <w:lastRenderedPageBreak/>
        <w:t xml:space="preserve">pārstāvju sadarbības MEMORANDU 2016.gada 31.maijā parakstīja </w:t>
      </w:r>
      <w:r w:rsidR="0078147F">
        <w:rPr>
          <w:rFonts w:ascii="Times New Roman" w:hAnsi="Times New Roman" w:cs="Times New Roman"/>
          <w:sz w:val="26"/>
          <w:szCs w:val="26"/>
        </w:rPr>
        <w:t>m</w:t>
      </w:r>
      <w:r w:rsidR="009279E1">
        <w:rPr>
          <w:rFonts w:ascii="Times New Roman" w:hAnsi="Times New Roman" w:cs="Times New Roman"/>
          <w:sz w:val="26"/>
          <w:szCs w:val="26"/>
        </w:rPr>
        <w:t xml:space="preserve">inistru prezidents Māris Kučinskis, </w:t>
      </w:r>
      <w:r w:rsidR="0078147F">
        <w:rPr>
          <w:rFonts w:ascii="Times New Roman" w:hAnsi="Times New Roman" w:cs="Times New Roman"/>
          <w:sz w:val="26"/>
          <w:szCs w:val="26"/>
        </w:rPr>
        <w:t>ministru prezidenta biedrs, e</w:t>
      </w:r>
      <w:r w:rsidR="009279E1">
        <w:rPr>
          <w:rFonts w:ascii="Times New Roman" w:hAnsi="Times New Roman" w:cs="Times New Roman"/>
          <w:sz w:val="26"/>
          <w:szCs w:val="26"/>
        </w:rPr>
        <w:t xml:space="preserve">konomikas ministrs Arvils Ašeradens un </w:t>
      </w:r>
      <w:r w:rsidR="0078147F">
        <w:rPr>
          <w:rFonts w:ascii="Times New Roman" w:hAnsi="Times New Roman" w:cs="Times New Roman"/>
          <w:sz w:val="26"/>
          <w:szCs w:val="26"/>
        </w:rPr>
        <w:t>f</w:t>
      </w:r>
      <w:r w:rsidR="009279E1">
        <w:rPr>
          <w:rFonts w:ascii="Times New Roman" w:hAnsi="Times New Roman" w:cs="Times New Roman"/>
          <w:sz w:val="26"/>
          <w:szCs w:val="26"/>
        </w:rPr>
        <w:t>inanšu ministre Dana Reizniece – Ozola no vienas puses un 12 būvniecības nozares lielākās sabiedriskās organizācijas. Memoranda mērķis ir noteikt kompleksus un efektīvus pasākumus, kas tiešā veidā ir vērsti uz ēnu ekonomikas mazināšanu būvniecības nozarē. Memorands satur prioritāros uzdevumus 2016.-2018.gadam</w:t>
      </w:r>
      <w:r w:rsidR="00480E5B">
        <w:rPr>
          <w:rFonts w:ascii="Times New Roman" w:hAnsi="Times New Roman" w:cs="Times New Roman"/>
          <w:sz w:val="26"/>
          <w:szCs w:val="26"/>
        </w:rPr>
        <w:t>, kā arī vienošanos vienu reizi gadā novērtēt prioritāro pasākumu izpildi un nepieciešamības gadījumā veikt to aktualizāciju.</w:t>
      </w:r>
      <w:r w:rsidRPr="009D530A">
        <w:rPr>
          <w:rFonts w:ascii="Times New Roman" w:hAnsi="Times New Roman" w:cs="Times New Roman"/>
          <w:b/>
          <w:sz w:val="26"/>
          <w:szCs w:val="26"/>
        </w:rPr>
        <w:t xml:space="preserve"> </w:t>
      </w:r>
      <w:r w:rsidRPr="00924E4F">
        <w:rPr>
          <w:rFonts w:ascii="Times New Roman" w:hAnsi="Times New Roman" w:cs="Times New Roman"/>
          <w:sz w:val="26"/>
          <w:szCs w:val="26"/>
        </w:rPr>
        <w:t xml:space="preserve">Nozares vēlme sakārtot uzņēmējdarbības vidi </w:t>
      </w:r>
      <w:r w:rsidR="00480E5B">
        <w:rPr>
          <w:rFonts w:ascii="Times New Roman" w:hAnsi="Times New Roman" w:cs="Times New Roman"/>
          <w:sz w:val="26"/>
          <w:szCs w:val="26"/>
        </w:rPr>
        <w:t>saskan</w:t>
      </w:r>
      <w:r w:rsidR="00480E5B" w:rsidRPr="00924E4F">
        <w:rPr>
          <w:rFonts w:ascii="Times New Roman" w:hAnsi="Times New Roman" w:cs="Times New Roman"/>
          <w:sz w:val="26"/>
          <w:szCs w:val="26"/>
        </w:rPr>
        <w:t xml:space="preserve"> </w:t>
      </w:r>
      <w:r w:rsidRPr="00924E4F">
        <w:rPr>
          <w:rFonts w:ascii="Times New Roman" w:hAnsi="Times New Roman" w:cs="Times New Roman"/>
          <w:sz w:val="26"/>
          <w:szCs w:val="26"/>
        </w:rPr>
        <w:t>ar valdības apņemšanos mazināt ēnu ekonomiku un Ēnu ekonomikas ierobežošanas plāna izstrādi.</w:t>
      </w:r>
      <w:r w:rsidRPr="009D530A">
        <w:rPr>
          <w:rFonts w:ascii="Times New Roman" w:hAnsi="Times New Roman" w:cs="Times New Roman"/>
          <w:b/>
          <w:sz w:val="26"/>
          <w:szCs w:val="26"/>
        </w:rPr>
        <w:t xml:space="preserve"> </w:t>
      </w:r>
    </w:p>
    <w:p w:rsidR="009D530A" w:rsidRPr="00924E4F" w:rsidRDefault="009D530A" w:rsidP="009D530A">
      <w:pPr>
        <w:spacing w:line="240" w:lineRule="auto"/>
        <w:jc w:val="both"/>
        <w:rPr>
          <w:rFonts w:ascii="Times New Roman" w:hAnsi="Times New Roman" w:cs="Times New Roman"/>
          <w:sz w:val="26"/>
          <w:szCs w:val="26"/>
        </w:rPr>
      </w:pPr>
      <w:r w:rsidRPr="00924E4F">
        <w:rPr>
          <w:rFonts w:ascii="Times New Roman" w:hAnsi="Times New Roman" w:cs="Times New Roman"/>
          <w:sz w:val="26"/>
          <w:szCs w:val="26"/>
        </w:rPr>
        <w:t xml:space="preserve">Padome </w:t>
      </w:r>
      <w:r w:rsidR="00480E5B" w:rsidRPr="00924E4F">
        <w:rPr>
          <w:rFonts w:ascii="Times New Roman" w:hAnsi="Times New Roman" w:cs="Times New Roman"/>
          <w:sz w:val="26"/>
          <w:szCs w:val="26"/>
        </w:rPr>
        <w:t xml:space="preserve">deleģēja LBP locekļus </w:t>
      </w:r>
      <w:proofErr w:type="spellStart"/>
      <w:r w:rsidR="00480E5B" w:rsidRPr="00924E4F">
        <w:rPr>
          <w:rFonts w:ascii="Times New Roman" w:hAnsi="Times New Roman" w:cs="Times New Roman"/>
          <w:sz w:val="26"/>
          <w:szCs w:val="26"/>
        </w:rPr>
        <w:t>B.Fromani</w:t>
      </w:r>
      <w:proofErr w:type="spellEnd"/>
      <w:r w:rsidR="00480E5B" w:rsidRPr="00924E4F">
        <w:rPr>
          <w:rFonts w:ascii="Times New Roman" w:hAnsi="Times New Roman" w:cs="Times New Roman"/>
          <w:sz w:val="26"/>
          <w:szCs w:val="26"/>
        </w:rPr>
        <w:t xml:space="preserve"> (LBP) un </w:t>
      </w:r>
      <w:proofErr w:type="spellStart"/>
      <w:r w:rsidR="00480E5B" w:rsidRPr="00924E4F">
        <w:rPr>
          <w:rFonts w:ascii="Times New Roman" w:hAnsi="Times New Roman" w:cs="Times New Roman"/>
          <w:sz w:val="26"/>
          <w:szCs w:val="26"/>
        </w:rPr>
        <w:t>N.Grinbergu</w:t>
      </w:r>
      <w:proofErr w:type="spellEnd"/>
      <w:r w:rsidR="00480E5B" w:rsidRPr="00924E4F">
        <w:rPr>
          <w:rFonts w:ascii="Times New Roman" w:hAnsi="Times New Roman" w:cs="Times New Roman"/>
          <w:sz w:val="26"/>
          <w:szCs w:val="26"/>
        </w:rPr>
        <w:t xml:space="preserve"> (LBA) </w:t>
      </w:r>
      <w:r w:rsidRPr="00924E4F">
        <w:rPr>
          <w:rFonts w:ascii="Times New Roman" w:hAnsi="Times New Roman" w:cs="Times New Roman"/>
          <w:sz w:val="26"/>
          <w:szCs w:val="26"/>
        </w:rPr>
        <w:t>Finanšu ministrijas izveidotajā darba grupā Ēnu ekonomikas ierobežošanas plāna izstrādei , kas informēja padomi, ka darba grup</w:t>
      </w:r>
      <w:r w:rsidR="00480E5B" w:rsidRPr="00924E4F">
        <w:rPr>
          <w:rFonts w:ascii="Times New Roman" w:hAnsi="Times New Roman" w:cs="Times New Roman"/>
          <w:sz w:val="26"/>
          <w:szCs w:val="26"/>
        </w:rPr>
        <w:t>as aktivitātes neliecina par ministrijas vēlm</w:t>
      </w:r>
      <w:r w:rsidR="000C6DF3">
        <w:rPr>
          <w:rFonts w:ascii="Times New Roman" w:hAnsi="Times New Roman" w:cs="Times New Roman"/>
          <w:sz w:val="26"/>
          <w:szCs w:val="26"/>
        </w:rPr>
        <w:t xml:space="preserve">i </w:t>
      </w:r>
      <w:r w:rsidRPr="00924E4F">
        <w:rPr>
          <w:rFonts w:ascii="Times New Roman" w:hAnsi="Times New Roman" w:cs="Times New Roman"/>
          <w:sz w:val="26"/>
          <w:szCs w:val="26"/>
        </w:rPr>
        <w:t>sakārtot nozari</w:t>
      </w:r>
      <w:r w:rsidR="00480E5B" w:rsidRPr="00924E4F">
        <w:rPr>
          <w:rFonts w:ascii="Times New Roman" w:hAnsi="Times New Roman" w:cs="Times New Roman"/>
          <w:sz w:val="26"/>
          <w:szCs w:val="26"/>
        </w:rPr>
        <w:t>. Darba grupas mērķis ir ieviest būvniecības nozarē solidāro atbildību, ar kuru Finanšu ministrija saprot galvenā būvdarbu veicēja atbildību par nodokļu nomaksu par atsevišķu būvdarbu veicēju darbiniekiem</w:t>
      </w:r>
      <w:r w:rsidR="00480E5B">
        <w:rPr>
          <w:rFonts w:ascii="Times New Roman" w:hAnsi="Times New Roman" w:cs="Times New Roman"/>
          <w:sz w:val="26"/>
          <w:szCs w:val="26"/>
        </w:rPr>
        <w:t>.</w:t>
      </w:r>
    </w:p>
    <w:p w:rsidR="009D530A" w:rsidRPr="00924E4F" w:rsidRDefault="009D530A" w:rsidP="0004296E">
      <w:pPr>
        <w:spacing w:after="0" w:line="240" w:lineRule="auto"/>
        <w:ind w:firstLine="720"/>
        <w:jc w:val="both"/>
        <w:rPr>
          <w:rFonts w:ascii="Times New Roman" w:hAnsi="Times New Roman" w:cs="Times New Roman"/>
          <w:sz w:val="26"/>
          <w:szCs w:val="26"/>
        </w:rPr>
      </w:pPr>
      <w:r w:rsidRPr="00924E4F">
        <w:rPr>
          <w:rFonts w:ascii="Times New Roman" w:hAnsi="Times New Roman" w:cs="Times New Roman"/>
          <w:sz w:val="26"/>
          <w:szCs w:val="26"/>
        </w:rPr>
        <w:t xml:space="preserve">Ņemot vērā to, ka nozarei, tajā skaitā arī ministrijai ir dažāda izpratne par solidāro atbildību un tās ieviešanas pamatprincipiem, padome nolemj organizēt darba grupu pasākumu izstrādei “Ēnu ekonomikas mazināšanai būvniecības nozarē”, lai </w:t>
      </w:r>
      <w:r w:rsidR="00480E5B" w:rsidRPr="00924E4F">
        <w:rPr>
          <w:rFonts w:ascii="Times New Roman" w:hAnsi="Times New Roman" w:cs="Times New Roman"/>
          <w:sz w:val="26"/>
          <w:szCs w:val="26"/>
        </w:rPr>
        <w:t>P</w:t>
      </w:r>
      <w:r w:rsidRPr="00924E4F">
        <w:rPr>
          <w:rFonts w:ascii="Times New Roman" w:hAnsi="Times New Roman" w:cs="Times New Roman"/>
          <w:sz w:val="26"/>
          <w:szCs w:val="26"/>
        </w:rPr>
        <w:t>adome paustu vienotu redzējumu. Darba grupa, kā galvenos risināmos uzdevumu ēnu ekonomikas apkarošanai izvirzīja</w:t>
      </w:r>
      <w:r w:rsidR="002567B9">
        <w:rPr>
          <w:rFonts w:ascii="Times New Roman" w:hAnsi="Times New Roman" w:cs="Times New Roman"/>
          <w:sz w:val="26"/>
          <w:szCs w:val="26"/>
        </w:rPr>
        <w:t xml:space="preserve"> </w:t>
      </w:r>
      <w:r w:rsidR="00C22E8B">
        <w:rPr>
          <w:rFonts w:ascii="Times New Roman" w:hAnsi="Times New Roman" w:cs="Times New Roman"/>
          <w:sz w:val="26"/>
          <w:szCs w:val="26"/>
        </w:rPr>
        <w:t>Memorandā ietvertos pasākumus, tai skaitā</w:t>
      </w:r>
      <w:r w:rsidRPr="00924E4F">
        <w:rPr>
          <w:rFonts w:ascii="Times New Roman" w:hAnsi="Times New Roman" w:cs="Times New Roman"/>
          <w:sz w:val="26"/>
          <w:szCs w:val="26"/>
        </w:rPr>
        <w:t>:</w:t>
      </w:r>
    </w:p>
    <w:p w:rsidR="009D530A" w:rsidRPr="000C6DF3" w:rsidRDefault="009D530A" w:rsidP="0004296E">
      <w:pPr>
        <w:spacing w:after="0" w:line="240" w:lineRule="auto"/>
        <w:jc w:val="both"/>
        <w:rPr>
          <w:rFonts w:ascii="Times New Roman" w:hAnsi="Times New Roman" w:cs="Times New Roman"/>
          <w:sz w:val="26"/>
          <w:szCs w:val="26"/>
        </w:rPr>
      </w:pPr>
      <w:r w:rsidRPr="009D530A">
        <w:rPr>
          <w:rFonts w:ascii="Times New Roman" w:hAnsi="Times New Roman" w:cs="Times New Roman"/>
          <w:b/>
          <w:sz w:val="26"/>
          <w:szCs w:val="26"/>
        </w:rPr>
        <w:t>-</w:t>
      </w:r>
      <w:r w:rsidRPr="009D530A">
        <w:rPr>
          <w:rFonts w:ascii="Times New Roman" w:hAnsi="Times New Roman" w:cs="Times New Roman"/>
          <w:b/>
          <w:sz w:val="26"/>
          <w:szCs w:val="26"/>
        </w:rPr>
        <w:tab/>
      </w:r>
      <w:r w:rsidRPr="000C6DF3">
        <w:rPr>
          <w:rFonts w:ascii="Times New Roman" w:hAnsi="Times New Roman" w:cs="Times New Roman"/>
          <w:sz w:val="26"/>
          <w:szCs w:val="26"/>
        </w:rPr>
        <w:t xml:space="preserve">minimālo atalgojumu līmeņu </w:t>
      </w:r>
      <w:r w:rsidR="00C22E8B" w:rsidRPr="000C6DF3">
        <w:rPr>
          <w:rFonts w:ascii="Times New Roman" w:hAnsi="Times New Roman" w:cs="Times New Roman"/>
          <w:sz w:val="26"/>
          <w:szCs w:val="26"/>
        </w:rPr>
        <w:t>noteikšan</w:t>
      </w:r>
      <w:r w:rsidR="00C22E8B">
        <w:rPr>
          <w:rFonts w:ascii="Times New Roman" w:hAnsi="Times New Roman" w:cs="Times New Roman"/>
          <w:sz w:val="26"/>
          <w:szCs w:val="26"/>
        </w:rPr>
        <w:t>u</w:t>
      </w:r>
      <w:r w:rsidR="00C22E8B" w:rsidRPr="000C6DF3">
        <w:rPr>
          <w:rFonts w:ascii="Times New Roman" w:hAnsi="Times New Roman" w:cs="Times New Roman"/>
          <w:sz w:val="26"/>
          <w:szCs w:val="26"/>
        </w:rPr>
        <w:t xml:space="preserve"> </w:t>
      </w:r>
      <w:r w:rsidRPr="000C6DF3">
        <w:rPr>
          <w:rFonts w:ascii="Times New Roman" w:hAnsi="Times New Roman" w:cs="Times New Roman"/>
          <w:sz w:val="26"/>
          <w:szCs w:val="26"/>
        </w:rPr>
        <w:t xml:space="preserve">būvniecības nozarē, izmantojot </w:t>
      </w:r>
      <w:proofErr w:type="spellStart"/>
      <w:r w:rsidRPr="000C6DF3">
        <w:rPr>
          <w:rFonts w:ascii="Times New Roman" w:hAnsi="Times New Roman" w:cs="Times New Roman"/>
          <w:sz w:val="26"/>
          <w:szCs w:val="26"/>
        </w:rPr>
        <w:t>ģenerālvienošan</w:t>
      </w:r>
      <w:r w:rsidR="00C22E8B">
        <w:rPr>
          <w:rFonts w:ascii="Times New Roman" w:hAnsi="Times New Roman" w:cs="Times New Roman"/>
          <w:sz w:val="26"/>
          <w:szCs w:val="26"/>
        </w:rPr>
        <w:t>ā</w:t>
      </w:r>
      <w:r w:rsidRPr="000C6DF3">
        <w:rPr>
          <w:rFonts w:ascii="Times New Roman" w:hAnsi="Times New Roman" w:cs="Times New Roman"/>
          <w:sz w:val="26"/>
          <w:szCs w:val="26"/>
        </w:rPr>
        <w:t>s</w:t>
      </w:r>
      <w:proofErr w:type="spellEnd"/>
      <w:r w:rsidR="00C22E8B">
        <w:rPr>
          <w:rFonts w:ascii="Times New Roman" w:hAnsi="Times New Roman" w:cs="Times New Roman"/>
          <w:sz w:val="26"/>
          <w:szCs w:val="26"/>
        </w:rPr>
        <w:t xml:space="preserve"> formātu</w:t>
      </w:r>
      <w:r w:rsidRPr="000C6DF3">
        <w:rPr>
          <w:rFonts w:ascii="Times New Roman" w:hAnsi="Times New Roman" w:cs="Times New Roman"/>
          <w:sz w:val="26"/>
          <w:szCs w:val="26"/>
        </w:rPr>
        <w:t>;</w:t>
      </w:r>
    </w:p>
    <w:p w:rsidR="009D530A" w:rsidRPr="000C6DF3" w:rsidRDefault="009D530A" w:rsidP="002567B9">
      <w:pPr>
        <w:spacing w:after="0" w:line="240" w:lineRule="auto"/>
        <w:jc w:val="both"/>
        <w:rPr>
          <w:rFonts w:ascii="Times New Roman" w:hAnsi="Times New Roman" w:cs="Times New Roman"/>
          <w:sz w:val="26"/>
          <w:szCs w:val="26"/>
        </w:rPr>
      </w:pPr>
      <w:r w:rsidRPr="000C6DF3">
        <w:rPr>
          <w:rFonts w:ascii="Times New Roman" w:hAnsi="Times New Roman" w:cs="Times New Roman"/>
          <w:sz w:val="26"/>
          <w:szCs w:val="26"/>
        </w:rPr>
        <w:t>-</w:t>
      </w:r>
      <w:r w:rsidRPr="000C6DF3">
        <w:rPr>
          <w:rFonts w:ascii="Times New Roman" w:hAnsi="Times New Roman" w:cs="Times New Roman"/>
          <w:sz w:val="26"/>
          <w:szCs w:val="26"/>
        </w:rPr>
        <w:tab/>
        <w:t>identifikācijas karšu sistēmas ieviešana būvniecības nozarē strādājošajiem;</w:t>
      </w:r>
    </w:p>
    <w:p w:rsidR="002567B9" w:rsidRDefault="009D530A" w:rsidP="002567B9">
      <w:pPr>
        <w:spacing w:after="0" w:line="240" w:lineRule="auto"/>
        <w:jc w:val="both"/>
        <w:rPr>
          <w:rFonts w:ascii="Times New Roman" w:hAnsi="Times New Roman" w:cs="Times New Roman"/>
          <w:sz w:val="26"/>
          <w:szCs w:val="26"/>
        </w:rPr>
      </w:pPr>
      <w:r w:rsidRPr="000C6DF3">
        <w:rPr>
          <w:rFonts w:ascii="Times New Roman" w:hAnsi="Times New Roman" w:cs="Times New Roman"/>
          <w:sz w:val="26"/>
          <w:szCs w:val="26"/>
        </w:rPr>
        <w:t>-</w:t>
      </w:r>
      <w:r w:rsidRPr="000C6DF3">
        <w:rPr>
          <w:rFonts w:ascii="Times New Roman" w:hAnsi="Times New Roman" w:cs="Times New Roman"/>
          <w:sz w:val="26"/>
          <w:szCs w:val="26"/>
        </w:rPr>
        <w:tab/>
        <w:t>būvniecības pakalpojumu līgumu standartu izstrādi</w:t>
      </w:r>
      <w:r w:rsidR="002567B9">
        <w:rPr>
          <w:rFonts w:ascii="Times New Roman" w:hAnsi="Times New Roman" w:cs="Times New Roman"/>
          <w:sz w:val="26"/>
          <w:szCs w:val="26"/>
        </w:rPr>
        <w:t>,</w:t>
      </w:r>
    </w:p>
    <w:p w:rsidR="002567B9" w:rsidRDefault="002567B9" w:rsidP="002567B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kā arī solidārās atbildības</w:t>
      </w:r>
      <w:r w:rsidR="0004296E">
        <w:rPr>
          <w:rFonts w:ascii="Times New Roman" w:hAnsi="Times New Roman" w:cs="Times New Roman"/>
          <w:sz w:val="26"/>
          <w:szCs w:val="26"/>
        </w:rPr>
        <w:t xml:space="preserve"> ieviešanas izvērtēšana </w:t>
      </w:r>
      <w:r>
        <w:rPr>
          <w:rFonts w:ascii="Times New Roman" w:hAnsi="Times New Roman" w:cs="Times New Roman"/>
          <w:sz w:val="26"/>
          <w:szCs w:val="26"/>
        </w:rPr>
        <w:t>būvniecībā.</w:t>
      </w:r>
    </w:p>
    <w:p w:rsidR="001C7C94" w:rsidRDefault="001C7C94" w:rsidP="002567B9">
      <w:pPr>
        <w:spacing w:after="0" w:line="240" w:lineRule="auto"/>
        <w:jc w:val="both"/>
        <w:rPr>
          <w:rFonts w:ascii="Times New Roman" w:hAnsi="Times New Roman" w:cs="Times New Roman"/>
          <w:sz w:val="26"/>
          <w:szCs w:val="26"/>
        </w:rPr>
      </w:pPr>
    </w:p>
    <w:p w:rsidR="009D530A" w:rsidRPr="000C6DF3" w:rsidRDefault="009D530A" w:rsidP="002567B9">
      <w:pPr>
        <w:spacing w:line="240" w:lineRule="auto"/>
        <w:ind w:firstLine="720"/>
        <w:jc w:val="both"/>
        <w:rPr>
          <w:rFonts w:ascii="Times New Roman" w:hAnsi="Times New Roman" w:cs="Times New Roman"/>
          <w:sz w:val="26"/>
          <w:szCs w:val="26"/>
        </w:rPr>
      </w:pPr>
      <w:r w:rsidRPr="000C6DF3">
        <w:rPr>
          <w:rFonts w:ascii="Times New Roman" w:hAnsi="Times New Roman" w:cs="Times New Roman"/>
          <w:sz w:val="26"/>
          <w:szCs w:val="26"/>
        </w:rPr>
        <w:t>Jautājums par identifikācijas karšu ieviešanu, Padomes sēdēs tika skatīts vairākas reizes. Tika prezentēta ārvalstu pieredze. Padome atbalst</w:t>
      </w:r>
      <w:r w:rsidR="00C22E8B">
        <w:rPr>
          <w:rFonts w:ascii="Times New Roman" w:hAnsi="Times New Roman" w:cs="Times New Roman"/>
          <w:sz w:val="26"/>
          <w:szCs w:val="26"/>
        </w:rPr>
        <w:t>a</w:t>
      </w:r>
      <w:r w:rsidRPr="000C6DF3">
        <w:rPr>
          <w:rFonts w:ascii="Times New Roman" w:hAnsi="Times New Roman" w:cs="Times New Roman"/>
          <w:sz w:val="26"/>
          <w:szCs w:val="26"/>
        </w:rPr>
        <w:t xml:space="preserve"> </w:t>
      </w:r>
      <w:r w:rsidR="00C22E8B">
        <w:rPr>
          <w:rFonts w:ascii="Times New Roman" w:hAnsi="Times New Roman" w:cs="Times New Roman"/>
          <w:sz w:val="26"/>
          <w:szCs w:val="26"/>
        </w:rPr>
        <w:t>b</w:t>
      </w:r>
      <w:r w:rsidRPr="000C6DF3">
        <w:rPr>
          <w:rFonts w:ascii="Times New Roman" w:hAnsi="Times New Roman" w:cs="Times New Roman"/>
          <w:sz w:val="26"/>
          <w:szCs w:val="26"/>
        </w:rPr>
        <w:t xml:space="preserve">ūvniecībā strādājošo profesionālās identifikācijas kartes ieviešanu ar mērķi nodrošināt darba laika </w:t>
      </w:r>
      <w:r w:rsidR="00C22E8B">
        <w:rPr>
          <w:rFonts w:ascii="Times New Roman" w:hAnsi="Times New Roman" w:cs="Times New Roman"/>
          <w:sz w:val="26"/>
          <w:szCs w:val="26"/>
        </w:rPr>
        <w:t>elektronisk</w:t>
      </w:r>
      <w:r w:rsidR="00924E4F">
        <w:rPr>
          <w:rFonts w:ascii="Times New Roman" w:hAnsi="Times New Roman" w:cs="Times New Roman"/>
          <w:sz w:val="26"/>
          <w:szCs w:val="26"/>
        </w:rPr>
        <w:t>u</w:t>
      </w:r>
      <w:r w:rsidR="00C22E8B">
        <w:rPr>
          <w:rFonts w:ascii="Times New Roman" w:hAnsi="Times New Roman" w:cs="Times New Roman"/>
          <w:sz w:val="26"/>
          <w:szCs w:val="26"/>
        </w:rPr>
        <w:t xml:space="preserve"> </w:t>
      </w:r>
      <w:r w:rsidRPr="000C6DF3">
        <w:rPr>
          <w:rFonts w:ascii="Times New Roman" w:hAnsi="Times New Roman" w:cs="Times New Roman"/>
          <w:sz w:val="26"/>
          <w:szCs w:val="26"/>
        </w:rPr>
        <w:t>uzskaiti, būvniecībā strādājošo kvalifikāciju, darba drošība un aizsardzību</w:t>
      </w:r>
      <w:r w:rsidR="00C22E8B">
        <w:rPr>
          <w:rFonts w:ascii="Times New Roman" w:hAnsi="Times New Roman" w:cs="Times New Roman"/>
          <w:sz w:val="26"/>
          <w:szCs w:val="26"/>
        </w:rPr>
        <w:t>.</w:t>
      </w:r>
      <w:r w:rsidRPr="000C6DF3">
        <w:rPr>
          <w:rFonts w:ascii="Times New Roman" w:hAnsi="Times New Roman" w:cs="Times New Roman"/>
          <w:sz w:val="26"/>
          <w:szCs w:val="26"/>
        </w:rPr>
        <w:t xml:space="preserve"> Ekonomikas ministrija gatavo informatīvo ziņojumu Ministru kabinetam par būvniecībā strādājošo identifikācijas karšu ieviešanu, kur galvenie uzdevumi ir satura definēšana un  administrēšanas modeļa noteikšana. </w:t>
      </w:r>
    </w:p>
    <w:p w:rsidR="009D530A" w:rsidRPr="000C6DF3" w:rsidRDefault="009D530A" w:rsidP="009D530A">
      <w:pPr>
        <w:spacing w:line="240" w:lineRule="auto"/>
        <w:jc w:val="both"/>
        <w:rPr>
          <w:rFonts w:ascii="Times New Roman" w:hAnsi="Times New Roman" w:cs="Times New Roman"/>
          <w:sz w:val="26"/>
          <w:szCs w:val="26"/>
        </w:rPr>
      </w:pPr>
      <w:r w:rsidRPr="000C6DF3">
        <w:rPr>
          <w:rFonts w:ascii="Times New Roman" w:hAnsi="Times New Roman" w:cs="Times New Roman"/>
          <w:sz w:val="26"/>
          <w:szCs w:val="26"/>
        </w:rPr>
        <w:t xml:space="preserve">Solidārā atbildība būvniecībā bija jautājums, kas aktīvi tika diskutēts </w:t>
      </w:r>
      <w:r w:rsidR="00C22E8B">
        <w:rPr>
          <w:rFonts w:ascii="Times New Roman" w:hAnsi="Times New Roman" w:cs="Times New Roman"/>
          <w:sz w:val="26"/>
          <w:szCs w:val="26"/>
        </w:rPr>
        <w:t>P</w:t>
      </w:r>
      <w:r w:rsidR="00C22E8B" w:rsidRPr="000C6DF3">
        <w:rPr>
          <w:rFonts w:ascii="Times New Roman" w:hAnsi="Times New Roman" w:cs="Times New Roman"/>
          <w:sz w:val="26"/>
          <w:szCs w:val="26"/>
        </w:rPr>
        <w:t>adomē</w:t>
      </w:r>
      <w:r w:rsidRPr="000C6DF3">
        <w:rPr>
          <w:rFonts w:ascii="Times New Roman" w:hAnsi="Times New Roman" w:cs="Times New Roman"/>
          <w:sz w:val="26"/>
          <w:szCs w:val="26"/>
        </w:rPr>
        <w:t>. Solidārā atbildība</w:t>
      </w:r>
      <w:r w:rsidR="00C22E8B">
        <w:rPr>
          <w:rFonts w:ascii="Times New Roman" w:hAnsi="Times New Roman" w:cs="Times New Roman"/>
          <w:sz w:val="26"/>
          <w:szCs w:val="26"/>
        </w:rPr>
        <w:t>s ieviešanas iespējas izvērtēšana</w:t>
      </w:r>
      <w:r w:rsidRPr="000C6DF3">
        <w:rPr>
          <w:rFonts w:ascii="Times New Roman" w:hAnsi="Times New Roman" w:cs="Times New Roman"/>
          <w:sz w:val="26"/>
          <w:szCs w:val="26"/>
        </w:rPr>
        <w:t xml:space="preserve"> ir iekļaut</w:t>
      </w:r>
      <w:r w:rsidR="00C22E8B">
        <w:rPr>
          <w:rFonts w:ascii="Times New Roman" w:hAnsi="Times New Roman" w:cs="Times New Roman"/>
          <w:sz w:val="26"/>
          <w:szCs w:val="26"/>
        </w:rPr>
        <w:t>a</w:t>
      </w:r>
      <w:r w:rsidRPr="000C6DF3">
        <w:rPr>
          <w:rFonts w:ascii="Times New Roman" w:hAnsi="Times New Roman" w:cs="Times New Roman"/>
          <w:sz w:val="26"/>
          <w:szCs w:val="26"/>
        </w:rPr>
        <w:t xml:space="preserve"> “Valsts iestāžu darba plāna ēnu ekonomikas ierobežošanai 2016. – 2020.gadam”. Finanšu ministrija, padomē vairākas reizes prezentēja likumprojektu “Grozījums likumā “Par nodokļiem un nodevām””. Projekts tika precizēts atbilstoši </w:t>
      </w:r>
      <w:r w:rsidRPr="000C6DF3">
        <w:rPr>
          <w:rFonts w:ascii="Times New Roman" w:hAnsi="Times New Roman" w:cs="Times New Roman"/>
          <w:sz w:val="26"/>
          <w:szCs w:val="26"/>
        </w:rPr>
        <w:lastRenderedPageBreak/>
        <w:t xml:space="preserve">padomes paustajiem iebildumiem, bet nerisināja solidāro atbildības jautājumu pēc būtības. </w:t>
      </w:r>
      <w:r w:rsidR="00C22E8B">
        <w:rPr>
          <w:rFonts w:ascii="Times New Roman" w:hAnsi="Times New Roman" w:cs="Times New Roman"/>
          <w:sz w:val="26"/>
          <w:szCs w:val="26"/>
        </w:rPr>
        <w:t xml:space="preserve">Lēmuma pieņemšanai par Finanšu ministrijas sagatavoto regulējuma priekšlikumu </w:t>
      </w:r>
      <w:r w:rsidRPr="000C6DF3">
        <w:rPr>
          <w:rFonts w:ascii="Times New Roman" w:hAnsi="Times New Roman" w:cs="Times New Roman"/>
          <w:sz w:val="26"/>
          <w:szCs w:val="26"/>
        </w:rPr>
        <w:t>Padome sasauca ārkārtas</w:t>
      </w:r>
      <w:r w:rsidR="00C22E8B">
        <w:rPr>
          <w:rFonts w:ascii="Times New Roman" w:hAnsi="Times New Roman" w:cs="Times New Roman"/>
          <w:sz w:val="26"/>
          <w:szCs w:val="26"/>
        </w:rPr>
        <w:t xml:space="preserve"> sēdi</w:t>
      </w:r>
      <w:r w:rsidRPr="000C6DF3">
        <w:rPr>
          <w:rFonts w:ascii="Times New Roman" w:hAnsi="Times New Roman" w:cs="Times New Roman"/>
          <w:sz w:val="26"/>
          <w:szCs w:val="26"/>
        </w:rPr>
        <w:t xml:space="preserve">, </w:t>
      </w:r>
      <w:r w:rsidR="00C22E8B">
        <w:rPr>
          <w:rFonts w:ascii="Times New Roman" w:hAnsi="Times New Roman" w:cs="Times New Roman"/>
          <w:sz w:val="26"/>
          <w:szCs w:val="26"/>
        </w:rPr>
        <w:t>b</w:t>
      </w:r>
      <w:r w:rsidRPr="000C6DF3">
        <w:rPr>
          <w:rFonts w:ascii="Times New Roman" w:hAnsi="Times New Roman" w:cs="Times New Roman"/>
          <w:sz w:val="26"/>
          <w:szCs w:val="26"/>
        </w:rPr>
        <w:t xml:space="preserve">alsojumā ar balsu vairākumu (“par”- 4, “pret”- 13, “atturas” – 2) Padome nolēma neatbalstīt Finanšu ministrijas izstrādāto likumprojektu “Grozījumi likumā “Par nodokļiem un nodevām”. </w:t>
      </w:r>
    </w:p>
    <w:p w:rsidR="009D530A" w:rsidRPr="000C6DF3" w:rsidRDefault="009D530A" w:rsidP="009D530A">
      <w:pPr>
        <w:spacing w:line="240" w:lineRule="auto"/>
        <w:jc w:val="both"/>
        <w:rPr>
          <w:rFonts w:ascii="Times New Roman" w:hAnsi="Times New Roman" w:cs="Times New Roman"/>
          <w:sz w:val="26"/>
          <w:szCs w:val="26"/>
        </w:rPr>
      </w:pPr>
      <w:r w:rsidRPr="000C6DF3">
        <w:rPr>
          <w:rFonts w:ascii="Times New Roman" w:hAnsi="Times New Roman" w:cs="Times New Roman"/>
          <w:sz w:val="26"/>
          <w:szCs w:val="26"/>
        </w:rPr>
        <w:t>Padomes galvenais arguments, ka solidārās atbildības noteikšana tikai nodokļu nomaksā, atbildību uzliekot ģenerāluzņēmējam, nerisina ēnu ekonomikas jautājumus kopumā un ierosināja to nesaukt par solidāro atbildību, bet gan par sociālā nodokļa nomaksas shēmas pārlikšanu uz ģenerāluzņēmēju. Nav saprotams kā ilgtermiņā uzlabosies nodokļu nomaksas kultūra valstī, jo problēma nozarē ir maksāšanas disciplīnā un veicot uzņēmējdarbību ir godprātīgi jāmaksā nodokļi. Padome neredz, kā nesakārtotā vidē varēs ieviest solidāro atbildību. Arī Ekonomikas ministrija uzskata, ka ir labāks veids, kā risināt ēnu ekonomikas mazināšanas un nodokļu nomaksas jautājumu.</w:t>
      </w:r>
    </w:p>
    <w:p w:rsidR="009D530A" w:rsidRPr="000C6DF3" w:rsidRDefault="009D530A" w:rsidP="00B64BCE">
      <w:pPr>
        <w:spacing w:line="240" w:lineRule="auto"/>
        <w:ind w:firstLine="720"/>
        <w:jc w:val="both"/>
        <w:rPr>
          <w:rFonts w:ascii="Times New Roman" w:hAnsi="Times New Roman" w:cs="Times New Roman"/>
          <w:sz w:val="26"/>
          <w:szCs w:val="26"/>
        </w:rPr>
      </w:pPr>
      <w:r w:rsidRPr="000C6DF3">
        <w:rPr>
          <w:rFonts w:ascii="Times New Roman" w:hAnsi="Times New Roman" w:cs="Times New Roman"/>
          <w:sz w:val="26"/>
          <w:szCs w:val="26"/>
        </w:rPr>
        <w:t xml:space="preserve">Neraugoties uz to, ka </w:t>
      </w:r>
      <w:r w:rsidR="0078147F">
        <w:rPr>
          <w:rFonts w:ascii="Times New Roman" w:hAnsi="Times New Roman" w:cs="Times New Roman"/>
          <w:sz w:val="26"/>
          <w:szCs w:val="26"/>
        </w:rPr>
        <w:t>P</w:t>
      </w:r>
      <w:r w:rsidRPr="000C6DF3">
        <w:rPr>
          <w:rFonts w:ascii="Times New Roman" w:hAnsi="Times New Roman" w:cs="Times New Roman"/>
          <w:sz w:val="26"/>
          <w:szCs w:val="26"/>
        </w:rPr>
        <w:t xml:space="preserve">adome </w:t>
      </w:r>
      <w:r w:rsidR="0078147F">
        <w:rPr>
          <w:rFonts w:ascii="Times New Roman" w:hAnsi="Times New Roman" w:cs="Times New Roman"/>
          <w:sz w:val="26"/>
          <w:szCs w:val="26"/>
        </w:rPr>
        <w:t>kā būvniecības nozares konsultatīvā organizācija pieņēma lēmumu</w:t>
      </w:r>
      <w:r w:rsidR="0078147F" w:rsidRPr="000C6DF3">
        <w:rPr>
          <w:rFonts w:ascii="Times New Roman" w:hAnsi="Times New Roman" w:cs="Times New Roman"/>
          <w:sz w:val="26"/>
          <w:szCs w:val="26"/>
        </w:rPr>
        <w:t xml:space="preserve"> </w:t>
      </w:r>
      <w:r w:rsidR="0078147F">
        <w:rPr>
          <w:rFonts w:ascii="Times New Roman" w:hAnsi="Times New Roman" w:cs="Times New Roman"/>
          <w:sz w:val="26"/>
          <w:szCs w:val="26"/>
        </w:rPr>
        <w:t xml:space="preserve">neatbalstīt </w:t>
      </w:r>
      <w:r w:rsidRPr="000C6DF3">
        <w:rPr>
          <w:rFonts w:ascii="Times New Roman" w:hAnsi="Times New Roman" w:cs="Times New Roman"/>
          <w:sz w:val="26"/>
          <w:szCs w:val="26"/>
        </w:rPr>
        <w:t>Finanšu ministrija</w:t>
      </w:r>
      <w:r w:rsidR="0078147F">
        <w:rPr>
          <w:rFonts w:ascii="Times New Roman" w:hAnsi="Times New Roman" w:cs="Times New Roman"/>
          <w:sz w:val="26"/>
          <w:szCs w:val="26"/>
        </w:rPr>
        <w:t>s</w:t>
      </w:r>
      <w:r w:rsidRPr="000C6DF3">
        <w:rPr>
          <w:rFonts w:ascii="Times New Roman" w:hAnsi="Times New Roman" w:cs="Times New Roman"/>
          <w:sz w:val="26"/>
          <w:szCs w:val="26"/>
        </w:rPr>
        <w:t xml:space="preserve"> izstrādāto likumprojektu</w:t>
      </w:r>
      <w:r w:rsidR="0078147F">
        <w:rPr>
          <w:rFonts w:ascii="Times New Roman" w:hAnsi="Times New Roman" w:cs="Times New Roman"/>
          <w:sz w:val="26"/>
          <w:szCs w:val="26"/>
        </w:rPr>
        <w:t xml:space="preserve"> un norādīja uz tā lieliem ieviešanas riskiem</w:t>
      </w:r>
      <w:r w:rsidRPr="000C6DF3">
        <w:rPr>
          <w:rFonts w:ascii="Times New Roman" w:hAnsi="Times New Roman" w:cs="Times New Roman"/>
          <w:sz w:val="26"/>
          <w:szCs w:val="26"/>
        </w:rPr>
        <w:t>, tas tomēr tika virzīts valdībā budžeta paketē</w:t>
      </w:r>
      <w:r w:rsidR="0078147F">
        <w:rPr>
          <w:rFonts w:ascii="Times New Roman" w:hAnsi="Times New Roman" w:cs="Times New Roman"/>
          <w:sz w:val="26"/>
          <w:szCs w:val="26"/>
        </w:rPr>
        <w:t xml:space="preserve">. </w:t>
      </w:r>
    </w:p>
    <w:p w:rsidR="009D530A" w:rsidRPr="000C6DF3" w:rsidRDefault="009D530A" w:rsidP="009D530A">
      <w:pPr>
        <w:spacing w:line="240" w:lineRule="auto"/>
        <w:jc w:val="both"/>
        <w:rPr>
          <w:rFonts w:ascii="Times New Roman" w:hAnsi="Times New Roman" w:cs="Times New Roman"/>
          <w:sz w:val="26"/>
          <w:szCs w:val="26"/>
        </w:rPr>
      </w:pPr>
      <w:r w:rsidRPr="009D530A">
        <w:rPr>
          <w:rFonts w:ascii="Times New Roman" w:hAnsi="Times New Roman" w:cs="Times New Roman"/>
          <w:b/>
          <w:sz w:val="26"/>
          <w:szCs w:val="26"/>
        </w:rPr>
        <w:tab/>
      </w:r>
      <w:r w:rsidRPr="000C6DF3">
        <w:rPr>
          <w:rFonts w:ascii="Times New Roman" w:hAnsi="Times New Roman" w:cs="Times New Roman"/>
          <w:sz w:val="26"/>
          <w:szCs w:val="26"/>
        </w:rPr>
        <w:t xml:space="preserve">Ministru prezidenta biedrs, ekonomikas ministrs </w:t>
      </w:r>
      <w:proofErr w:type="spellStart"/>
      <w:r w:rsidRPr="000C6DF3">
        <w:rPr>
          <w:rFonts w:ascii="Times New Roman" w:hAnsi="Times New Roman" w:cs="Times New Roman"/>
          <w:sz w:val="26"/>
          <w:szCs w:val="26"/>
        </w:rPr>
        <w:t>A.Ašeradens</w:t>
      </w:r>
      <w:proofErr w:type="spellEnd"/>
      <w:r w:rsidRPr="000C6DF3">
        <w:rPr>
          <w:rFonts w:ascii="Times New Roman" w:hAnsi="Times New Roman" w:cs="Times New Roman"/>
          <w:sz w:val="26"/>
          <w:szCs w:val="26"/>
        </w:rPr>
        <w:t xml:space="preserve">, piedalījās Padomes sēdē, lai vienotos ar nozari, par to, kas ir solidārā atbildība, kāda ir tās definīcija, un kas ir galvenie solidārās atbildības elementi būvniecības nozarē Latvijas izpratnē. Sēdē vienojās par aktuālajiem veicamajiem uzdevumiem, lai ieviestu solidārās atbildības principu būvniecībā pēc būtības, ne tikai nodokļu nomaksā. Padome vienojās par četrām galvenajām lietām, kas jāizdara, lai sakārtotu uzņēmējdarbības vidi un kuras nestu visredzamāko rezultātu. Tās ir </w:t>
      </w:r>
      <w:proofErr w:type="spellStart"/>
      <w:r w:rsidRPr="000C6DF3">
        <w:rPr>
          <w:rFonts w:ascii="Times New Roman" w:hAnsi="Times New Roman" w:cs="Times New Roman"/>
          <w:sz w:val="26"/>
          <w:szCs w:val="26"/>
        </w:rPr>
        <w:t>ģenerālvienošanās</w:t>
      </w:r>
      <w:proofErr w:type="spellEnd"/>
      <w:r w:rsidRPr="000C6DF3">
        <w:rPr>
          <w:rFonts w:ascii="Times New Roman" w:hAnsi="Times New Roman" w:cs="Times New Roman"/>
          <w:sz w:val="26"/>
          <w:szCs w:val="26"/>
        </w:rPr>
        <w:t xml:space="preserve"> noslēgšana un vienošanās par </w:t>
      </w:r>
      <w:r w:rsidR="0078147F">
        <w:rPr>
          <w:rFonts w:ascii="Times New Roman" w:hAnsi="Times New Roman" w:cs="Times New Roman"/>
          <w:sz w:val="26"/>
          <w:szCs w:val="26"/>
        </w:rPr>
        <w:t>minimālajiem atalgojuma līmeņiem būvniecības profesijās</w:t>
      </w:r>
      <w:r w:rsidRPr="000C6DF3">
        <w:rPr>
          <w:rFonts w:ascii="Times New Roman" w:hAnsi="Times New Roman" w:cs="Times New Roman"/>
          <w:sz w:val="26"/>
          <w:szCs w:val="26"/>
        </w:rPr>
        <w:t xml:space="preserve">, darba laika uzskaite, tipveida līgumu izstrāde, kas </w:t>
      </w:r>
      <w:r w:rsidR="0078147F">
        <w:rPr>
          <w:rFonts w:ascii="Times New Roman" w:hAnsi="Times New Roman" w:cs="Times New Roman"/>
          <w:sz w:val="26"/>
          <w:szCs w:val="26"/>
        </w:rPr>
        <w:t xml:space="preserve">saturētu vienotus nosacījumus būvniecības līgumos, kā arī </w:t>
      </w:r>
      <w:r w:rsidRPr="000C6DF3">
        <w:rPr>
          <w:rFonts w:ascii="Times New Roman" w:hAnsi="Times New Roman" w:cs="Times New Roman"/>
          <w:sz w:val="26"/>
          <w:szCs w:val="26"/>
        </w:rPr>
        <w:t xml:space="preserve">Būvkomersantu reģistra paplašināšana </w:t>
      </w:r>
      <w:r w:rsidR="0078147F">
        <w:rPr>
          <w:rFonts w:ascii="Times New Roman" w:hAnsi="Times New Roman" w:cs="Times New Roman"/>
          <w:sz w:val="26"/>
          <w:szCs w:val="26"/>
        </w:rPr>
        <w:t xml:space="preserve">uz </w:t>
      </w:r>
      <w:r w:rsidRPr="000C6DF3">
        <w:rPr>
          <w:rFonts w:ascii="Times New Roman" w:hAnsi="Times New Roman" w:cs="Times New Roman"/>
          <w:sz w:val="26"/>
          <w:szCs w:val="26"/>
        </w:rPr>
        <w:t xml:space="preserve">visiem tirgus dalībniekiem. </w:t>
      </w:r>
      <w:r w:rsidR="0078147F">
        <w:rPr>
          <w:rFonts w:ascii="Times New Roman" w:hAnsi="Times New Roman" w:cs="Times New Roman"/>
          <w:sz w:val="26"/>
          <w:szCs w:val="26"/>
        </w:rPr>
        <w:t>Būtu ieteicams p</w:t>
      </w:r>
      <w:r w:rsidRPr="000C6DF3">
        <w:rPr>
          <w:rFonts w:ascii="Times New Roman" w:hAnsi="Times New Roman" w:cs="Times New Roman"/>
          <w:sz w:val="26"/>
          <w:szCs w:val="26"/>
        </w:rPr>
        <w:t>aredzēt, ka gadījumos, ka</w:t>
      </w:r>
      <w:r w:rsidR="0078147F">
        <w:rPr>
          <w:rFonts w:ascii="Times New Roman" w:hAnsi="Times New Roman" w:cs="Times New Roman"/>
          <w:sz w:val="26"/>
          <w:szCs w:val="26"/>
        </w:rPr>
        <w:t>d</w:t>
      </w:r>
      <w:r w:rsidRPr="000C6DF3">
        <w:rPr>
          <w:rFonts w:ascii="Times New Roman" w:hAnsi="Times New Roman" w:cs="Times New Roman"/>
          <w:sz w:val="26"/>
          <w:szCs w:val="26"/>
        </w:rPr>
        <w:t xml:space="preserve"> būvuzņēmumi ļaunprātīgi izmanto nodokļu sistēmu un mēģina to apiet, tos var izslēgt no reģistra, tā liedzot iespēju darboties nozarē. Tas </w:t>
      </w:r>
      <w:r w:rsidR="0078147F">
        <w:rPr>
          <w:rFonts w:ascii="Times New Roman" w:hAnsi="Times New Roman" w:cs="Times New Roman"/>
          <w:sz w:val="26"/>
          <w:szCs w:val="26"/>
        </w:rPr>
        <w:t xml:space="preserve">veicinātu nodokļu nomaksas disciplīnu. </w:t>
      </w:r>
      <w:r w:rsidRPr="000C6DF3">
        <w:rPr>
          <w:rFonts w:ascii="Times New Roman" w:hAnsi="Times New Roman" w:cs="Times New Roman"/>
          <w:sz w:val="26"/>
          <w:szCs w:val="26"/>
        </w:rPr>
        <w:t>Ekonomikas ministrija</w:t>
      </w:r>
      <w:r w:rsidR="0078147F">
        <w:rPr>
          <w:rFonts w:ascii="Times New Roman" w:hAnsi="Times New Roman" w:cs="Times New Roman"/>
          <w:sz w:val="26"/>
          <w:szCs w:val="26"/>
        </w:rPr>
        <w:t>,</w:t>
      </w:r>
      <w:r w:rsidRPr="000C6DF3">
        <w:rPr>
          <w:rFonts w:ascii="Times New Roman" w:hAnsi="Times New Roman" w:cs="Times New Roman"/>
          <w:sz w:val="26"/>
          <w:szCs w:val="26"/>
        </w:rPr>
        <w:t xml:space="preserve"> balstoties uz Padomes redzējumu par solidāro atbildību būvniecībā, </w:t>
      </w:r>
      <w:r w:rsidR="0078147F">
        <w:rPr>
          <w:rFonts w:ascii="Times New Roman" w:hAnsi="Times New Roman" w:cs="Times New Roman"/>
          <w:sz w:val="26"/>
          <w:szCs w:val="26"/>
        </w:rPr>
        <w:t>apņēmās sa</w:t>
      </w:r>
      <w:r w:rsidRPr="000C6DF3">
        <w:rPr>
          <w:rFonts w:ascii="Times New Roman" w:hAnsi="Times New Roman" w:cs="Times New Roman"/>
          <w:sz w:val="26"/>
          <w:szCs w:val="26"/>
        </w:rPr>
        <w:t>gatavo</w:t>
      </w:r>
      <w:r w:rsidR="0078147F">
        <w:rPr>
          <w:rFonts w:ascii="Times New Roman" w:hAnsi="Times New Roman" w:cs="Times New Roman"/>
          <w:sz w:val="26"/>
          <w:szCs w:val="26"/>
        </w:rPr>
        <w:t>t</w:t>
      </w:r>
      <w:r w:rsidRPr="000C6DF3">
        <w:rPr>
          <w:rFonts w:ascii="Times New Roman" w:hAnsi="Times New Roman" w:cs="Times New Roman"/>
          <w:sz w:val="26"/>
          <w:szCs w:val="26"/>
        </w:rPr>
        <w:t xml:space="preserve"> ziņojumu</w:t>
      </w:r>
      <w:r w:rsidR="0078147F">
        <w:rPr>
          <w:rFonts w:ascii="Times New Roman" w:hAnsi="Times New Roman" w:cs="Times New Roman"/>
          <w:sz w:val="26"/>
          <w:szCs w:val="26"/>
        </w:rPr>
        <w:t xml:space="preserve"> un </w:t>
      </w:r>
      <w:r w:rsidRPr="000C6DF3">
        <w:rPr>
          <w:rFonts w:ascii="Times New Roman" w:hAnsi="Times New Roman" w:cs="Times New Roman"/>
          <w:sz w:val="26"/>
          <w:szCs w:val="26"/>
        </w:rPr>
        <w:t>prezentē</w:t>
      </w:r>
      <w:r w:rsidR="0078147F">
        <w:rPr>
          <w:rFonts w:ascii="Times New Roman" w:hAnsi="Times New Roman" w:cs="Times New Roman"/>
          <w:sz w:val="26"/>
          <w:szCs w:val="26"/>
        </w:rPr>
        <w:t>t to</w:t>
      </w:r>
      <w:r w:rsidRPr="000C6DF3">
        <w:rPr>
          <w:rFonts w:ascii="Times New Roman" w:hAnsi="Times New Roman" w:cs="Times New Roman"/>
          <w:sz w:val="26"/>
          <w:szCs w:val="26"/>
        </w:rPr>
        <w:t xml:space="preserve"> nākamās Padomes pirmajā sēdē .</w:t>
      </w:r>
    </w:p>
    <w:p w:rsidR="009D530A" w:rsidRPr="000C6DF3" w:rsidRDefault="009D530A" w:rsidP="00B64BCE">
      <w:pPr>
        <w:spacing w:line="240" w:lineRule="auto"/>
        <w:ind w:firstLine="720"/>
        <w:jc w:val="both"/>
        <w:rPr>
          <w:rFonts w:ascii="Times New Roman" w:hAnsi="Times New Roman" w:cs="Times New Roman"/>
          <w:sz w:val="26"/>
          <w:szCs w:val="26"/>
        </w:rPr>
      </w:pPr>
      <w:r w:rsidRPr="000C6DF3">
        <w:rPr>
          <w:rFonts w:ascii="Times New Roman" w:hAnsi="Times New Roman" w:cs="Times New Roman"/>
          <w:sz w:val="26"/>
          <w:szCs w:val="26"/>
        </w:rPr>
        <w:t xml:space="preserve">Būvniecībā nodarbināto personu elektroniskas identifikācijas sistēmas ieviešanas mērķis ir darba laika uzskaites nodrošināšana, kas ir būtisks priekšnosacījums efektīvai minimālā atalgojuma līmeņa ieviešanai un nodokļu nomaksas palielināšanai. Tā kalpotu, kā darbinieku kvalifikācijas identifikācija, tā nodrošinot būvniecības kvalitātes celšanos, darba drošību un aizsardzību, pasargājot uzņēmēju no nekvalificēta darbaspēka. Ekonomikas ministrija gatavo iesniegšanai Ministru kabinetā informatīvo ziņojumu </w:t>
      </w:r>
      <w:r w:rsidRPr="000C6DF3">
        <w:rPr>
          <w:rFonts w:ascii="Times New Roman" w:hAnsi="Times New Roman" w:cs="Times New Roman"/>
          <w:sz w:val="26"/>
          <w:szCs w:val="26"/>
        </w:rPr>
        <w:lastRenderedPageBreak/>
        <w:t>par Elektroniskās darba laika uzskaites sistēmas ieviešanu būvniecībā. Strādājot pie ziņojuma ministrija ir ņēmusi vērā padomes priekšlikumus un ieteikumus ir identificējusi vairākus kritiskos punktus, kas tika nodoti padomei izlemšanai,</w:t>
      </w:r>
      <w:r w:rsidR="003536A9" w:rsidRPr="000C6DF3">
        <w:rPr>
          <w:rFonts w:ascii="Times New Roman" w:hAnsi="Times New Roman" w:cs="Times New Roman"/>
          <w:sz w:val="26"/>
          <w:szCs w:val="26"/>
        </w:rPr>
        <w:t xml:space="preserve"> tai skaitā</w:t>
      </w:r>
      <w:r w:rsidRPr="000C6DF3">
        <w:rPr>
          <w:rFonts w:ascii="Times New Roman" w:hAnsi="Times New Roman" w:cs="Times New Roman"/>
          <w:sz w:val="26"/>
          <w:szCs w:val="26"/>
        </w:rPr>
        <w:t xml:space="preserve"> datu pieejamība, uzglabāšana, karšu ieviešanas u.c. Ieviešot elektronisko darba laika uzskaites sistēmu, primāri jānodrošina elektroniskā laika uzskaite saistībā ar būvniecības nozarē nodarbināto minimālajiem atalgojuma līmeņiem un savienojums ar citām datu bāzēm. Ekonomikas ministrija ar informatīvā ziņojuma projektu par Elektroniskās darba laika uzskaites sistēmas ieviešanu, informēs jauno Padom</w:t>
      </w:r>
      <w:r w:rsidR="003536A9">
        <w:rPr>
          <w:rFonts w:ascii="Times New Roman" w:hAnsi="Times New Roman" w:cs="Times New Roman"/>
          <w:sz w:val="26"/>
          <w:szCs w:val="26"/>
        </w:rPr>
        <w:t xml:space="preserve">i. </w:t>
      </w:r>
    </w:p>
    <w:p w:rsidR="009D530A" w:rsidRPr="000C6DF3" w:rsidRDefault="009D530A" w:rsidP="005E293D">
      <w:pPr>
        <w:spacing w:line="240" w:lineRule="auto"/>
        <w:ind w:firstLine="720"/>
        <w:jc w:val="both"/>
        <w:rPr>
          <w:rFonts w:ascii="Times New Roman" w:hAnsi="Times New Roman" w:cs="Times New Roman"/>
          <w:sz w:val="26"/>
          <w:szCs w:val="26"/>
        </w:rPr>
      </w:pPr>
      <w:proofErr w:type="spellStart"/>
      <w:r w:rsidRPr="000C6DF3">
        <w:rPr>
          <w:rFonts w:ascii="Times New Roman" w:hAnsi="Times New Roman" w:cs="Times New Roman"/>
          <w:sz w:val="26"/>
          <w:szCs w:val="26"/>
        </w:rPr>
        <w:t>Ģenerālvienošanās</w:t>
      </w:r>
      <w:proofErr w:type="spellEnd"/>
      <w:r w:rsidR="003536A9" w:rsidRPr="000C6DF3">
        <w:rPr>
          <w:rFonts w:ascii="Times New Roman" w:hAnsi="Times New Roman" w:cs="Times New Roman"/>
          <w:sz w:val="26"/>
          <w:szCs w:val="26"/>
        </w:rPr>
        <w:t xml:space="preserve"> par minimālo atalgojuma līmeņu noteikšanu būvniecības profesijās.</w:t>
      </w:r>
      <w:r w:rsidRPr="000C6DF3">
        <w:rPr>
          <w:rFonts w:ascii="Times New Roman" w:hAnsi="Times New Roman" w:cs="Times New Roman"/>
          <w:sz w:val="26"/>
          <w:szCs w:val="26"/>
        </w:rPr>
        <w:t xml:space="preserve"> Latvijas Būvuzņēmēju partnerība ir izveidojusi darba grupu un aktīvi strādā pie būvniecības nozares </w:t>
      </w:r>
      <w:proofErr w:type="spellStart"/>
      <w:r w:rsidRPr="000C6DF3">
        <w:rPr>
          <w:rFonts w:ascii="Times New Roman" w:hAnsi="Times New Roman" w:cs="Times New Roman"/>
          <w:sz w:val="26"/>
          <w:szCs w:val="26"/>
        </w:rPr>
        <w:t>ģenerālvienošanās</w:t>
      </w:r>
      <w:proofErr w:type="spellEnd"/>
      <w:r w:rsidRPr="000C6DF3">
        <w:rPr>
          <w:rFonts w:ascii="Times New Roman" w:hAnsi="Times New Roman" w:cs="Times New Roman"/>
          <w:sz w:val="26"/>
          <w:szCs w:val="26"/>
        </w:rPr>
        <w:t xml:space="preserve"> noslēgšanas tiesiskajiem un ekonomiskajiem aspektiem. Darba grupā ir uzaicināti atbildīgo ministriju, Valsts ieņēmuma dienesta, Padomes pārstāvji, kā arī Latvijas celtnieku arodbiedrība. Darba grupa </w:t>
      </w:r>
      <w:r w:rsidR="003536A9" w:rsidRPr="000C6DF3">
        <w:rPr>
          <w:rFonts w:ascii="Times New Roman" w:hAnsi="Times New Roman" w:cs="Times New Roman"/>
          <w:sz w:val="26"/>
          <w:szCs w:val="26"/>
        </w:rPr>
        <w:t xml:space="preserve">ierosināja veikt </w:t>
      </w:r>
      <w:r w:rsidRPr="000C6DF3">
        <w:rPr>
          <w:rFonts w:ascii="Times New Roman" w:hAnsi="Times New Roman" w:cs="Times New Roman"/>
          <w:sz w:val="26"/>
          <w:szCs w:val="26"/>
        </w:rPr>
        <w:t xml:space="preserve"> grozījumus Darba likumā</w:t>
      </w:r>
      <w:r w:rsidR="003536A9" w:rsidRPr="000C6DF3">
        <w:rPr>
          <w:rFonts w:ascii="Times New Roman" w:hAnsi="Times New Roman" w:cs="Times New Roman"/>
          <w:sz w:val="26"/>
          <w:szCs w:val="26"/>
        </w:rPr>
        <w:t>. Darba grupa</w:t>
      </w:r>
      <w:r w:rsidRPr="000C6DF3">
        <w:rPr>
          <w:rFonts w:ascii="Times New Roman" w:hAnsi="Times New Roman" w:cs="Times New Roman"/>
          <w:sz w:val="26"/>
          <w:szCs w:val="26"/>
        </w:rPr>
        <w:t xml:space="preserve"> </w:t>
      </w:r>
      <w:r w:rsidR="003536A9" w:rsidRPr="000C6DF3">
        <w:rPr>
          <w:rFonts w:ascii="Times New Roman" w:hAnsi="Times New Roman" w:cs="Times New Roman"/>
          <w:sz w:val="26"/>
          <w:szCs w:val="26"/>
        </w:rPr>
        <w:t xml:space="preserve">veica </w:t>
      </w:r>
      <w:r w:rsidRPr="000C6DF3">
        <w:rPr>
          <w:rFonts w:ascii="Times New Roman" w:hAnsi="Times New Roman" w:cs="Times New Roman"/>
          <w:sz w:val="26"/>
          <w:szCs w:val="26"/>
        </w:rPr>
        <w:t>atalgojuma analīz</w:t>
      </w:r>
      <w:r w:rsidR="003536A9" w:rsidRPr="000C6DF3">
        <w:rPr>
          <w:rFonts w:ascii="Times New Roman" w:hAnsi="Times New Roman" w:cs="Times New Roman"/>
          <w:sz w:val="26"/>
          <w:szCs w:val="26"/>
        </w:rPr>
        <w:t>i</w:t>
      </w:r>
      <w:r w:rsidRPr="000C6DF3">
        <w:rPr>
          <w:rFonts w:ascii="Times New Roman" w:hAnsi="Times New Roman" w:cs="Times New Roman"/>
          <w:sz w:val="26"/>
          <w:szCs w:val="26"/>
        </w:rPr>
        <w:t xml:space="preserve"> par profesiju grupām, sadalot tās pa profesionālās kvalifikācijas līmeņiem un </w:t>
      </w:r>
      <w:r w:rsidR="003536A9" w:rsidRPr="000C6DF3">
        <w:rPr>
          <w:rFonts w:ascii="Times New Roman" w:hAnsi="Times New Roman" w:cs="Times New Roman"/>
          <w:sz w:val="26"/>
          <w:szCs w:val="26"/>
        </w:rPr>
        <w:t xml:space="preserve">vērtēja </w:t>
      </w:r>
      <w:r w:rsidRPr="000C6DF3">
        <w:rPr>
          <w:rFonts w:ascii="Times New Roman" w:hAnsi="Times New Roman" w:cs="Times New Roman"/>
          <w:sz w:val="26"/>
          <w:szCs w:val="26"/>
        </w:rPr>
        <w:t xml:space="preserve">vidējās algas nozarē, </w:t>
      </w:r>
      <w:r w:rsidR="003536A9" w:rsidRPr="000C6DF3">
        <w:rPr>
          <w:rFonts w:ascii="Times New Roman" w:hAnsi="Times New Roman" w:cs="Times New Roman"/>
          <w:sz w:val="26"/>
          <w:szCs w:val="26"/>
        </w:rPr>
        <w:t xml:space="preserve">izstrādāja </w:t>
      </w:r>
      <w:r w:rsidRPr="000C6DF3">
        <w:rPr>
          <w:rFonts w:ascii="Times New Roman" w:hAnsi="Times New Roman" w:cs="Times New Roman"/>
          <w:sz w:val="26"/>
          <w:szCs w:val="26"/>
        </w:rPr>
        <w:t xml:space="preserve">minimālās algas likmes grupā </w:t>
      </w:r>
      <w:r w:rsidR="003536A9" w:rsidRPr="003536A9">
        <w:rPr>
          <w:rFonts w:ascii="Times New Roman" w:hAnsi="Times New Roman" w:cs="Times New Roman"/>
          <w:sz w:val="26"/>
          <w:szCs w:val="26"/>
        </w:rPr>
        <w:t>aprēķināšanas</w:t>
      </w:r>
      <w:r w:rsidRPr="000C6DF3">
        <w:rPr>
          <w:rFonts w:ascii="Times New Roman" w:hAnsi="Times New Roman" w:cs="Times New Roman"/>
          <w:sz w:val="26"/>
          <w:szCs w:val="26"/>
        </w:rPr>
        <w:t xml:space="preserve"> metodik</w:t>
      </w:r>
      <w:r w:rsidR="003536A9" w:rsidRPr="000C6DF3">
        <w:rPr>
          <w:rFonts w:ascii="Times New Roman" w:hAnsi="Times New Roman" w:cs="Times New Roman"/>
          <w:sz w:val="26"/>
          <w:szCs w:val="26"/>
        </w:rPr>
        <w:t>u</w:t>
      </w:r>
      <w:r w:rsidRPr="000C6DF3">
        <w:rPr>
          <w:rFonts w:ascii="Times New Roman" w:hAnsi="Times New Roman" w:cs="Times New Roman"/>
          <w:sz w:val="26"/>
          <w:szCs w:val="26"/>
        </w:rPr>
        <w:t>. Paralēli notiek darbs pie koplīguma teksta sagatavošanas.</w:t>
      </w:r>
    </w:p>
    <w:p w:rsidR="00444BAF" w:rsidRPr="002D711B" w:rsidRDefault="000C1CD1" w:rsidP="00013AC4">
      <w:pPr>
        <w:spacing w:line="240" w:lineRule="auto"/>
        <w:jc w:val="both"/>
        <w:rPr>
          <w:rFonts w:ascii="Times New Roman" w:hAnsi="Times New Roman" w:cs="Times New Roman"/>
          <w:sz w:val="26"/>
          <w:szCs w:val="26"/>
        </w:rPr>
      </w:pPr>
      <w:proofErr w:type="spellStart"/>
      <w:r w:rsidRPr="002D711B">
        <w:rPr>
          <w:rFonts w:ascii="Times New Roman" w:hAnsi="Times New Roman" w:cs="Times New Roman"/>
          <w:b/>
          <w:sz w:val="26"/>
          <w:szCs w:val="26"/>
        </w:rPr>
        <w:t>B</w:t>
      </w:r>
      <w:r w:rsidR="005C3A6F" w:rsidRPr="002D711B">
        <w:rPr>
          <w:rFonts w:ascii="Times New Roman" w:hAnsi="Times New Roman" w:cs="Times New Roman"/>
          <w:b/>
          <w:sz w:val="26"/>
          <w:szCs w:val="26"/>
        </w:rPr>
        <w:t>ūvspeciālistu</w:t>
      </w:r>
      <w:proofErr w:type="spellEnd"/>
      <w:r w:rsidR="005C3A6F" w:rsidRPr="002D711B">
        <w:rPr>
          <w:rFonts w:ascii="Times New Roman" w:hAnsi="Times New Roman" w:cs="Times New Roman"/>
          <w:b/>
          <w:sz w:val="26"/>
          <w:szCs w:val="26"/>
        </w:rPr>
        <w:t xml:space="preserve"> izglītīb</w:t>
      </w:r>
      <w:r w:rsidRPr="002D711B">
        <w:rPr>
          <w:rFonts w:ascii="Times New Roman" w:hAnsi="Times New Roman" w:cs="Times New Roman"/>
          <w:b/>
          <w:sz w:val="26"/>
          <w:szCs w:val="26"/>
        </w:rPr>
        <w:t>a</w:t>
      </w:r>
      <w:r w:rsidR="005C3A6F" w:rsidRPr="002D711B">
        <w:rPr>
          <w:rFonts w:ascii="Times New Roman" w:hAnsi="Times New Roman" w:cs="Times New Roman"/>
          <w:b/>
          <w:sz w:val="26"/>
          <w:szCs w:val="26"/>
        </w:rPr>
        <w:t xml:space="preserve"> </w:t>
      </w:r>
      <w:r w:rsidR="00ED678F" w:rsidRPr="002D711B">
        <w:rPr>
          <w:rFonts w:ascii="Times New Roman" w:hAnsi="Times New Roman" w:cs="Times New Roman"/>
          <w:b/>
          <w:sz w:val="26"/>
          <w:szCs w:val="26"/>
        </w:rPr>
        <w:t>-</w:t>
      </w:r>
      <w:r w:rsidR="00B8497F" w:rsidRPr="002D711B">
        <w:rPr>
          <w:rFonts w:ascii="Times New Roman" w:hAnsi="Times New Roman" w:cs="Times New Roman"/>
          <w:b/>
          <w:sz w:val="26"/>
          <w:szCs w:val="26"/>
        </w:rPr>
        <w:t xml:space="preserve"> </w:t>
      </w:r>
      <w:r w:rsidR="00444BAF" w:rsidRPr="002D711B">
        <w:rPr>
          <w:rFonts w:ascii="Times New Roman" w:hAnsi="Times New Roman" w:cs="Times New Roman"/>
          <w:sz w:val="26"/>
          <w:szCs w:val="26"/>
        </w:rPr>
        <w:t>Nozari satrauc būvniecībā strādājošo skaita samazināšanās, to apmācība</w:t>
      </w:r>
      <w:r w:rsidR="005F590A">
        <w:rPr>
          <w:rFonts w:ascii="Times New Roman" w:hAnsi="Times New Roman" w:cs="Times New Roman"/>
          <w:sz w:val="26"/>
          <w:szCs w:val="26"/>
        </w:rPr>
        <w:t>s kvalitāte</w:t>
      </w:r>
      <w:r w:rsidR="00444BAF" w:rsidRPr="002D711B">
        <w:rPr>
          <w:rFonts w:ascii="Times New Roman" w:hAnsi="Times New Roman" w:cs="Times New Roman"/>
          <w:sz w:val="26"/>
          <w:szCs w:val="26"/>
        </w:rPr>
        <w:t xml:space="preserve"> un gatavība pēc izglītības iestāžu beigšanas iesaistīties darba tirgū</w:t>
      </w:r>
      <w:r w:rsidR="005F590A">
        <w:rPr>
          <w:rFonts w:ascii="Times New Roman" w:hAnsi="Times New Roman" w:cs="Times New Roman"/>
          <w:sz w:val="26"/>
          <w:szCs w:val="26"/>
        </w:rPr>
        <w:t>.</w:t>
      </w:r>
      <w:r w:rsidR="00455755" w:rsidRPr="002D711B">
        <w:rPr>
          <w:rFonts w:ascii="Times New Roman" w:hAnsi="Times New Roman" w:cs="Times New Roman"/>
          <w:sz w:val="26"/>
          <w:szCs w:val="26"/>
        </w:rPr>
        <w:t xml:space="preserve"> </w:t>
      </w:r>
    </w:p>
    <w:p w:rsidR="00444BAF" w:rsidRPr="002D711B" w:rsidRDefault="00444BAF" w:rsidP="00013AC4">
      <w:pPr>
        <w:spacing w:line="240" w:lineRule="auto"/>
        <w:ind w:firstLine="360"/>
        <w:jc w:val="both"/>
        <w:rPr>
          <w:rFonts w:ascii="Times New Roman" w:hAnsi="Times New Roman" w:cs="Times New Roman"/>
          <w:sz w:val="26"/>
          <w:szCs w:val="26"/>
        </w:rPr>
      </w:pPr>
      <w:r w:rsidRPr="002D711B">
        <w:rPr>
          <w:rFonts w:ascii="Times New Roman" w:hAnsi="Times New Roman" w:cs="Times New Roman"/>
          <w:sz w:val="26"/>
          <w:szCs w:val="26"/>
        </w:rPr>
        <w:t>LBS iesniedza padomē izvērtēšanai rīcības programmu vienot</w:t>
      </w:r>
      <w:r w:rsidR="00455755" w:rsidRPr="002D711B">
        <w:rPr>
          <w:rFonts w:ascii="Times New Roman" w:hAnsi="Times New Roman" w:cs="Times New Roman"/>
          <w:sz w:val="26"/>
          <w:szCs w:val="26"/>
        </w:rPr>
        <w:t>as</w:t>
      </w:r>
      <w:r w:rsidRPr="002D711B">
        <w:rPr>
          <w:rFonts w:ascii="Times New Roman" w:hAnsi="Times New Roman" w:cs="Times New Roman"/>
          <w:sz w:val="26"/>
          <w:szCs w:val="26"/>
        </w:rPr>
        <w:t xml:space="preserve"> sistēm</w:t>
      </w:r>
      <w:r w:rsidR="00455755" w:rsidRPr="002D711B">
        <w:rPr>
          <w:rFonts w:ascii="Times New Roman" w:hAnsi="Times New Roman" w:cs="Times New Roman"/>
          <w:sz w:val="26"/>
          <w:szCs w:val="26"/>
        </w:rPr>
        <w:t>as izstrādāšanai,</w:t>
      </w:r>
      <w:r w:rsidRPr="002D711B">
        <w:rPr>
          <w:rFonts w:ascii="Times New Roman" w:hAnsi="Times New Roman" w:cs="Times New Roman"/>
          <w:sz w:val="26"/>
          <w:szCs w:val="26"/>
        </w:rPr>
        <w:t xml:space="preserve"> </w:t>
      </w:r>
      <w:proofErr w:type="spellStart"/>
      <w:r w:rsidRPr="002D711B">
        <w:rPr>
          <w:rFonts w:ascii="Times New Roman" w:hAnsi="Times New Roman" w:cs="Times New Roman"/>
          <w:sz w:val="26"/>
          <w:szCs w:val="26"/>
        </w:rPr>
        <w:t>būvspeciālistu</w:t>
      </w:r>
      <w:proofErr w:type="spellEnd"/>
      <w:r w:rsidRPr="002D711B">
        <w:rPr>
          <w:rFonts w:ascii="Times New Roman" w:hAnsi="Times New Roman" w:cs="Times New Roman"/>
          <w:sz w:val="26"/>
          <w:szCs w:val="26"/>
        </w:rPr>
        <w:t xml:space="preserve"> sagatavošanai no palīgstrādnieka līdz ekspertam būvniecībā. Padomes sēdē piedalījās arī I</w:t>
      </w:r>
      <w:r w:rsidR="00013AC4" w:rsidRPr="002D711B">
        <w:rPr>
          <w:rFonts w:ascii="Times New Roman" w:hAnsi="Times New Roman" w:cs="Times New Roman"/>
          <w:sz w:val="26"/>
          <w:szCs w:val="26"/>
        </w:rPr>
        <w:t>zglītības un zinātnes ministrijas (I</w:t>
      </w:r>
      <w:r w:rsidRPr="002D711B">
        <w:rPr>
          <w:rFonts w:ascii="Times New Roman" w:hAnsi="Times New Roman" w:cs="Times New Roman"/>
          <w:sz w:val="26"/>
          <w:szCs w:val="26"/>
        </w:rPr>
        <w:t>ZM</w:t>
      </w:r>
      <w:r w:rsidR="00013AC4" w:rsidRPr="002D711B">
        <w:rPr>
          <w:rFonts w:ascii="Times New Roman" w:hAnsi="Times New Roman" w:cs="Times New Roman"/>
          <w:sz w:val="26"/>
          <w:szCs w:val="26"/>
        </w:rPr>
        <w:t>)</w:t>
      </w:r>
      <w:r w:rsidRPr="002D711B">
        <w:rPr>
          <w:rFonts w:ascii="Times New Roman" w:hAnsi="Times New Roman" w:cs="Times New Roman"/>
          <w:sz w:val="26"/>
          <w:szCs w:val="26"/>
        </w:rPr>
        <w:t xml:space="preserve"> pārstāvji, kas pozitīvi novērtēja sadarbību ar nozari. </w:t>
      </w:r>
      <w:r w:rsidR="00E54A87">
        <w:rPr>
          <w:rFonts w:ascii="Times New Roman" w:hAnsi="Times New Roman" w:cs="Times New Roman"/>
          <w:sz w:val="26"/>
          <w:szCs w:val="26"/>
        </w:rPr>
        <w:t>IZM pārstāvji</w:t>
      </w:r>
      <w:r w:rsidR="00E54A87" w:rsidRPr="002D711B">
        <w:rPr>
          <w:rFonts w:ascii="Times New Roman" w:hAnsi="Times New Roman" w:cs="Times New Roman"/>
          <w:sz w:val="26"/>
          <w:szCs w:val="26"/>
        </w:rPr>
        <w:t xml:space="preserve"> </w:t>
      </w:r>
      <w:r w:rsidRPr="002D711B">
        <w:rPr>
          <w:rFonts w:ascii="Times New Roman" w:hAnsi="Times New Roman" w:cs="Times New Roman"/>
          <w:sz w:val="26"/>
          <w:szCs w:val="26"/>
        </w:rPr>
        <w:t xml:space="preserve">informēja, ka ir mainīta izglītības politika par labu profesionālajai izglītībai. IZM aicināja nozarei vairāk domāt par </w:t>
      </w:r>
      <w:r w:rsidR="00E54A87">
        <w:rPr>
          <w:rFonts w:ascii="Times New Roman" w:hAnsi="Times New Roman" w:cs="Times New Roman"/>
          <w:sz w:val="26"/>
          <w:szCs w:val="26"/>
        </w:rPr>
        <w:t xml:space="preserve">nozares tēla veidošanu un </w:t>
      </w:r>
      <w:r w:rsidRPr="002D711B">
        <w:rPr>
          <w:rFonts w:ascii="Times New Roman" w:hAnsi="Times New Roman" w:cs="Times New Roman"/>
          <w:sz w:val="26"/>
          <w:szCs w:val="26"/>
        </w:rPr>
        <w:t>prestiža celšanu</w:t>
      </w:r>
      <w:r w:rsidR="00E54A87">
        <w:rPr>
          <w:rFonts w:ascii="Times New Roman" w:hAnsi="Times New Roman" w:cs="Times New Roman"/>
          <w:sz w:val="26"/>
          <w:szCs w:val="26"/>
        </w:rPr>
        <w:t xml:space="preserve">, kā arī </w:t>
      </w:r>
      <w:r w:rsidRPr="002D711B">
        <w:rPr>
          <w:rFonts w:ascii="Times New Roman" w:hAnsi="Times New Roman" w:cs="Times New Roman"/>
          <w:sz w:val="26"/>
          <w:szCs w:val="26"/>
        </w:rPr>
        <w:t>jauniešu motivāciju</w:t>
      </w:r>
      <w:r w:rsidR="00E54A87">
        <w:rPr>
          <w:rFonts w:ascii="Times New Roman" w:hAnsi="Times New Roman" w:cs="Times New Roman"/>
          <w:sz w:val="26"/>
          <w:szCs w:val="26"/>
        </w:rPr>
        <w:t xml:space="preserve"> apgūt </w:t>
      </w:r>
      <w:r w:rsidRPr="002D711B">
        <w:rPr>
          <w:rFonts w:ascii="Times New Roman" w:hAnsi="Times New Roman" w:cs="Times New Roman"/>
          <w:sz w:val="26"/>
          <w:szCs w:val="26"/>
        </w:rPr>
        <w:t>būvniecības profesijas. Padome atbalstīja LBS sagatavotās rīcības programmas, būvniecībā strādājošo izglītības līmeņa celšanai un ierosināja Ekonomikas ministrijai iekļaut to Būvniecības pamatnostādņu 2016.-2020.gadam projektā.</w:t>
      </w:r>
    </w:p>
    <w:p w:rsidR="00444BAF" w:rsidRPr="002D711B" w:rsidRDefault="00444BAF" w:rsidP="00013AC4">
      <w:pPr>
        <w:spacing w:line="240" w:lineRule="auto"/>
        <w:ind w:right="141" w:firstLine="360"/>
        <w:jc w:val="both"/>
        <w:rPr>
          <w:rFonts w:ascii="Times New Roman" w:hAnsi="Times New Roman" w:cs="Times New Roman"/>
          <w:b/>
          <w:sz w:val="26"/>
          <w:szCs w:val="26"/>
          <w:shd w:val="clear" w:color="auto" w:fill="FAFAFA"/>
        </w:rPr>
      </w:pPr>
      <w:r w:rsidRPr="002D711B">
        <w:rPr>
          <w:rStyle w:val="apple-converted-space"/>
          <w:rFonts w:ascii="Times New Roman" w:hAnsi="Times New Roman" w:cs="Times New Roman"/>
          <w:sz w:val="26"/>
          <w:szCs w:val="26"/>
          <w:shd w:val="clear" w:color="auto" w:fill="FAFAFA"/>
        </w:rPr>
        <w:t>Padome uzklausīja informācij</w:t>
      </w:r>
      <w:r w:rsidR="008345BB">
        <w:rPr>
          <w:rStyle w:val="apple-converted-space"/>
          <w:rFonts w:ascii="Times New Roman" w:hAnsi="Times New Roman" w:cs="Times New Roman"/>
          <w:sz w:val="26"/>
          <w:szCs w:val="26"/>
          <w:shd w:val="clear" w:color="auto" w:fill="FAFAFA"/>
        </w:rPr>
        <w:t>u</w:t>
      </w:r>
      <w:r w:rsidRPr="002D711B">
        <w:rPr>
          <w:rStyle w:val="apple-converted-space"/>
          <w:rFonts w:ascii="Times New Roman" w:hAnsi="Times New Roman" w:cs="Times New Roman"/>
          <w:sz w:val="26"/>
          <w:szCs w:val="26"/>
          <w:shd w:val="clear" w:color="auto" w:fill="FAFAFA"/>
        </w:rPr>
        <w:t xml:space="preserve"> par </w:t>
      </w:r>
      <w:r w:rsidRPr="002D711B">
        <w:rPr>
          <w:rFonts w:ascii="Times New Roman" w:hAnsi="Times New Roman" w:cs="Times New Roman"/>
          <w:sz w:val="26"/>
          <w:szCs w:val="26"/>
          <w:shd w:val="clear" w:color="auto" w:fill="FAFAFA"/>
        </w:rPr>
        <w:t>projekt</w:t>
      </w:r>
      <w:r w:rsidR="00013AC4" w:rsidRPr="002D711B">
        <w:rPr>
          <w:rFonts w:ascii="Times New Roman" w:hAnsi="Times New Roman" w:cs="Times New Roman"/>
          <w:sz w:val="26"/>
          <w:szCs w:val="26"/>
          <w:shd w:val="clear" w:color="auto" w:fill="FAFAFA"/>
        </w:rPr>
        <w:t>a</w:t>
      </w:r>
      <w:r w:rsidRPr="002D711B">
        <w:rPr>
          <w:rFonts w:ascii="Times New Roman" w:hAnsi="Times New Roman" w:cs="Times New Roman"/>
          <w:sz w:val="26"/>
          <w:szCs w:val="26"/>
          <w:shd w:val="clear" w:color="auto" w:fill="FAFAFA"/>
        </w:rPr>
        <w:t xml:space="preserve"> “BUILD UP </w:t>
      </w:r>
      <w:proofErr w:type="spellStart"/>
      <w:r w:rsidRPr="002D711B">
        <w:rPr>
          <w:rFonts w:ascii="Times New Roman" w:hAnsi="Times New Roman" w:cs="Times New Roman"/>
          <w:sz w:val="26"/>
          <w:szCs w:val="26"/>
          <w:shd w:val="clear" w:color="auto" w:fill="FAFAFA"/>
        </w:rPr>
        <w:t>Skills</w:t>
      </w:r>
      <w:proofErr w:type="spellEnd"/>
      <w:r w:rsidRPr="002D711B">
        <w:rPr>
          <w:rFonts w:ascii="Times New Roman" w:hAnsi="Times New Roman" w:cs="Times New Roman"/>
          <w:sz w:val="26"/>
          <w:szCs w:val="26"/>
          <w:shd w:val="clear" w:color="auto" w:fill="FAFAFA"/>
        </w:rPr>
        <w:t xml:space="preserve"> FORCE” ietvaros izstrādāto profesionālās pilnveides izglītības programmu</w:t>
      </w:r>
      <w:r w:rsidR="008345BB" w:rsidRPr="008345BB">
        <w:rPr>
          <w:rFonts w:ascii="Times New Roman" w:hAnsi="Times New Roman" w:cs="Times New Roman"/>
          <w:sz w:val="26"/>
          <w:szCs w:val="26"/>
        </w:rPr>
        <w:t xml:space="preserve"> </w:t>
      </w:r>
      <w:r w:rsidR="008345BB" w:rsidRPr="002D711B">
        <w:rPr>
          <w:rFonts w:ascii="Times New Roman" w:hAnsi="Times New Roman" w:cs="Times New Roman"/>
          <w:sz w:val="26"/>
          <w:szCs w:val="26"/>
        </w:rPr>
        <w:t>būvniecībā strādājošajiem</w:t>
      </w:r>
      <w:r w:rsidRPr="002D711B">
        <w:rPr>
          <w:rFonts w:ascii="Times New Roman" w:hAnsi="Times New Roman" w:cs="Times New Roman"/>
          <w:sz w:val="26"/>
          <w:szCs w:val="26"/>
          <w:shd w:val="clear" w:color="auto" w:fill="FAFAFA"/>
        </w:rPr>
        <w:t>, kas sniedz zināšanas un prasmes par gandrīz nulles enerģijas ēku būvniecību, atjaunojamo energoresursu efektīvu izmantošanu un ēku renovāciju</w:t>
      </w:r>
      <w:r w:rsidRPr="002D711B">
        <w:rPr>
          <w:rFonts w:ascii="Times New Roman" w:hAnsi="Times New Roman" w:cs="Times New Roman"/>
          <w:sz w:val="26"/>
          <w:szCs w:val="26"/>
        </w:rPr>
        <w:t>, ar iespēju programmu izmantot profesionālās izglītības apmācību programmās profesionāli tehniskajās skolās.</w:t>
      </w:r>
    </w:p>
    <w:p w:rsidR="00013AC4" w:rsidRPr="002D711B" w:rsidRDefault="00013AC4" w:rsidP="002D711B">
      <w:pPr>
        <w:spacing w:line="240" w:lineRule="auto"/>
        <w:ind w:right="-58" w:firstLine="360"/>
        <w:jc w:val="both"/>
        <w:rPr>
          <w:rFonts w:ascii="Times New Roman" w:eastAsia="Calibri" w:hAnsi="Times New Roman" w:cs="Times New Roman"/>
          <w:bCs/>
          <w:sz w:val="26"/>
          <w:szCs w:val="26"/>
          <w:lang w:eastAsia="lv-LV"/>
        </w:rPr>
      </w:pPr>
      <w:r w:rsidRPr="002D711B">
        <w:rPr>
          <w:rFonts w:ascii="Times New Roman" w:hAnsi="Times New Roman" w:cs="Times New Roman"/>
          <w:sz w:val="26"/>
          <w:szCs w:val="26"/>
        </w:rPr>
        <w:t>Atbilstoši Padomes janvāra sēdē dotajam uzdevumam, Būvniecības izglītības iniciatīvas grupas</w:t>
      </w:r>
      <w:r w:rsidR="008345BB">
        <w:rPr>
          <w:rFonts w:ascii="Times New Roman" w:hAnsi="Times New Roman" w:cs="Times New Roman"/>
          <w:sz w:val="26"/>
          <w:szCs w:val="26"/>
        </w:rPr>
        <w:t xml:space="preserve"> pārstāvji</w:t>
      </w:r>
      <w:r w:rsidRPr="002D711B">
        <w:rPr>
          <w:rFonts w:ascii="Times New Roman" w:hAnsi="Times New Roman" w:cs="Times New Roman"/>
          <w:sz w:val="26"/>
          <w:szCs w:val="26"/>
        </w:rPr>
        <w:t xml:space="preserve"> prezentēja studentu vīziju </w:t>
      </w:r>
      <w:r w:rsidRPr="002D711B">
        <w:rPr>
          <w:rFonts w:ascii="Times New Roman" w:eastAsia="Calibri" w:hAnsi="Times New Roman" w:cs="Times New Roman"/>
          <w:bCs/>
          <w:sz w:val="26"/>
          <w:szCs w:val="26"/>
          <w:lang w:eastAsia="lv-LV"/>
        </w:rPr>
        <w:t>par studiju programmas “Būvniecība” kvalitātes uzlabošanu.</w:t>
      </w:r>
      <w:r w:rsidRPr="002D711B">
        <w:rPr>
          <w:rFonts w:ascii="Times New Roman" w:hAnsi="Times New Roman" w:cs="Times New Roman"/>
          <w:sz w:val="26"/>
          <w:szCs w:val="26"/>
        </w:rPr>
        <w:t xml:space="preserve"> Izstrādātās v</w:t>
      </w:r>
      <w:r w:rsidRPr="002D711B">
        <w:rPr>
          <w:rFonts w:ascii="Times New Roman" w:eastAsia="Calibri" w:hAnsi="Times New Roman" w:cs="Times New Roman"/>
          <w:bCs/>
          <w:sz w:val="26"/>
          <w:szCs w:val="26"/>
          <w:lang w:eastAsia="lv-LV"/>
        </w:rPr>
        <w:t>adlīnijas ir univer</w:t>
      </w:r>
      <w:r w:rsidRPr="002D711B">
        <w:rPr>
          <w:rFonts w:ascii="Times New Roman" w:eastAsia="Calibri" w:hAnsi="Times New Roman" w:cs="Times New Roman"/>
          <w:bCs/>
          <w:sz w:val="26"/>
          <w:szCs w:val="26"/>
          <w:lang w:eastAsia="lv-LV"/>
        </w:rPr>
        <w:lastRenderedPageBreak/>
        <w:t>sālas un balstās uz Eiropā atzītām vadlīnijām, kas nosaka iekļaujamos procesus un vēlamo vidi augstākās izglītības kvalitatīvā īstenošanā.</w:t>
      </w:r>
      <w:r w:rsidRPr="002D711B">
        <w:rPr>
          <w:rFonts w:ascii="Times New Roman" w:eastAsia="ArialMT" w:hAnsi="Times New Roman" w:cs="Times New Roman"/>
          <w:sz w:val="26"/>
          <w:szCs w:val="26"/>
          <w:lang w:eastAsia="lv-LV"/>
        </w:rPr>
        <w:t xml:space="preserve"> Lai augstskolas varētu sagatavot kvalificētus būvinženierus, studenti aicina industriju iesaistīties</w:t>
      </w:r>
      <w:r w:rsidR="008345BB">
        <w:rPr>
          <w:rFonts w:ascii="Times New Roman" w:eastAsia="ArialMT" w:hAnsi="Times New Roman" w:cs="Times New Roman"/>
          <w:sz w:val="26"/>
          <w:szCs w:val="26"/>
          <w:lang w:eastAsia="lv-LV"/>
        </w:rPr>
        <w:t xml:space="preserve">, </w:t>
      </w:r>
      <w:r w:rsidR="008345BB" w:rsidRPr="002D711B">
        <w:rPr>
          <w:rFonts w:ascii="Times New Roman" w:eastAsia="ArialMT" w:hAnsi="Times New Roman" w:cs="Times New Roman"/>
          <w:sz w:val="26"/>
          <w:szCs w:val="26"/>
          <w:lang w:eastAsia="lv-LV"/>
        </w:rPr>
        <w:t>nodrošin</w:t>
      </w:r>
      <w:r w:rsidR="008345BB">
        <w:rPr>
          <w:rFonts w:ascii="Times New Roman" w:eastAsia="ArialMT" w:hAnsi="Times New Roman" w:cs="Times New Roman"/>
          <w:sz w:val="26"/>
          <w:szCs w:val="26"/>
          <w:lang w:eastAsia="lv-LV"/>
        </w:rPr>
        <w:t>o</w:t>
      </w:r>
      <w:r w:rsidR="008345BB" w:rsidRPr="002D711B">
        <w:rPr>
          <w:rFonts w:ascii="Times New Roman" w:eastAsia="ArialMT" w:hAnsi="Times New Roman" w:cs="Times New Roman"/>
          <w:sz w:val="26"/>
          <w:szCs w:val="26"/>
          <w:lang w:eastAsia="lv-LV"/>
        </w:rPr>
        <w:t xml:space="preserve">t </w:t>
      </w:r>
      <w:r w:rsidRPr="002D711B">
        <w:rPr>
          <w:rFonts w:ascii="Times New Roman" w:eastAsia="ArialMT" w:hAnsi="Times New Roman" w:cs="Times New Roman"/>
          <w:sz w:val="26"/>
          <w:szCs w:val="26"/>
          <w:lang w:eastAsia="lv-LV"/>
        </w:rPr>
        <w:t>iespēju apmeklēt būvobjektus, piedāvā</w:t>
      </w:r>
      <w:r w:rsidR="008345BB">
        <w:rPr>
          <w:rFonts w:ascii="Times New Roman" w:eastAsia="ArialMT" w:hAnsi="Times New Roman" w:cs="Times New Roman"/>
          <w:sz w:val="26"/>
          <w:szCs w:val="26"/>
          <w:lang w:eastAsia="lv-LV"/>
        </w:rPr>
        <w:t>jot</w:t>
      </w:r>
      <w:r w:rsidRPr="002D711B">
        <w:rPr>
          <w:rFonts w:ascii="Times New Roman" w:eastAsia="ArialMT" w:hAnsi="Times New Roman" w:cs="Times New Roman"/>
          <w:sz w:val="26"/>
          <w:szCs w:val="26"/>
          <w:lang w:eastAsia="lv-LV"/>
        </w:rPr>
        <w:t xml:space="preserve"> tēmas pētniecības darbiem, </w:t>
      </w:r>
      <w:r w:rsidR="008345BB" w:rsidRPr="002D711B">
        <w:rPr>
          <w:rFonts w:ascii="Times New Roman" w:eastAsia="ArialMT" w:hAnsi="Times New Roman" w:cs="Times New Roman"/>
          <w:sz w:val="26"/>
          <w:szCs w:val="26"/>
          <w:lang w:eastAsia="lv-LV"/>
        </w:rPr>
        <w:t>nodrošin</w:t>
      </w:r>
      <w:r w:rsidR="008345BB">
        <w:rPr>
          <w:rFonts w:ascii="Times New Roman" w:eastAsia="ArialMT" w:hAnsi="Times New Roman" w:cs="Times New Roman"/>
          <w:sz w:val="26"/>
          <w:szCs w:val="26"/>
          <w:lang w:eastAsia="lv-LV"/>
        </w:rPr>
        <w:t>o</w:t>
      </w:r>
      <w:r w:rsidR="008345BB" w:rsidRPr="002D711B">
        <w:rPr>
          <w:rFonts w:ascii="Times New Roman" w:eastAsia="ArialMT" w:hAnsi="Times New Roman" w:cs="Times New Roman"/>
          <w:sz w:val="26"/>
          <w:szCs w:val="26"/>
          <w:lang w:eastAsia="lv-LV"/>
        </w:rPr>
        <w:t xml:space="preserve">t </w:t>
      </w:r>
      <w:r w:rsidRPr="002D711B">
        <w:rPr>
          <w:rFonts w:ascii="Times New Roman" w:eastAsia="ArialMT" w:hAnsi="Times New Roman" w:cs="Times New Roman"/>
          <w:sz w:val="26"/>
          <w:szCs w:val="26"/>
          <w:lang w:eastAsia="lv-LV"/>
        </w:rPr>
        <w:t>prakses vietas un kopīgi veido</w:t>
      </w:r>
      <w:r w:rsidR="008345BB">
        <w:rPr>
          <w:rFonts w:ascii="Times New Roman" w:eastAsia="ArialMT" w:hAnsi="Times New Roman" w:cs="Times New Roman"/>
          <w:sz w:val="26"/>
          <w:szCs w:val="26"/>
          <w:lang w:eastAsia="lv-LV"/>
        </w:rPr>
        <w:t>jo</w:t>
      </w:r>
      <w:r w:rsidRPr="002D711B">
        <w:rPr>
          <w:rFonts w:ascii="Times New Roman" w:eastAsia="ArialMT" w:hAnsi="Times New Roman" w:cs="Times New Roman"/>
          <w:sz w:val="26"/>
          <w:szCs w:val="26"/>
          <w:lang w:eastAsia="lv-LV"/>
        </w:rPr>
        <w:t>t sadarbības mode</w:t>
      </w:r>
      <w:r w:rsidR="008345BB">
        <w:rPr>
          <w:rFonts w:ascii="Times New Roman" w:eastAsia="ArialMT" w:hAnsi="Times New Roman" w:cs="Times New Roman"/>
          <w:sz w:val="26"/>
          <w:szCs w:val="26"/>
          <w:lang w:eastAsia="lv-LV"/>
        </w:rPr>
        <w:t>ļus</w:t>
      </w:r>
      <w:r w:rsidRPr="002D711B">
        <w:rPr>
          <w:rFonts w:ascii="Times New Roman" w:eastAsia="ArialMT" w:hAnsi="Times New Roman" w:cs="Times New Roman"/>
          <w:sz w:val="26"/>
          <w:szCs w:val="26"/>
          <w:lang w:eastAsia="lv-LV"/>
        </w:rPr>
        <w:t xml:space="preserve"> ar uzņēmumiem. Padome atbalstīja </w:t>
      </w:r>
      <w:r w:rsidRPr="002D711B">
        <w:rPr>
          <w:rFonts w:ascii="Times New Roman" w:hAnsi="Times New Roman" w:cs="Times New Roman"/>
          <w:sz w:val="26"/>
          <w:szCs w:val="26"/>
        </w:rPr>
        <w:t xml:space="preserve">Būvniecības izglītības iniciatīvas grupas prezentēto vīziju </w:t>
      </w:r>
      <w:r w:rsidRPr="002D711B">
        <w:rPr>
          <w:rFonts w:ascii="Times New Roman" w:eastAsia="Calibri" w:hAnsi="Times New Roman" w:cs="Times New Roman"/>
          <w:bCs/>
          <w:sz w:val="26"/>
          <w:szCs w:val="26"/>
          <w:lang w:eastAsia="lv-LV"/>
        </w:rPr>
        <w:t>studiju programmas “Būvniecība” kvalitātes uzlabošanai.</w:t>
      </w:r>
    </w:p>
    <w:p w:rsidR="00B8497F" w:rsidRPr="002D711B" w:rsidRDefault="000C1CD1" w:rsidP="00B8497F">
      <w:pPr>
        <w:spacing w:line="240" w:lineRule="auto"/>
        <w:jc w:val="both"/>
        <w:rPr>
          <w:rFonts w:ascii="Times New Roman" w:hAnsi="Times New Roman" w:cs="Times New Roman"/>
          <w:iCs/>
          <w:sz w:val="26"/>
          <w:szCs w:val="26"/>
        </w:rPr>
      </w:pPr>
      <w:r w:rsidRPr="002D711B">
        <w:rPr>
          <w:rFonts w:ascii="Times New Roman" w:hAnsi="Times New Roman" w:cs="Times New Roman"/>
          <w:b/>
          <w:sz w:val="26"/>
          <w:szCs w:val="26"/>
        </w:rPr>
        <w:t>Publiskais iepirkums</w:t>
      </w:r>
      <w:r w:rsidR="00262CE0" w:rsidRPr="002D711B">
        <w:rPr>
          <w:rFonts w:ascii="Times New Roman" w:hAnsi="Times New Roman" w:cs="Times New Roman"/>
          <w:sz w:val="26"/>
          <w:szCs w:val="26"/>
        </w:rPr>
        <w:t xml:space="preserve"> – </w:t>
      </w:r>
      <w:r w:rsidR="00B8497F" w:rsidRPr="002D711B">
        <w:rPr>
          <w:rFonts w:ascii="Times New Roman" w:hAnsi="Times New Roman" w:cs="Times New Roman"/>
          <w:sz w:val="26"/>
          <w:szCs w:val="26"/>
        </w:rPr>
        <w:t xml:space="preserve">Padomes locekļi aktīvi </w:t>
      </w:r>
      <w:r w:rsidR="00013AC4" w:rsidRPr="002D711B">
        <w:rPr>
          <w:rFonts w:ascii="Times New Roman" w:hAnsi="Times New Roman" w:cs="Times New Roman"/>
          <w:sz w:val="26"/>
          <w:szCs w:val="26"/>
        </w:rPr>
        <w:t xml:space="preserve">iesaistījās Finanšu ministrijas (FM) </w:t>
      </w:r>
      <w:r w:rsidR="00B8497F" w:rsidRPr="002D711B">
        <w:rPr>
          <w:rFonts w:ascii="Times New Roman" w:hAnsi="Times New Roman" w:cs="Times New Roman"/>
          <w:sz w:val="26"/>
          <w:szCs w:val="26"/>
        </w:rPr>
        <w:t xml:space="preserve">organizētajā darba grupā jaunā Publiskā iepirkuma likumprojekta izstrādē. </w:t>
      </w:r>
      <w:r w:rsidR="008345BB">
        <w:rPr>
          <w:rFonts w:ascii="Times New Roman" w:hAnsi="Times New Roman" w:cs="Times New Roman"/>
          <w:sz w:val="26"/>
          <w:szCs w:val="26"/>
        </w:rPr>
        <w:t xml:space="preserve">Padomes locekle un biedrības “Latvijas Būvuzņēmēju partnerība” vadītāja Baiba Fromane aizstāvēja nozares nostāju attiecībā uz publisko iepirkumu regulējuma pilnveidošanu, likumprojektu izskatot Ministru kabineta komitejā, Ministru kabineta un Saeimas komisijās. </w:t>
      </w:r>
      <w:r w:rsidR="00B8497F" w:rsidRPr="002D711B">
        <w:rPr>
          <w:rFonts w:ascii="Times New Roman" w:hAnsi="Times New Roman" w:cs="Times New Roman"/>
          <w:iCs/>
          <w:sz w:val="26"/>
          <w:szCs w:val="26"/>
        </w:rPr>
        <w:t xml:space="preserve">FM </w:t>
      </w:r>
      <w:r w:rsidR="008345BB">
        <w:rPr>
          <w:rFonts w:ascii="Times New Roman" w:hAnsi="Times New Roman" w:cs="Times New Roman"/>
          <w:iCs/>
          <w:sz w:val="26"/>
          <w:szCs w:val="26"/>
        </w:rPr>
        <w:t xml:space="preserve">kopumā ir </w:t>
      </w:r>
      <w:r w:rsidR="00B8497F" w:rsidRPr="002D711B">
        <w:rPr>
          <w:rFonts w:ascii="Times New Roman" w:hAnsi="Times New Roman" w:cs="Times New Roman"/>
          <w:iCs/>
          <w:sz w:val="26"/>
          <w:szCs w:val="26"/>
        </w:rPr>
        <w:t>ņēmusi vērā iebildumus par būvkomersantu klasifikāciju un to sasaisti ar publisko iepirkumu regulējumu.</w:t>
      </w:r>
    </w:p>
    <w:p w:rsidR="004871FB" w:rsidRDefault="004871FB" w:rsidP="00B64BCE">
      <w:pPr>
        <w:pStyle w:val="PlainText"/>
        <w:ind w:firstLine="720"/>
        <w:jc w:val="both"/>
        <w:rPr>
          <w:rFonts w:ascii="Times New Roman" w:hAnsi="Times New Roman" w:cs="Times New Roman"/>
          <w:bCs/>
          <w:sz w:val="26"/>
          <w:szCs w:val="26"/>
        </w:rPr>
      </w:pPr>
      <w:r w:rsidRPr="002D711B">
        <w:rPr>
          <w:rFonts w:ascii="Times New Roman" w:hAnsi="Times New Roman" w:cs="Times New Roman"/>
          <w:sz w:val="26"/>
          <w:szCs w:val="26"/>
        </w:rPr>
        <w:t xml:space="preserve">Padome uzklausīja </w:t>
      </w:r>
      <w:r>
        <w:rPr>
          <w:rFonts w:ascii="Times New Roman" w:hAnsi="Times New Roman" w:cs="Times New Roman"/>
          <w:sz w:val="26"/>
          <w:szCs w:val="26"/>
        </w:rPr>
        <w:t xml:space="preserve">un atbalstīja </w:t>
      </w:r>
      <w:r w:rsidRPr="002D711B">
        <w:rPr>
          <w:rFonts w:ascii="Times New Roman" w:hAnsi="Times New Roman" w:cs="Times New Roman"/>
          <w:sz w:val="26"/>
          <w:szCs w:val="26"/>
        </w:rPr>
        <w:t>Rīgas tehniskā universitātes profesora V.-</w:t>
      </w:r>
      <w:proofErr w:type="spellStart"/>
      <w:r w:rsidRPr="002D711B">
        <w:rPr>
          <w:rFonts w:ascii="Times New Roman" w:hAnsi="Times New Roman" w:cs="Times New Roman"/>
          <w:sz w:val="26"/>
          <w:szCs w:val="26"/>
        </w:rPr>
        <w:t>Ā.Lapsas</w:t>
      </w:r>
      <w:proofErr w:type="spellEnd"/>
      <w:r w:rsidRPr="002D711B">
        <w:rPr>
          <w:rFonts w:ascii="Times New Roman" w:hAnsi="Times New Roman" w:cs="Times New Roman"/>
          <w:sz w:val="26"/>
          <w:szCs w:val="26"/>
        </w:rPr>
        <w:t xml:space="preserve"> p</w:t>
      </w:r>
      <w:r w:rsidRPr="002D711B">
        <w:rPr>
          <w:rFonts w:ascii="Times New Roman" w:hAnsi="Times New Roman" w:cs="Times New Roman"/>
          <w:bCs/>
          <w:sz w:val="26"/>
          <w:szCs w:val="26"/>
        </w:rPr>
        <w:t>rezentāciju par “kvalitātes cenas”, būvniecības iepirkumos aprēķinu metodoloģiju, ko var izmantot iepirkumos kā konkurētspējas kritēriju</w:t>
      </w:r>
      <w:r w:rsidRPr="002D711B">
        <w:rPr>
          <w:rFonts w:ascii="Times New Roman" w:hAnsi="Times New Roman" w:cs="Times New Roman"/>
          <w:sz w:val="26"/>
          <w:szCs w:val="26"/>
        </w:rPr>
        <w:t xml:space="preserve"> publiskajā iepirkumā</w:t>
      </w:r>
      <w:r w:rsidRPr="002D711B">
        <w:rPr>
          <w:rFonts w:ascii="Times New Roman" w:hAnsi="Times New Roman" w:cs="Times New Roman"/>
          <w:bCs/>
          <w:sz w:val="26"/>
          <w:szCs w:val="26"/>
        </w:rPr>
        <w:t xml:space="preserve">. </w:t>
      </w:r>
    </w:p>
    <w:p w:rsidR="004871FB" w:rsidRDefault="004871FB" w:rsidP="00E36FE2">
      <w:pPr>
        <w:pStyle w:val="PlainText"/>
        <w:jc w:val="both"/>
        <w:rPr>
          <w:rFonts w:ascii="Times New Roman" w:hAnsi="Times New Roman" w:cs="Times New Roman"/>
          <w:bCs/>
          <w:sz w:val="26"/>
          <w:szCs w:val="26"/>
        </w:rPr>
      </w:pPr>
    </w:p>
    <w:p w:rsidR="00BB7E3D" w:rsidRPr="002D711B" w:rsidRDefault="00013AC4" w:rsidP="00B64BCE">
      <w:pPr>
        <w:pStyle w:val="PlainText"/>
        <w:ind w:firstLine="720"/>
        <w:jc w:val="both"/>
        <w:rPr>
          <w:rFonts w:ascii="Times New Roman" w:hAnsi="Times New Roman" w:cs="Times New Roman"/>
          <w:b/>
          <w:sz w:val="26"/>
          <w:szCs w:val="26"/>
        </w:rPr>
      </w:pPr>
      <w:r w:rsidRPr="002D711B">
        <w:rPr>
          <w:rFonts w:ascii="Times New Roman" w:hAnsi="Times New Roman" w:cs="Times New Roman"/>
          <w:sz w:val="26"/>
          <w:szCs w:val="26"/>
        </w:rPr>
        <w:t xml:space="preserve">Lai </w:t>
      </w:r>
      <w:r w:rsidR="008345BB">
        <w:rPr>
          <w:rFonts w:ascii="Times New Roman" w:hAnsi="Times New Roman" w:cs="Times New Roman"/>
          <w:sz w:val="26"/>
          <w:szCs w:val="26"/>
        </w:rPr>
        <w:t>veicinātu atteikšanos</w:t>
      </w:r>
      <w:r w:rsidR="008345BB" w:rsidRPr="002D711B">
        <w:rPr>
          <w:rFonts w:ascii="Times New Roman" w:hAnsi="Times New Roman" w:cs="Times New Roman"/>
          <w:sz w:val="26"/>
          <w:szCs w:val="26"/>
        </w:rPr>
        <w:t xml:space="preserve"> </w:t>
      </w:r>
      <w:r w:rsidRPr="002D711B">
        <w:rPr>
          <w:rFonts w:ascii="Times New Roman" w:hAnsi="Times New Roman" w:cs="Times New Roman"/>
          <w:sz w:val="26"/>
          <w:szCs w:val="26"/>
        </w:rPr>
        <w:t>no zemākās cenas principa izmantošanas publiskajos iepirkumos Padome</w:t>
      </w:r>
      <w:r w:rsidR="008345BB">
        <w:rPr>
          <w:rFonts w:ascii="Times New Roman" w:hAnsi="Times New Roman" w:cs="Times New Roman"/>
          <w:sz w:val="26"/>
          <w:szCs w:val="26"/>
        </w:rPr>
        <w:t>s locekļi</w:t>
      </w:r>
      <w:r w:rsidRPr="002D711B">
        <w:rPr>
          <w:rFonts w:ascii="Times New Roman" w:hAnsi="Times New Roman" w:cs="Times New Roman"/>
          <w:sz w:val="26"/>
          <w:szCs w:val="26"/>
        </w:rPr>
        <w:t xml:space="preserve"> aktīvi </w:t>
      </w:r>
      <w:r w:rsidR="008345BB" w:rsidRPr="002D711B">
        <w:rPr>
          <w:rFonts w:ascii="Times New Roman" w:hAnsi="Times New Roman" w:cs="Times New Roman"/>
          <w:sz w:val="26"/>
          <w:szCs w:val="26"/>
        </w:rPr>
        <w:t>strādāja</w:t>
      </w:r>
      <w:r w:rsidR="008345BB">
        <w:rPr>
          <w:rFonts w:ascii="Times New Roman" w:hAnsi="Times New Roman" w:cs="Times New Roman"/>
          <w:sz w:val="26"/>
          <w:szCs w:val="26"/>
        </w:rPr>
        <w:t xml:space="preserve"> Ekonomikas ministrijas izveidotajā </w:t>
      </w:r>
      <w:r w:rsidR="008345BB" w:rsidRPr="002D711B">
        <w:rPr>
          <w:rFonts w:ascii="Times New Roman" w:hAnsi="Times New Roman" w:cs="Times New Roman"/>
          <w:sz w:val="26"/>
          <w:szCs w:val="26"/>
        </w:rPr>
        <w:t xml:space="preserve">darba grupā </w:t>
      </w:r>
      <w:r w:rsidR="00B8497F" w:rsidRPr="002D711B">
        <w:rPr>
          <w:rFonts w:ascii="Times New Roman" w:hAnsi="Times New Roman" w:cs="Times New Roman"/>
          <w:b/>
          <w:sz w:val="26"/>
          <w:szCs w:val="26"/>
        </w:rPr>
        <w:t>Saimnieciski izdevīgākā piedāvājuma</w:t>
      </w:r>
      <w:r w:rsidR="00B8497F" w:rsidRPr="002D711B">
        <w:rPr>
          <w:rFonts w:ascii="Times New Roman" w:hAnsi="Times New Roman" w:cs="Times New Roman"/>
          <w:sz w:val="26"/>
          <w:szCs w:val="26"/>
        </w:rPr>
        <w:t xml:space="preserve"> izvēles kritērij</w:t>
      </w:r>
      <w:r w:rsidRPr="002D711B">
        <w:rPr>
          <w:rFonts w:ascii="Times New Roman" w:hAnsi="Times New Roman" w:cs="Times New Roman"/>
          <w:sz w:val="26"/>
          <w:szCs w:val="26"/>
        </w:rPr>
        <w:t>u izstrāde</w:t>
      </w:r>
      <w:r w:rsidR="008345BB">
        <w:rPr>
          <w:rFonts w:ascii="Times New Roman" w:hAnsi="Times New Roman" w:cs="Times New Roman"/>
          <w:sz w:val="26"/>
          <w:szCs w:val="26"/>
        </w:rPr>
        <w:t>i</w:t>
      </w:r>
      <w:r w:rsidR="00D6486F" w:rsidRPr="002D711B">
        <w:rPr>
          <w:rFonts w:ascii="Times New Roman" w:hAnsi="Times New Roman" w:cs="Times New Roman"/>
          <w:sz w:val="26"/>
          <w:szCs w:val="26"/>
        </w:rPr>
        <w:t>.</w:t>
      </w:r>
      <w:r w:rsidR="00B8497F" w:rsidRPr="002D711B">
        <w:rPr>
          <w:rFonts w:ascii="Times New Roman" w:hAnsi="Times New Roman" w:cs="Times New Roman"/>
          <w:sz w:val="26"/>
          <w:szCs w:val="26"/>
        </w:rPr>
        <w:t xml:space="preserve"> </w:t>
      </w:r>
      <w:r w:rsidR="00D6486F" w:rsidRPr="002D711B">
        <w:rPr>
          <w:rFonts w:ascii="Times New Roman" w:hAnsi="Times New Roman" w:cs="Times New Roman"/>
          <w:sz w:val="26"/>
          <w:szCs w:val="26"/>
        </w:rPr>
        <w:t xml:space="preserve">Darba grupas mērķis ir izstrādāt rekomendējošu metodoloģiju </w:t>
      </w:r>
      <w:r w:rsidR="004871FB">
        <w:rPr>
          <w:rFonts w:ascii="Times New Roman" w:hAnsi="Times New Roman" w:cs="Times New Roman"/>
          <w:sz w:val="26"/>
          <w:szCs w:val="26"/>
        </w:rPr>
        <w:t xml:space="preserve">būvdarbu un projektēšanas darbu pasūtītājiem, kas saturētu </w:t>
      </w:r>
      <w:r w:rsidR="00D6486F" w:rsidRPr="002D711B">
        <w:rPr>
          <w:rFonts w:ascii="Times New Roman" w:hAnsi="Times New Roman" w:cs="Times New Roman"/>
          <w:sz w:val="26"/>
          <w:szCs w:val="26"/>
        </w:rPr>
        <w:t>konkrētu</w:t>
      </w:r>
      <w:r w:rsidR="004871FB">
        <w:rPr>
          <w:rFonts w:ascii="Times New Roman" w:hAnsi="Times New Roman" w:cs="Times New Roman"/>
          <w:sz w:val="26"/>
          <w:szCs w:val="26"/>
        </w:rPr>
        <w:t>s</w:t>
      </w:r>
      <w:r w:rsidR="00D6486F" w:rsidRPr="002D711B">
        <w:rPr>
          <w:rFonts w:ascii="Times New Roman" w:hAnsi="Times New Roman" w:cs="Times New Roman"/>
          <w:sz w:val="26"/>
          <w:szCs w:val="26"/>
        </w:rPr>
        <w:t xml:space="preserve"> vērtēšanas </w:t>
      </w:r>
      <w:r w:rsidR="004871FB" w:rsidRPr="002D711B">
        <w:rPr>
          <w:rFonts w:ascii="Times New Roman" w:hAnsi="Times New Roman" w:cs="Times New Roman"/>
          <w:sz w:val="26"/>
          <w:szCs w:val="26"/>
        </w:rPr>
        <w:t>kritērij</w:t>
      </w:r>
      <w:r w:rsidR="004871FB">
        <w:rPr>
          <w:rFonts w:ascii="Times New Roman" w:hAnsi="Times New Roman" w:cs="Times New Roman"/>
          <w:sz w:val="26"/>
          <w:szCs w:val="26"/>
        </w:rPr>
        <w:t>us un šo kritēriju piemērošanai.</w:t>
      </w:r>
      <w:r w:rsidR="00BB7E3D" w:rsidRPr="002D711B">
        <w:rPr>
          <w:rFonts w:ascii="Times New Roman" w:hAnsi="Times New Roman" w:cs="Times New Roman"/>
          <w:sz w:val="26"/>
          <w:szCs w:val="26"/>
        </w:rPr>
        <w:t xml:space="preserve"> </w:t>
      </w:r>
      <w:r w:rsidR="004871FB">
        <w:rPr>
          <w:rFonts w:ascii="Times New Roman" w:hAnsi="Times New Roman" w:cs="Times New Roman"/>
          <w:sz w:val="26"/>
          <w:szCs w:val="26"/>
        </w:rPr>
        <w:t xml:space="preserve">Plānots metodoloģiju attiecināt uz </w:t>
      </w:r>
      <w:r w:rsidR="002250A1" w:rsidRPr="002D711B">
        <w:rPr>
          <w:rFonts w:ascii="Times New Roman" w:hAnsi="Times New Roman" w:cs="Times New Roman"/>
          <w:sz w:val="26"/>
          <w:szCs w:val="26"/>
        </w:rPr>
        <w:t>projektēšan</w:t>
      </w:r>
      <w:r w:rsidR="002250A1">
        <w:rPr>
          <w:rFonts w:ascii="Times New Roman" w:hAnsi="Times New Roman" w:cs="Times New Roman"/>
          <w:sz w:val="26"/>
          <w:szCs w:val="26"/>
        </w:rPr>
        <w:t>as</w:t>
      </w:r>
      <w:r w:rsidR="00BB7E3D" w:rsidRPr="002D711B">
        <w:rPr>
          <w:rFonts w:ascii="Times New Roman" w:hAnsi="Times New Roman" w:cs="Times New Roman"/>
          <w:sz w:val="26"/>
          <w:szCs w:val="26"/>
        </w:rPr>
        <w:t xml:space="preserve">, </w:t>
      </w:r>
      <w:r w:rsidR="002250A1">
        <w:rPr>
          <w:rFonts w:ascii="Times New Roman" w:hAnsi="Times New Roman" w:cs="Times New Roman"/>
          <w:sz w:val="26"/>
          <w:szCs w:val="26"/>
        </w:rPr>
        <w:t xml:space="preserve">būvniecības un projektēšanas un būvniecības </w:t>
      </w:r>
      <w:r w:rsidR="002250A1" w:rsidRPr="002D711B">
        <w:rPr>
          <w:rFonts w:ascii="Times New Roman" w:hAnsi="Times New Roman" w:cs="Times New Roman"/>
          <w:sz w:val="26"/>
          <w:szCs w:val="26"/>
        </w:rPr>
        <w:t>iepirkum</w:t>
      </w:r>
      <w:r w:rsidR="002250A1">
        <w:rPr>
          <w:rFonts w:ascii="Times New Roman" w:hAnsi="Times New Roman" w:cs="Times New Roman"/>
          <w:sz w:val="26"/>
          <w:szCs w:val="26"/>
        </w:rPr>
        <w:t xml:space="preserve">iem. </w:t>
      </w:r>
      <w:r w:rsidR="00BB7E3D" w:rsidRPr="002D711B">
        <w:rPr>
          <w:rFonts w:ascii="Times New Roman" w:hAnsi="Times New Roman" w:cs="Times New Roman"/>
          <w:sz w:val="26"/>
          <w:szCs w:val="26"/>
        </w:rPr>
        <w:t xml:space="preserve">Ir apkopoti pirmie rezultāti un nodoti padomes locekļiem vērtēšanai. </w:t>
      </w:r>
      <w:r w:rsidR="002250A1">
        <w:rPr>
          <w:rFonts w:ascii="Times New Roman" w:hAnsi="Times New Roman" w:cs="Times New Roman"/>
          <w:sz w:val="26"/>
          <w:szCs w:val="26"/>
        </w:rPr>
        <w:t xml:space="preserve"> </w:t>
      </w:r>
      <w:r w:rsidR="002250A1">
        <w:rPr>
          <w:rFonts w:ascii="Times New Roman" w:hAnsi="Times New Roman" w:cs="Times New Roman"/>
          <w:b/>
          <w:sz w:val="26"/>
          <w:szCs w:val="26"/>
        </w:rPr>
        <w:t>D</w:t>
      </w:r>
      <w:r w:rsidR="00BB7E3D" w:rsidRPr="002D711B">
        <w:rPr>
          <w:rFonts w:ascii="Times New Roman" w:hAnsi="Times New Roman" w:cs="Times New Roman"/>
          <w:b/>
          <w:sz w:val="26"/>
          <w:szCs w:val="26"/>
        </w:rPr>
        <w:t>arba grupa savu darbu nav beigusi un tā jāturpina nākamās padomes laikā.</w:t>
      </w:r>
    </w:p>
    <w:p w:rsidR="00E36FE2" w:rsidRPr="002D711B" w:rsidRDefault="00E36FE2" w:rsidP="00E36FE2">
      <w:pPr>
        <w:pStyle w:val="PlainText"/>
        <w:rPr>
          <w:sz w:val="26"/>
          <w:szCs w:val="26"/>
        </w:rPr>
      </w:pPr>
    </w:p>
    <w:p w:rsidR="00CC72D1" w:rsidRPr="002D711B" w:rsidRDefault="00CC72D1" w:rsidP="00C865AD">
      <w:pPr>
        <w:spacing w:after="0" w:line="240" w:lineRule="auto"/>
        <w:ind w:right="141"/>
        <w:jc w:val="both"/>
        <w:rPr>
          <w:rFonts w:ascii="Times New Roman" w:hAnsi="Times New Roman" w:cs="Times New Roman"/>
          <w:sz w:val="26"/>
          <w:szCs w:val="26"/>
          <w:lang w:eastAsia="lv-LV"/>
        </w:rPr>
      </w:pPr>
      <w:r w:rsidRPr="002D711B">
        <w:rPr>
          <w:rFonts w:ascii="Times New Roman" w:hAnsi="Times New Roman" w:cs="Times New Roman"/>
          <w:b/>
          <w:sz w:val="26"/>
          <w:szCs w:val="26"/>
        </w:rPr>
        <w:t xml:space="preserve">Būvniecības valsts kontroles biroja (BVKB) darbība. </w:t>
      </w:r>
      <w:r w:rsidRPr="002D711B">
        <w:rPr>
          <w:rFonts w:ascii="Times New Roman" w:hAnsi="Times New Roman" w:cs="Times New Roman"/>
          <w:iCs/>
          <w:color w:val="000000"/>
          <w:sz w:val="26"/>
          <w:szCs w:val="26"/>
        </w:rPr>
        <w:t xml:space="preserve">LPS un būvniecības nozares pārstāvji vērsās Padomē ar lūgumu izvērtēt, vai būs pietiekams skaits ekspertu, kas veiks būvju un projektu ekspertīzi pēc 2016.gada 1.janvāra, kad stājas spēkā </w:t>
      </w:r>
      <w:r w:rsidRPr="002D711B">
        <w:rPr>
          <w:rFonts w:ascii="Times New Roman" w:hAnsi="Times New Roman" w:cs="Times New Roman"/>
          <w:bCs/>
          <w:i/>
          <w:sz w:val="26"/>
          <w:szCs w:val="26"/>
          <w:shd w:val="clear" w:color="auto" w:fill="FFFFFF"/>
        </w:rPr>
        <w:t>Būvniecības likumā</w:t>
      </w:r>
      <w:r w:rsidRPr="002D711B">
        <w:rPr>
          <w:rFonts w:ascii="Times New Roman" w:hAnsi="Times New Roman" w:cs="Times New Roman"/>
          <w:bCs/>
          <w:sz w:val="26"/>
          <w:szCs w:val="26"/>
          <w:shd w:val="clear" w:color="auto" w:fill="FFFFFF"/>
        </w:rPr>
        <w:t xml:space="preserve"> noteiktā kārtība, </w:t>
      </w:r>
      <w:r w:rsidR="002250A1">
        <w:rPr>
          <w:rFonts w:ascii="Times New Roman" w:hAnsi="Times New Roman" w:cs="Times New Roman"/>
          <w:bCs/>
          <w:sz w:val="26"/>
          <w:szCs w:val="26"/>
          <w:shd w:val="clear" w:color="auto" w:fill="FFFFFF"/>
        </w:rPr>
        <w:t>kas nosaka, ka</w:t>
      </w:r>
      <w:r w:rsidR="002250A1" w:rsidRPr="002D711B">
        <w:rPr>
          <w:rFonts w:ascii="Times New Roman" w:hAnsi="Times New Roman" w:cs="Times New Roman"/>
          <w:bCs/>
          <w:sz w:val="26"/>
          <w:szCs w:val="26"/>
          <w:shd w:val="clear" w:color="auto" w:fill="FFFFFF"/>
        </w:rPr>
        <w:t xml:space="preserve"> </w:t>
      </w:r>
      <w:r w:rsidRPr="002D711B">
        <w:rPr>
          <w:rFonts w:ascii="Times New Roman" w:hAnsi="Times New Roman" w:cs="Times New Roman"/>
          <w:bCs/>
          <w:sz w:val="26"/>
          <w:szCs w:val="26"/>
          <w:shd w:val="clear" w:color="auto" w:fill="FFFFFF"/>
        </w:rPr>
        <w:t xml:space="preserve">ekspertīzi varēs veikt tikai BVKB sertificēts </w:t>
      </w:r>
      <w:proofErr w:type="spellStart"/>
      <w:r w:rsidR="002250A1">
        <w:rPr>
          <w:rFonts w:ascii="Times New Roman" w:hAnsi="Times New Roman" w:cs="Times New Roman"/>
          <w:bCs/>
          <w:sz w:val="26"/>
          <w:szCs w:val="26"/>
          <w:shd w:val="clear" w:color="auto" w:fill="FFFFFF"/>
        </w:rPr>
        <w:t>būvspeciālists</w:t>
      </w:r>
      <w:proofErr w:type="spellEnd"/>
      <w:r w:rsidRPr="002D711B">
        <w:rPr>
          <w:rFonts w:ascii="Times New Roman" w:hAnsi="Times New Roman" w:cs="Times New Roman"/>
          <w:bCs/>
          <w:sz w:val="26"/>
          <w:szCs w:val="26"/>
          <w:shd w:val="clear" w:color="auto" w:fill="FFFFFF"/>
        </w:rPr>
        <w:t>.</w:t>
      </w:r>
      <w:r w:rsidRPr="002D711B">
        <w:rPr>
          <w:rFonts w:ascii="Times New Roman" w:hAnsi="Times New Roman" w:cs="Times New Roman"/>
          <w:iCs/>
          <w:color w:val="000000"/>
          <w:sz w:val="26"/>
          <w:szCs w:val="26"/>
        </w:rPr>
        <w:t xml:space="preserve"> </w:t>
      </w:r>
      <w:r w:rsidRPr="002D711B">
        <w:rPr>
          <w:rFonts w:ascii="Times New Roman" w:hAnsi="Times New Roman" w:cs="Times New Roman"/>
          <w:bCs/>
          <w:sz w:val="26"/>
          <w:szCs w:val="26"/>
          <w:shd w:val="clear" w:color="auto" w:fill="FFFFFF"/>
        </w:rPr>
        <w:t xml:space="preserve">LBP 2015.gada 7.decembra sēdē </w:t>
      </w:r>
      <w:r w:rsidRPr="002D711B">
        <w:rPr>
          <w:rFonts w:ascii="Times New Roman" w:hAnsi="Times New Roman" w:cs="Times New Roman"/>
          <w:sz w:val="26"/>
          <w:szCs w:val="26"/>
          <w:lang w:eastAsia="lv-LV"/>
        </w:rPr>
        <w:t>BVKB prezentēja plānu, kā tiks uzsākta patstāvīgās prakses tiesības piešķiršana speciālistiem būvekspertīze</w:t>
      </w:r>
      <w:r w:rsidRPr="002D711B">
        <w:rPr>
          <w:rFonts w:ascii="Times New Roman" w:hAnsi="Times New Roman" w:cs="Times New Roman"/>
          <w:bCs/>
          <w:sz w:val="26"/>
          <w:szCs w:val="26"/>
          <w:shd w:val="clear" w:color="auto" w:fill="FFFFFF"/>
        </w:rPr>
        <w:t xml:space="preserve"> jomā.</w:t>
      </w:r>
      <w:r w:rsidRPr="002D711B">
        <w:rPr>
          <w:rFonts w:ascii="Times New Roman" w:hAnsi="Times New Roman" w:cs="Times New Roman"/>
          <w:sz w:val="26"/>
          <w:szCs w:val="26"/>
          <w:lang w:eastAsia="lv-LV"/>
        </w:rPr>
        <w:t xml:space="preserve"> Padome, diskutējot par ieviešanas gaitu, izvērtēja riskus par iespēju nodrošināt pietiekamu speciālistu skaitu būvekspertīzes jomā pirmajos gada mēnešos. </w:t>
      </w:r>
      <w:proofErr w:type="spellStart"/>
      <w:r w:rsidR="006B0CC8" w:rsidRPr="002D711B">
        <w:rPr>
          <w:rFonts w:ascii="Times New Roman" w:hAnsi="Times New Roman" w:cs="Times New Roman"/>
          <w:sz w:val="26"/>
          <w:szCs w:val="26"/>
          <w:lang w:eastAsia="lv-LV"/>
        </w:rPr>
        <w:t>Būvekspertu</w:t>
      </w:r>
      <w:proofErr w:type="spellEnd"/>
      <w:r w:rsidR="006B0CC8" w:rsidRPr="002D711B">
        <w:rPr>
          <w:rFonts w:ascii="Times New Roman" w:hAnsi="Times New Roman" w:cs="Times New Roman"/>
          <w:sz w:val="26"/>
          <w:szCs w:val="26"/>
          <w:lang w:eastAsia="lv-LV"/>
        </w:rPr>
        <w:t xml:space="preserve"> trūkums </w:t>
      </w:r>
      <w:r w:rsidRPr="002D711B">
        <w:rPr>
          <w:rFonts w:ascii="Times New Roman" w:hAnsi="Times New Roman" w:cs="Times New Roman"/>
          <w:sz w:val="26"/>
          <w:szCs w:val="26"/>
          <w:lang w:eastAsia="lv-LV"/>
        </w:rPr>
        <w:t>varētu kavēt būvatļau</w:t>
      </w:r>
      <w:r w:rsidR="006B0CC8" w:rsidRPr="002D711B">
        <w:rPr>
          <w:rFonts w:ascii="Times New Roman" w:hAnsi="Times New Roman" w:cs="Times New Roman"/>
          <w:sz w:val="26"/>
          <w:szCs w:val="26"/>
          <w:lang w:eastAsia="lv-LV"/>
        </w:rPr>
        <w:t>ju izsniegšanu 2016.gada sākumā, s</w:t>
      </w:r>
      <w:r w:rsidRPr="002D711B">
        <w:rPr>
          <w:rFonts w:ascii="Times New Roman" w:hAnsi="Times New Roman" w:cs="Times New Roman"/>
          <w:sz w:val="26"/>
          <w:szCs w:val="26"/>
          <w:lang w:eastAsia="lv-LV"/>
        </w:rPr>
        <w:t xml:space="preserve">avukārt darba apjoms uz katru sertificēto speciālistu ievērojami pieaugtu, kas varētu apdraudēt ekspertīzes kvalitāti un rezultātā būvju drošību. </w:t>
      </w:r>
      <w:r w:rsidR="006B0CC8" w:rsidRPr="002D711B">
        <w:rPr>
          <w:rFonts w:ascii="Times New Roman" w:hAnsi="Times New Roman" w:cs="Times New Roman"/>
          <w:sz w:val="26"/>
          <w:szCs w:val="26"/>
          <w:lang w:eastAsia="lv-LV"/>
        </w:rPr>
        <w:t xml:space="preserve">Ņemot vērā situācijas </w:t>
      </w:r>
      <w:proofErr w:type="spellStart"/>
      <w:r w:rsidR="006B0CC8" w:rsidRPr="002D711B">
        <w:rPr>
          <w:rFonts w:ascii="Times New Roman" w:hAnsi="Times New Roman" w:cs="Times New Roman"/>
          <w:sz w:val="26"/>
          <w:szCs w:val="26"/>
          <w:lang w:eastAsia="lv-LV"/>
        </w:rPr>
        <w:t>izvērtēj</w:t>
      </w:r>
      <w:r w:rsidR="00607985">
        <w:rPr>
          <w:rFonts w:ascii="Times New Roman" w:hAnsi="Times New Roman" w:cs="Times New Roman"/>
          <w:sz w:val="26"/>
          <w:szCs w:val="26"/>
          <w:lang w:eastAsia="lv-LV"/>
        </w:rPr>
        <w:t>umu</w:t>
      </w:r>
      <w:proofErr w:type="spellEnd"/>
      <w:r w:rsidR="00607985">
        <w:rPr>
          <w:rFonts w:ascii="Times New Roman" w:hAnsi="Times New Roman" w:cs="Times New Roman"/>
          <w:sz w:val="26"/>
          <w:szCs w:val="26"/>
          <w:lang w:eastAsia="lv-LV"/>
        </w:rPr>
        <w:t xml:space="preserve">, </w:t>
      </w:r>
      <w:r w:rsidR="006B0CC8" w:rsidRPr="002D711B">
        <w:rPr>
          <w:rFonts w:ascii="Times New Roman" w:hAnsi="Times New Roman" w:cs="Times New Roman"/>
          <w:sz w:val="26"/>
          <w:szCs w:val="26"/>
          <w:lang w:eastAsia="lv-LV"/>
        </w:rPr>
        <w:t xml:space="preserve"> </w:t>
      </w:r>
      <w:r w:rsidRPr="002D711B">
        <w:rPr>
          <w:rFonts w:ascii="Times New Roman" w:hAnsi="Times New Roman" w:cs="Times New Roman"/>
          <w:sz w:val="26"/>
          <w:szCs w:val="26"/>
          <w:lang w:eastAsia="lv-LV"/>
        </w:rPr>
        <w:t xml:space="preserve">Padome lūdza Saeimas </w:t>
      </w:r>
      <w:r w:rsidRPr="002D711B">
        <w:rPr>
          <w:rFonts w:ascii="Times New Roman" w:hAnsi="Times New Roman" w:cs="Times New Roman"/>
          <w:bCs/>
          <w:sz w:val="26"/>
          <w:szCs w:val="26"/>
          <w:shd w:val="clear" w:color="auto" w:fill="FFFFFF"/>
        </w:rPr>
        <w:t xml:space="preserve">Tautsaimniecības, </w:t>
      </w:r>
      <w:r w:rsidRPr="002D711B">
        <w:rPr>
          <w:rFonts w:ascii="Times New Roman" w:hAnsi="Times New Roman" w:cs="Times New Roman"/>
          <w:bCs/>
          <w:sz w:val="26"/>
          <w:szCs w:val="26"/>
          <w:shd w:val="clear" w:color="auto" w:fill="FFFFFF"/>
        </w:rPr>
        <w:lastRenderedPageBreak/>
        <w:t xml:space="preserve">agrārās, vides un reģionālās politikas komisiju izvērtēt iespēju, steidzamības kārtā, veikt grozījumus </w:t>
      </w:r>
      <w:r w:rsidRPr="002D711B">
        <w:rPr>
          <w:rFonts w:ascii="Times New Roman" w:hAnsi="Times New Roman" w:cs="Times New Roman"/>
          <w:i/>
          <w:sz w:val="26"/>
          <w:szCs w:val="26"/>
          <w:lang w:eastAsia="lv-LV"/>
        </w:rPr>
        <w:t>Būvniecības likumā</w:t>
      </w:r>
      <w:r w:rsidRPr="002D711B">
        <w:rPr>
          <w:rFonts w:ascii="Times New Roman" w:hAnsi="Times New Roman" w:cs="Times New Roman"/>
          <w:sz w:val="26"/>
          <w:szCs w:val="26"/>
          <w:lang w:eastAsia="lv-LV"/>
        </w:rPr>
        <w:t xml:space="preserve">, nosakot likumā noteiktā termiņa </w:t>
      </w:r>
      <w:r w:rsidR="00607985" w:rsidRPr="002D711B">
        <w:rPr>
          <w:rFonts w:ascii="Times New Roman" w:hAnsi="Times New Roman" w:cs="Times New Roman"/>
          <w:sz w:val="26"/>
          <w:szCs w:val="26"/>
          <w:lang w:eastAsia="lv-LV"/>
        </w:rPr>
        <w:t>būvprojek</w:t>
      </w:r>
      <w:r w:rsidR="00607985">
        <w:rPr>
          <w:rFonts w:ascii="Times New Roman" w:hAnsi="Times New Roman" w:cs="Times New Roman"/>
          <w:sz w:val="26"/>
          <w:szCs w:val="26"/>
          <w:lang w:eastAsia="lv-LV"/>
        </w:rPr>
        <w:t>tu un būvju ekspertīzes veikšanas kārtības</w:t>
      </w:r>
      <w:r w:rsidR="00607985" w:rsidRPr="002D711B">
        <w:rPr>
          <w:rFonts w:ascii="Times New Roman" w:hAnsi="Times New Roman" w:cs="Times New Roman"/>
          <w:sz w:val="26"/>
          <w:szCs w:val="26"/>
          <w:lang w:eastAsia="lv-LV"/>
        </w:rPr>
        <w:t xml:space="preserve"> </w:t>
      </w:r>
      <w:r w:rsidRPr="002D711B">
        <w:rPr>
          <w:rFonts w:ascii="Times New Roman" w:hAnsi="Times New Roman" w:cs="Times New Roman"/>
          <w:sz w:val="26"/>
          <w:szCs w:val="26"/>
          <w:lang w:eastAsia="lv-LV"/>
        </w:rPr>
        <w:t>maiņ</w:t>
      </w:r>
      <w:r w:rsidR="00607985">
        <w:rPr>
          <w:rFonts w:ascii="Times New Roman" w:hAnsi="Times New Roman" w:cs="Times New Roman"/>
          <w:sz w:val="26"/>
          <w:szCs w:val="26"/>
          <w:lang w:eastAsia="lv-LV"/>
        </w:rPr>
        <w:t>ai</w:t>
      </w:r>
      <w:r w:rsidR="006B0CC8" w:rsidRPr="002D711B">
        <w:rPr>
          <w:rFonts w:ascii="Times New Roman" w:hAnsi="Times New Roman" w:cs="Times New Roman"/>
          <w:sz w:val="26"/>
          <w:szCs w:val="26"/>
          <w:lang w:eastAsia="lv-LV"/>
        </w:rPr>
        <w:t xml:space="preserve"> </w:t>
      </w:r>
      <w:r w:rsidRPr="002D711B">
        <w:rPr>
          <w:rFonts w:ascii="Times New Roman" w:hAnsi="Times New Roman" w:cs="Times New Roman"/>
          <w:sz w:val="26"/>
          <w:szCs w:val="26"/>
          <w:lang w:eastAsia="lv-LV"/>
        </w:rPr>
        <w:t>uz 2016.gada 1.jūliju, tā dodot laiku BVKB piešķirt patstāvīgās prakses tiesības būvekspertīze</w:t>
      </w:r>
      <w:r w:rsidR="00607985">
        <w:rPr>
          <w:rFonts w:ascii="Times New Roman" w:hAnsi="Times New Roman" w:cs="Times New Roman"/>
          <w:sz w:val="26"/>
          <w:szCs w:val="26"/>
          <w:lang w:eastAsia="lv-LV"/>
        </w:rPr>
        <w:t>s</w:t>
      </w:r>
      <w:r w:rsidRPr="002D711B">
        <w:rPr>
          <w:rFonts w:ascii="Times New Roman" w:hAnsi="Times New Roman" w:cs="Times New Roman"/>
          <w:bCs/>
          <w:sz w:val="26"/>
          <w:szCs w:val="26"/>
          <w:shd w:val="clear" w:color="auto" w:fill="FFFFFF"/>
        </w:rPr>
        <w:t xml:space="preserve"> jomā</w:t>
      </w:r>
      <w:r w:rsidRPr="002D711B">
        <w:rPr>
          <w:rFonts w:ascii="Times New Roman" w:hAnsi="Times New Roman" w:cs="Times New Roman"/>
          <w:sz w:val="26"/>
          <w:szCs w:val="26"/>
          <w:lang w:eastAsia="lv-LV"/>
        </w:rPr>
        <w:t xml:space="preserve"> pietiekamam skaitam </w:t>
      </w:r>
      <w:proofErr w:type="spellStart"/>
      <w:r w:rsidR="00607985">
        <w:rPr>
          <w:rFonts w:ascii="Times New Roman" w:hAnsi="Times New Roman" w:cs="Times New Roman"/>
          <w:sz w:val="26"/>
          <w:szCs w:val="26"/>
          <w:lang w:eastAsia="lv-LV"/>
        </w:rPr>
        <w:t>būv</w:t>
      </w:r>
      <w:r w:rsidRPr="002D711B">
        <w:rPr>
          <w:rFonts w:ascii="Times New Roman" w:hAnsi="Times New Roman" w:cs="Times New Roman"/>
          <w:sz w:val="26"/>
          <w:szCs w:val="26"/>
          <w:lang w:eastAsia="lv-LV"/>
        </w:rPr>
        <w:t>speciālistu</w:t>
      </w:r>
      <w:proofErr w:type="spellEnd"/>
      <w:r w:rsidRPr="002D711B">
        <w:rPr>
          <w:rFonts w:ascii="Times New Roman" w:hAnsi="Times New Roman" w:cs="Times New Roman"/>
          <w:sz w:val="26"/>
          <w:szCs w:val="26"/>
          <w:lang w:eastAsia="lv-LV"/>
        </w:rPr>
        <w:t>.</w:t>
      </w:r>
    </w:p>
    <w:p w:rsidR="00CC72D1" w:rsidRPr="002D711B" w:rsidRDefault="00CC72D1" w:rsidP="00C865AD">
      <w:pPr>
        <w:spacing w:after="0" w:line="240" w:lineRule="auto"/>
        <w:ind w:right="141" w:firstLine="720"/>
        <w:jc w:val="both"/>
        <w:rPr>
          <w:rFonts w:ascii="Times New Roman" w:hAnsi="Times New Roman" w:cs="Times New Roman"/>
          <w:sz w:val="26"/>
          <w:szCs w:val="26"/>
        </w:rPr>
      </w:pPr>
      <w:r w:rsidRPr="002D711B">
        <w:rPr>
          <w:rFonts w:ascii="Times New Roman" w:hAnsi="Times New Roman" w:cs="Times New Roman"/>
          <w:sz w:val="26"/>
          <w:szCs w:val="26"/>
          <w:lang w:eastAsia="lv-LV"/>
        </w:rPr>
        <w:t xml:space="preserve">Padome regulāri sekoja BVKB </w:t>
      </w:r>
      <w:r w:rsidRPr="002D711B">
        <w:rPr>
          <w:rFonts w:ascii="Times New Roman" w:hAnsi="Times New Roman" w:cs="Times New Roman"/>
          <w:sz w:val="26"/>
          <w:szCs w:val="26"/>
        </w:rPr>
        <w:t>paveiktajam speciālistu kompetences pārbaudē būvekspertīžu jomā, kā arī sekoja biroja darbam kopumā.</w:t>
      </w:r>
      <w:r w:rsidR="006B0CC8" w:rsidRPr="002D711B">
        <w:rPr>
          <w:rFonts w:ascii="Times New Roman" w:hAnsi="Times New Roman" w:cs="Times New Roman"/>
          <w:sz w:val="26"/>
          <w:szCs w:val="26"/>
        </w:rPr>
        <w:t xml:space="preserve"> </w:t>
      </w:r>
      <w:r w:rsidRPr="002D711B">
        <w:rPr>
          <w:rFonts w:ascii="Times New Roman" w:hAnsi="Times New Roman" w:cs="Times New Roman"/>
          <w:sz w:val="26"/>
          <w:szCs w:val="26"/>
        </w:rPr>
        <w:t>Ekonomikas ministrija pēc Padomes ierosinājuma</w:t>
      </w:r>
      <w:r w:rsidR="006B0CC8" w:rsidRPr="002D711B">
        <w:rPr>
          <w:rFonts w:ascii="Times New Roman" w:hAnsi="Times New Roman" w:cs="Times New Roman"/>
          <w:sz w:val="26"/>
          <w:szCs w:val="26"/>
        </w:rPr>
        <w:t xml:space="preserve"> un identificētajām problēmām biroja darbībā</w:t>
      </w:r>
      <w:r w:rsidRPr="002D711B">
        <w:rPr>
          <w:rFonts w:ascii="Times New Roman" w:hAnsi="Times New Roman" w:cs="Times New Roman"/>
          <w:sz w:val="26"/>
          <w:szCs w:val="26"/>
        </w:rPr>
        <w:t xml:space="preserve"> izvērtē</w:t>
      </w:r>
      <w:r w:rsidR="006B0CC8" w:rsidRPr="002D711B">
        <w:rPr>
          <w:rFonts w:ascii="Times New Roman" w:hAnsi="Times New Roman" w:cs="Times New Roman"/>
          <w:sz w:val="26"/>
          <w:szCs w:val="26"/>
        </w:rPr>
        <w:t>ja</w:t>
      </w:r>
      <w:r w:rsidRPr="002D711B">
        <w:rPr>
          <w:rFonts w:ascii="Times New Roman" w:hAnsi="Times New Roman" w:cs="Times New Roman"/>
          <w:sz w:val="26"/>
          <w:szCs w:val="26"/>
        </w:rPr>
        <w:t xml:space="preserve"> BVKB darbību un pieņ</w:t>
      </w:r>
      <w:r w:rsidR="006B0CC8" w:rsidRPr="002D711B">
        <w:rPr>
          <w:rFonts w:ascii="Times New Roman" w:hAnsi="Times New Roman" w:cs="Times New Roman"/>
          <w:sz w:val="26"/>
          <w:szCs w:val="26"/>
        </w:rPr>
        <w:t xml:space="preserve">ēma </w:t>
      </w:r>
      <w:r w:rsidRPr="002D711B">
        <w:rPr>
          <w:rFonts w:ascii="Times New Roman" w:hAnsi="Times New Roman" w:cs="Times New Roman"/>
          <w:sz w:val="26"/>
          <w:szCs w:val="26"/>
        </w:rPr>
        <w:t xml:space="preserve">lēmumu veikt vairākus preventīvus pasākumus un turpmāk </w:t>
      </w:r>
      <w:r w:rsidR="00607985" w:rsidRPr="002D711B">
        <w:rPr>
          <w:rFonts w:ascii="Times New Roman" w:hAnsi="Times New Roman" w:cs="Times New Roman"/>
          <w:sz w:val="26"/>
          <w:szCs w:val="26"/>
        </w:rPr>
        <w:t>nodrošinā</w:t>
      </w:r>
      <w:r w:rsidR="00607985">
        <w:rPr>
          <w:rFonts w:ascii="Times New Roman" w:hAnsi="Times New Roman" w:cs="Times New Roman"/>
          <w:sz w:val="26"/>
          <w:szCs w:val="26"/>
        </w:rPr>
        <w:t xml:space="preserve">t </w:t>
      </w:r>
      <w:r w:rsidRPr="002D711B">
        <w:rPr>
          <w:rFonts w:ascii="Times New Roman" w:hAnsi="Times New Roman" w:cs="Times New Roman"/>
          <w:sz w:val="26"/>
          <w:szCs w:val="26"/>
        </w:rPr>
        <w:t>padziļināt</w:t>
      </w:r>
      <w:r w:rsidR="00607985">
        <w:rPr>
          <w:rFonts w:ascii="Times New Roman" w:hAnsi="Times New Roman" w:cs="Times New Roman"/>
          <w:sz w:val="26"/>
          <w:szCs w:val="26"/>
        </w:rPr>
        <w:t>u</w:t>
      </w:r>
      <w:r w:rsidRPr="002D711B">
        <w:rPr>
          <w:rFonts w:ascii="Times New Roman" w:hAnsi="Times New Roman" w:cs="Times New Roman"/>
          <w:sz w:val="26"/>
          <w:szCs w:val="26"/>
        </w:rPr>
        <w:t xml:space="preserve"> BVKB darbības uzraudzību.</w:t>
      </w:r>
    </w:p>
    <w:p w:rsidR="00C865AD" w:rsidRPr="002D711B" w:rsidRDefault="00C865AD" w:rsidP="00C865AD">
      <w:pPr>
        <w:spacing w:after="0" w:line="240" w:lineRule="auto"/>
        <w:ind w:right="141" w:firstLine="567"/>
        <w:jc w:val="both"/>
        <w:rPr>
          <w:rFonts w:ascii="Times New Roman" w:hAnsi="Times New Roman" w:cs="Times New Roman"/>
          <w:sz w:val="26"/>
          <w:szCs w:val="26"/>
        </w:rPr>
      </w:pPr>
      <w:r w:rsidRPr="002D711B">
        <w:rPr>
          <w:rFonts w:ascii="Times New Roman" w:hAnsi="Times New Roman" w:cs="Times New Roman"/>
          <w:iCs/>
          <w:sz w:val="26"/>
          <w:szCs w:val="26"/>
        </w:rPr>
        <w:t xml:space="preserve">LBS ierosināja izskatīt aktuālu jautājumu par BVKB lēmumu aizliegt Rīgas cirka ēkas, kā publiskas būves, turpmāku ekspluatāciju, neņemot vērā kompetentu ekspertu būvkonstrukciju tehniskās apsekošanas slēdzienus. Pēc </w:t>
      </w:r>
      <w:r w:rsidR="00607985">
        <w:rPr>
          <w:rFonts w:ascii="Times New Roman" w:hAnsi="Times New Roman" w:cs="Times New Roman"/>
          <w:iCs/>
          <w:sz w:val="26"/>
          <w:szCs w:val="26"/>
        </w:rPr>
        <w:t xml:space="preserve">BVKB vadītāja </w:t>
      </w:r>
      <w:proofErr w:type="spellStart"/>
      <w:r w:rsidRPr="002D711B">
        <w:rPr>
          <w:rFonts w:ascii="Times New Roman" w:hAnsi="Times New Roman" w:cs="Times New Roman"/>
          <w:iCs/>
          <w:sz w:val="26"/>
          <w:szCs w:val="26"/>
        </w:rPr>
        <w:t>P.Druķa</w:t>
      </w:r>
      <w:proofErr w:type="spellEnd"/>
      <w:r w:rsidRPr="002D711B">
        <w:rPr>
          <w:rFonts w:ascii="Times New Roman" w:hAnsi="Times New Roman" w:cs="Times New Roman"/>
          <w:iCs/>
          <w:sz w:val="26"/>
          <w:szCs w:val="26"/>
        </w:rPr>
        <w:t xml:space="preserve"> </w:t>
      </w:r>
      <w:r w:rsidR="002D711B" w:rsidRPr="002D711B">
        <w:rPr>
          <w:rFonts w:ascii="Times New Roman" w:hAnsi="Times New Roman" w:cs="Times New Roman"/>
          <w:iCs/>
          <w:sz w:val="26"/>
          <w:szCs w:val="26"/>
        </w:rPr>
        <w:t>informācijas</w:t>
      </w:r>
      <w:r w:rsidRPr="002D711B">
        <w:rPr>
          <w:rFonts w:ascii="Times New Roman" w:hAnsi="Times New Roman" w:cs="Times New Roman"/>
          <w:iCs/>
          <w:sz w:val="26"/>
          <w:szCs w:val="26"/>
        </w:rPr>
        <w:t xml:space="preserve"> uzklausīšanas,</w:t>
      </w:r>
      <w:r w:rsidRPr="002D711B">
        <w:rPr>
          <w:rFonts w:ascii="Times New Roman" w:hAnsi="Times New Roman" w:cs="Times New Roman"/>
          <w:b/>
          <w:iCs/>
          <w:sz w:val="26"/>
          <w:szCs w:val="26"/>
        </w:rPr>
        <w:t xml:space="preserve"> </w:t>
      </w:r>
      <w:r w:rsidRPr="002D711B">
        <w:rPr>
          <w:rFonts w:ascii="Times New Roman" w:hAnsi="Times New Roman" w:cs="Times New Roman"/>
          <w:sz w:val="26"/>
          <w:szCs w:val="26"/>
        </w:rPr>
        <w:t>Būvniecības padome vienojās turpmāk neizskatīt jautājumus, kas apstrīd kompetentu iestāžu lēmumus, izņemot gadījumus, kad nepieciešams Latvijas Būvniecības padomes viedoklis vai lēmums.</w:t>
      </w:r>
    </w:p>
    <w:p w:rsidR="00C865AD" w:rsidRPr="002D711B" w:rsidRDefault="00CC72D1" w:rsidP="00DA6CB9">
      <w:pPr>
        <w:spacing w:after="240" w:line="240" w:lineRule="auto"/>
        <w:ind w:right="141" w:firstLine="567"/>
        <w:jc w:val="both"/>
        <w:rPr>
          <w:rFonts w:ascii="Times New Roman" w:hAnsi="Times New Roman" w:cs="Times New Roman"/>
          <w:iCs/>
          <w:sz w:val="26"/>
          <w:szCs w:val="26"/>
        </w:rPr>
      </w:pPr>
      <w:r w:rsidRPr="002D711B">
        <w:rPr>
          <w:rFonts w:ascii="Times New Roman" w:hAnsi="Times New Roman" w:cs="Times New Roman"/>
          <w:sz w:val="26"/>
          <w:szCs w:val="26"/>
        </w:rPr>
        <w:t xml:space="preserve">Padome 2016.gada 11.jūlija sēdē vēlreiz skatīja jautājumu par būvprojektu un būvju ekspertu kompetences pārbaudes rezultātiem uz 1.jūliju un turpmākajiem risinājumiem būvekspertīžu jomā. </w:t>
      </w:r>
      <w:r w:rsidR="00D6697C" w:rsidRPr="002D711B">
        <w:rPr>
          <w:rFonts w:ascii="Times New Roman" w:hAnsi="Times New Roman" w:cs="Times New Roman"/>
          <w:sz w:val="26"/>
          <w:szCs w:val="26"/>
        </w:rPr>
        <w:t xml:space="preserve">Biroja direktors </w:t>
      </w:r>
      <w:proofErr w:type="spellStart"/>
      <w:r w:rsidR="00D6697C" w:rsidRPr="002D711B">
        <w:rPr>
          <w:rFonts w:ascii="Times New Roman" w:hAnsi="Times New Roman" w:cs="Times New Roman"/>
          <w:sz w:val="26"/>
          <w:szCs w:val="26"/>
        </w:rPr>
        <w:t>P.Druķis</w:t>
      </w:r>
      <w:proofErr w:type="spellEnd"/>
      <w:r w:rsidR="00D6697C" w:rsidRPr="002D711B">
        <w:rPr>
          <w:rFonts w:ascii="Times New Roman" w:hAnsi="Times New Roman" w:cs="Times New Roman"/>
          <w:sz w:val="26"/>
          <w:szCs w:val="26"/>
        </w:rPr>
        <w:t xml:space="preserve"> </w:t>
      </w:r>
      <w:r w:rsidRPr="002D711B">
        <w:rPr>
          <w:rFonts w:ascii="Times New Roman" w:hAnsi="Times New Roman" w:cs="Times New Roman"/>
          <w:sz w:val="26"/>
          <w:szCs w:val="26"/>
        </w:rPr>
        <w:t xml:space="preserve">aicināja padomes locekļus sniegt priekšlikumus, par </w:t>
      </w:r>
      <w:r w:rsidR="00D6697C" w:rsidRPr="002D711B">
        <w:rPr>
          <w:rFonts w:ascii="Times New Roman" w:hAnsi="Times New Roman" w:cs="Times New Roman"/>
          <w:sz w:val="26"/>
          <w:szCs w:val="26"/>
        </w:rPr>
        <w:t xml:space="preserve">ekspertīžu </w:t>
      </w:r>
      <w:r w:rsidRPr="002D711B">
        <w:rPr>
          <w:rFonts w:ascii="Times New Roman" w:hAnsi="Times New Roman" w:cs="Times New Roman"/>
          <w:sz w:val="26"/>
          <w:szCs w:val="26"/>
        </w:rPr>
        <w:t>organizē</w:t>
      </w:r>
      <w:r w:rsidR="00D6697C" w:rsidRPr="002D711B">
        <w:rPr>
          <w:rFonts w:ascii="Times New Roman" w:hAnsi="Times New Roman" w:cs="Times New Roman"/>
          <w:sz w:val="26"/>
          <w:szCs w:val="26"/>
        </w:rPr>
        <w:t xml:space="preserve">šanu un </w:t>
      </w:r>
      <w:r w:rsidRPr="002D711B">
        <w:rPr>
          <w:rFonts w:ascii="Times New Roman" w:hAnsi="Times New Roman" w:cs="Times New Roman"/>
          <w:sz w:val="26"/>
          <w:szCs w:val="26"/>
        </w:rPr>
        <w:t>ekspertī</w:t>
      </w:r>
      <w:r w:rsidR="00D6697C" w:rsidRPr="002D711B">
        <w:rPr>
          <w:rFonts w:ascii="Times New Roman" w:hAnsi="Times New Roman" w:cs="Times New Roman"/>
          <w:sz w:val="26"/>
          <w:szCs w:val="26"/>
        </w:rPr>
        <w:t xml:space="preserve">žu </w:t>
      </w:r>
      <w:r w:rsidRPr="002D711B">
        <w:rPr>
          <w:rFonts w:ascii="Times New Roman" w:hAnsi="Times New Roman" w:cs="Times New Roman"/>
          <w:sz w:val="26"/>
          <w:szCs w:val="26"/>
        </w:rPr>
        <w:t>komandas</w:t>
      </w:r>
      <w:r w:rsidR="00D6697C" w:rsidRPr="002D711B">
        <w:rPr>
          <w:rFonts w:ascii="Times New Roman" w:hAnsi="Times New Roman" w:cs="Times New Roman"/>
          <w:sz w:val="26"/>
          <w:szCs w:val="26"/>
        </w:rPr>
        <w:t xml:space="preserve"> veidošanu, kā arī gadījumos, ja ir kādas neskaidrības vai priekšlikumi vērsties BVKB.</w:t>
      </w:r>
      <w:r w:rsidR="00C865AD" w:rsidRPr="002D711B">
        <w:rPr>
          <w:rFonts w:ascii="Times New Roman" w:hAnsi="Times New Roman" w:cs="Times New Roman"/>
          <w:iCs/>
          <w:sz w:val="26"/>
          <w:szCs w:val="26"/>
        </w:rPr>
        <w:t xml:space="preserve"> </w:t>
      </w:r>
    </w:p>
    <w:p w:rsidR="00407A79" w:rsidRPr="002D711B" w:rsidRDefault="00407A79" w:rsidP="00814613">
      <w:pPr>
        <w:shd w:val="clear" w:color="auto" w:fill="FFFFFF"/>
        <w:spacing w:after="240" w:line="240" w:lineRule="auto"/>
        <w:ind w:firstLine="720"/>
        <w:jc w:val="both"/>
        <w:rPr>
          <w:rFonts w:ascii="Times New Roman" w:hAnsi="Times New Roman" w:cs="Times New Roman"/>
          <w:sz w:val="26"/>
          <w:szCs w:val="26"/>
        </w:rPr>
      </w:pPr>
      <w:r w:rsidRPr="002D711B">
        <w:rPr>
          <w:rFonts w:ascii="Times New Roman" w:hAnsi="Times New Roman" w:cs="Times New Roman"/>
          <w:iCs/>
          <w:sz w:val="26"/>
          <w:szCs w:val="26"/>
        </w:rPr>
        <w:t>Padome izskatīja un izvērtēja</w:t>
      </w:r>
      <w:r w:rsidR="00DA6CB9" w:rsidRPr="002D711B">
        <w:rPr>
          <w:rFonts w:ascii="Times New Roman" w:hAnsi="Times New Roman" w:cs="Times New Roman"/>
          <w:iCs/>
          <w:sz w:val="26"/>
          <w:szCs w:val="26"/>
        </w:rPr>
        <w:t>,</w:t>
      </w:r>
      <w:r w:rsidRPr="002D711B">
        <w:rPr>
          <w:rFonts w:ascii="Times New Roman" w:hAnsi="Times New Roman" w:cs="Times New Roman"/>
          <w:iCs/>
          <w:sz w:val="26"/>
          <w:szCs w:val="26"/>
        </w:rPr>
        <w:t xml:space="preserve"> </w:t>
      </w:r>
      <w:r w:rsidR="00DA6CB9" w:rsidRPr="002D711B">
        <w:rPr>
          <w:rFonts w:ascii="Times New Roman" w:hAnsi="Times New Roman" w:cs="Times New Roman"/>
          <w:iCs/>
          <w:sz w:val="26"/>
          <w:szCs w:val="26"/>
        </w:rPr>
        <w:t xml:space="preserve">atbilstoši </w:t>
      </w:r>
      <w:r w:rsidR="00DA6CB9" w:rsidRPr="002D711B">
        <w:rPr>
          <w:rFonts w:ascii="Times New Roman" w:hAnsi="Times New Roman" w:cs="Times New Roman"/>
          <w:sz w:val="26"/>
          <w:szCs w:val="26"/>
        </w:rPr>
        <w:t>Ministru kabineta noteikumos Nr.610 “</w:t>
      </w:r>
      <w:proofErr w:type="spellStart"/>
      <w:r w:rsidR="00DA6CB9" w:rsidRPr="002D711B">
        <w:rPr>
          <w:rFonts w:ascii="Times New Roman" w:hAnsi="Times New Roman" w:cs="Times New Roman"/>
          <w:b/>
          <w:bCs/>
          <w:sz w:val="26"/>
          <w:szCs w:val="26"/>
          <w:shd w:val="clear" w:color="auto" w:fill="FFFFFF"/>
        </w:rPr>
        <w:t>Būvspeciālistu</w:t>
      </w:r>
      <w:proofErr w:type="spellEnd"/>
      <w:r w:rsidR="00DA6CB9" w:rsidRPr="002D711B">
        <w:rPr>
          <w:rFonts w:ascii="Times New Roman" w:hAnsi="Times New Roman" w:cs="Times New Roman"/>
          <w:b/>
          <w:bCs/>
          <w:sz w:val="26"/>
          <w:szCs w:val="26"/>
          <w:shd w:val="clear" w:color="auto" w:fill="FFFFFF"/>
        </w:rPr>
        <w:t xml:space="preserve"> kompetences novērtēšanas un patstāvīgās prakses uzraudzības noteikumos</w:t>
      </w:r>
      <w:r w:rsidR="00DA6CB9" w:rsidRPr="002D711B">
        <w:rPr>
          <w:rFonts w:ascii="Times New Roman" w:hAnsi="Times New Roman" w:cs="Times New Roman"/>
          <w:bCs/>
          <w:sz w:val="26"/>
          <w:szCs w:val="26"/>
          <w:shd w:val="clear" w:color="auto" w:fill="FFFFFF"/>
        </w:rPr>
        <w:t xml:space="preserve">” noteiktajam, </w:t>
      </w:r>
      <w:proofErr w:type="spellStart"/>
      <w:r w:rsidR="00DA6CB9" w:rsidRPr="002D711B">
        <w:rPr>
          <w:rFonts w:ascii="Times New Roman" w:hAnsi="Times New Roman" w:cs="Times New Roman"/>
          <w:iCs/>
          <w:sz w:val="26"/>
          <w:szCs w:val="26"/>
        </w:rPr>
        <w:t>būvspeciālistu</w:t>
      </w:r>
      <w:proofErr w:type="spellEnd"/>
      <w:r w:rsidRPr="002D711B">
        <w:rPr>
          <w:rFonts w:ascii="Times New Roman" w:hAnsi="Times New Roman" w:cs="Times New Roman"/>
          <w:iCs/>
          <w:sz w:val="26"/>
          <w:szCs w:val="26"/>
        </w:rPr>
        <w:t xml:space="preserve"> </w:t>
      </w:r>
      <w:r w:rsidRPr="002D711B">
        <w:rPr>
          <w:rFonts w:ascii="Times New Roman" w:hAnsi="Times New Roman" w:cs="Times New Roman"/>
          <w:sz w:val="26"/>
          <w:szCs w:val="26"/>
        </w:rPr>
        <w:t>kompetences novērtēšan</w:t>
      </w:r>
      <w:r w:rsidR="00DA6CB9" w:rsidRPr="002D711B">
        <w:rPr>
          <w:rFonts w:ascii="Times New Roman" w:hAnsi="Times New Roman" w:cs="Times New Roman"/>
          <w:sz w:val="26"/>
          <w:szCs w:val="26"/>
        </w:rPr>
        <w:t>as</w:t>
      </w:r>
      <w:r w:rsidRPr="002D711B">
        <w:rPr>
          <w:rFonts w:ascii="Times New Roman" w:hAnsi="Times New Roman" w:cs="Times New Roman"/>
          <w:sz w:val="26"/>
          <w:szCs w:val="26"/>
        </w:rPr>
        <w:t xml:space="preserve"> un patstāvīgās prakses uzraudzības</w:t>
      </w:r>
      <w:r w:rsidRPr="002D711B">
        <w:rPr>
          <w:rFonts w:ascii="Times New Roman" w:hAnsi="Times New Roman" w:cs="Times New Roman"/>
          <w:iCs/>
          <w:sz w:val="26"/>
          <w:szCs w:val="26"/>
        </w:rPr>
        <w:t xml:space="preserve"> iestāžu</w:t>
      </w:r>
      <w:r w:rsidR="00DA6CB9" w:rsidRPr="002D711B">
        <w:rPr>
          <w:rFonts w:ascii="Times New Roman" w:hAnsi="Times New Roman" w:cs="Times New Roman"/>
          <w:iCs/>
          <w:sz w:val="26"/>
          <w:szCs w:val="26"/>
        </w:rPr>
        <w:t xml:space="preserve"> </w:t>
      </w:r>
      <w:r w:rsidR="00DA6CB9" w:rsidRPr="002D711B">
        <w:rPr>
          <w:rFonts w:ascii="Times New Roman" w:hAnsi="Times New Roman" w:cs="Times New Roman"/>
          <w:sz w:val="26"/>
          <w:szCs w:val="26"/>
        </w:rPr>
        <w:t>izstrādāto kompetences novērtēšanas kārtību un eksāmenu tēmas</w:t>
      </w:r>
      <w:r w:rsidRPr="002D711B">
        <w:rPr>
          <w:rFonts w:ascii="Times New Roman" w:hAnsi="Times New Roman" w:cs="Times New Roman"/>
          <w:iCs/>
          <w:sz w:val="26"/>
          <w:szCs w:val="26"/>
        </w:rPr>
        <w:t xml:space="preserve">, </w:t>
      </w:r>
      <w:r w:rsidRPr="002D711B">
        <w:rPr>
          <w:rFonts w:ascii="Times New Roman" w:hAnsi="Times New Roman" w:cs="Times New Roman"/>
          <w:sz w:val="26"/>
          <w:szCs w:val="26"/>
        </w:rPr>
        <w:t>k</w:t>
      </w:r>
      <w:r w:rsidR="00DA6CB9" w:rsidRPr="002D711B">
        <w:rPr>
          <w:rFonts w:ascii="Times New Roman" w:hAnsi="Times New Roman" w:cs="Times New Roman"/>
          <w:sz w:val="26"/>
          <w:szCs w:val="26"/>
        </w:rPr>
        <w:t>uras</w:t>
      </w:r>
      <w:r w:rsidRPr="002D711B">
        <w:rPr>
          <w:rFonts w:ascii="Times New Roman" w:hAnsi="Times New Roman" w:cs="Times New Roman"/>
          <w:sz w:val="26"/>
          <w:szCs w:val="26"/>
        </w:rPr>
        <w:t xml:space="preserve"> prezentē</w:t>
      </w:r>
      <w:r w:rsidR="00DA6CB9" w:rsidRPr="002D711B">
        <w:rPr>
          <w:rFonts w:ascii="Times New Roman" w:hAnsi="Times New Roman" w:cs="Times New Roman"/>
          <w:sz w:val="26"/>
          <w:szCs w:val="26"/>
        </w:rPr>
        <w:t>ja</w:t>
      </w:r>
      <w:r w:rsidRPr="002D711B">
        <w:rPr>
          <w:rFonts w:ascii="Times New Roman" w:hAnsi="Times New Roman" w:cs="Times New Roman"/>
          <w:sz w:val="26"/>
          <w:szCs w:val="26"/>
        </w:rPr>
        <w:t xml:space="preserve"> Latvijas melioratoru biedrības Hidromelioratīvās būvniecības speciālistu sertifikācijas centrs, Latvijas Elektroenerģētiķu un </w:t>
      </w:r>
      <w:proofErr w:type="spellStart"/>
      <w:r w:rsidRPr="002D711B">
        <w:rPr>
          <w:rFonts w:ascii="Times New Roman" w:hAnsi="Times New Roman" w:cs="Times New Roman"/>
          <w:sz w:val="26"/>
          <w:szCs w:val="26"/>
        </w:rPr>
        <w:t>Energobūvnieku</w:t>
      </w:r>
      <w:proofErr w:type="spellEnd"/>
      <w:r w:rsidRPr="002D711B">
        <w:rPr>
          <w:rFonts w:ascii="Times New Roman" w:hAnsi="Times New Roman" w:cs="Times New Roman"/>
          <w:sz w:val="26"/>
          <w:szCs w:val="26"/>
        </w:rPr>
        <w:t xml:space="preserve"> asociācija, Latvijas elektriķu brālība, kā arī BVKB.</w:t>
      </w:r>
      <w:r w:rsidRPr="002D711B">
        <w:rPr>
          <w:rFonts w:ascii="Times New Roman" w:hAnsi="Times New Roman" w:cs="Times New Roman"/>
          <w:color w:val="FF0000"/>
          <w:sz w:val="26"/>
          <w:szCs w:val="26"/>
        </w:rPr>
        <w:t xml:space="preserve"> </w:t>
      </w:r>
      <w:r w:rsidRPr="002D711B">
        <w:rPr>
          <w:rFonts w:ascii="Times New Roman" w:hAnsi="Times New Roman" w:cs="Times New Roman"/>
          <w:sz w:val="26"/>
          <w:szCs w:val="26"/>
        </w:rPr>
        <w:t xml:space="preserve">Padome atbalstīja kompetences novērtēšanas iestāžu sagatavoto </w:t>
      </w:r>
      <w:proofErr w:type="spellStart"/>
      <w:r w:rsidRPr="002D711B">
        <w:rPr>
          <w:rFonts w:ascii="Times New Roman" w:hAnsi="Times New Roman" w:cs="Times New Roman"/>
          <w:sz w:val="26"/>
          <w:szCs w:val="26"/>
        </w:rPr>
        <w:t>būvspeciālistu</w:t>
      </w:r>
      <w:proofErr w:type="spellEnd"/>
      <w:r w:rsidRPr="002D711B">
        <w:rPr>
          <w:rFonts w:ascii="Times New Roman" w:hAnsi="Times New Roman" w:cs="Times New Roman"/>
          <w:sz w:val="26"/>
          <w:szCs w:val="26"/>
        </w:rPr>
        <w:t xml:space="preserve"> novērtēšanas kārtību. </w:t>
      </w:r>
    </w:p>
    <w:p w:rsidR="00552F66" w:rsidRPr="002D711B" w:rsidRDefault="00552F66" w:rsidP="00DA6CB9">
      <w:pPr>
        <w:spacing w:line="240" w:lineRule="auto"/>
        <w:ind w:right="141"/>
        <w:jc w:val="both"/>
        <w:rPr>
          <w:rFonts w:ascii="Times New Roman" w:hAnsi="Times New Roman" w:cs="Times New Roman"/>
          <w:b/>
          <w:iCs/>
          <w:sz w:val="26"/>
          <w:szCs w:val="26"/>
        </w:rPr>
      </w:pPr>
      <w:r w:rsidRPr="002D711B">
        <w:rPr>
          <w:rFonts w:ascii="Times New Roman" w:hAnsi="Times New Roman" w:cs="Times New Roman"/>
          <w:b/>
          <w:iCs/>
          <w:sz w:val="26"/>
          <w:szCs w:val="26"/>
        </w:rPr>
        <w:t>Dažādi ar būvniecības procesu saistīti jautājumi</w:t>
      </w:r>
    </w:p>
    <w:p w:rsidR="00D6486F" w:rsidRPr="002D711B" w:rsidRDefault="00D6486F" w:rsidP="00C865AD">
      <w:pPr>
        <w:spacing w:after="0" w:line="240" w:lineRule="auto"/>
        <w:ind w:right="141"/>
        <w:jc w:val="both"/>
        <w:rPr>
          <w:rFonts w:ascii="Times New Roman" w:hAnsi="Times New Roman" w:cs="Times New Roman"/>
          <w:sz w:val="26"/>
          <w:szCs w:val="26"/>
        </w:rPr>
      </w:pPr>
      <w:r w:rsidRPr="002D711B">
        <w:rPr>
          <w:rFonts w:ascii="Times New Roman" w:hAnsi="Times New Roman" w:cs="Times New Roman"/>
          <w:b/>
          <w:sz w:val="26"/>
          <w:szCs w:val="26"/>
        </w:rPr>
        <w:tab/>
        <w:t>Eiropas Savienības struktūrfonda un Kohēzijas fonda</w:t>
      </w:r>
      <w:r w:rsidR="009B2CF4" w:rsidRPr="002D711B">
        <w:rPr>
          <w:rFonts w:ascii="Times New Roman" w:hAnsi="Times New Roman" w:cs="Times New Roman"/>
          <w:b/>
          <w:sz w:val="26"/>
          <w:szCs w:val="26"/>
        </w:rPr>
        <w:t xml:space="preserve"> </w:t>
      </w:r>
      <w:r w:rsidRPr="002D711B">
        <w:rPr>
          <w:rFonts w:ascii="Times New Roman" w:hAnsi="Times New Roman" w:cs="Times New Roman"/>
          <w:b/>
          <w:sz w:val="26"/>
          <w:szCs w:val="26"/>
        </w:rPr>
        <w:t>2014.-2020.gada plānošanas perioda specifisko atbalsta mērķu ieviešana un plānotie ieguldījumi infrastruktūras projektos un būvindustrijā</w:t>
      </w:r>
      <w:r w:rsidR="009B2CF4" w:rsidRPr="002D711B">
        <w:rPr>
          <w:rFonts w:ascii="Times New Roman" w:hAnsi="Times New Roman" w:cs="Times New Roman"/>
          <w:b/>
          <w:sz w:val="26"/>
          <w:szCs w:val="26"/>
        </w:rPr>
        <w:t xml:space="preserve">. </w:t>
      </w:r>
      <w:r w:rsidRPr="002D711B">
        <w:rPr>
          <w:rFonts w:ascii="Times New Roman" w:hAnsi="Times New Roman" w:cs="Times New Roman"/>
          <w:sz w:val="26"/>
          <w:szCs w:val="26"/>
        </w:rPr>
        <w:t>Padome uzklausīja Ekonomikas ministrijas, Finanšu ministrijas, V</w:t>
      </w:r>
      <w:r w:rsidR="007B7132" w:rsidRPr="002D711B">
        <w:rPr>
          <w:rFonts w:ascii="Times New Roman" w:hAnsi="Times New Roman" w:cs="Times New Roman"/>
          <w:sz w:val="26"/>
          <w:szCs w:val="26"/>
        </w:rPr>
        <w:t>ides un reģionālās attīstības ministrijas,</w:t>
      </w:r>
      <w:r w:rsidRPr="002D711B">
        <w:rPr>
          <w:rFonts w:ascii="Times New Roman" w:hAnsi="Times New Roman" w:cs="Times New Roman"/>
          <w:sz w:val="26"/>
          <w:szCs w:val="26"/>
        </w:rPr>
        <w:t xml:space="preserve"> Satiksmes ministrijas un Kultūras ministrijas atbildīgo amatpersonu informāciju par plānotajiem </w:t>
      </w:r>
      <w:r w:rsidR="009D530A" w:rsidRPr="002D711B">
        <w:rPr>
          <w:rFonts w:ascii="Times New Roman" w:hAnsi="Times New Roman" w:cs="Times New Roman"/>
          <w:sz w:val="26"/>
          <w:szCs w:val="26"/>
        </w:rPr>
        <w:t>būv</w:t>
      </w:r>
      <w:r w:rsidR="009D530A">
        <w:rPr>
          <w:rFonts w:ascii="Times New Roman" w:hAnsi="Times New Roman" w:cs="Times New Roman"/>
          <w:sz w:val="26"/>
          <w:szCs w:val="26"/>
        </w:rPr>
        <w:t>niecības projektiem, kuru veikšanai plāno piesaistīt</w:t>
      </w:r>
      <w:r w:rsidR="009D530A" w:rsidRPr="002D711B">
        <w:rPr>
          <w:rFonts w:ascii="Times New Roman" w:hAnsi="Times New Roman" w:cs="Times New Roman"/>
          <w:sz w:val="26"/>
          <w:szCs w:val="26"/>
        </w:rPr>
        <w:t xml:space="preserve"> </w:t>
      </w:r>
      <w:r w:rsidRPr="002D711B">
        <w:rPr>
          <w:rFonts w:ascii="Times New Roman" w:hAnsi="Times New Roman" w:cs="Times New Roman"/>
          <w:sz w:val="26"/>
          <w:szCs w:val="26"/>
        </w:rPr>
        <w:t xml:space="preserve">Eiropas Savienības fondu (ESF) </w:t>
      </w:r>
      <w:r w:rsidR="009D530A" w:rsidRPr="002D711B">
        <w:rPr>
          <w:rFonts w:ascii="Times New Roman" w:hAnsi="Times New Roman" w:cs="Times New Roman"/>
          <w:sz w:val="26"/>
          <w:szCs w:val="26"/>
        </w:rPr>
        <w:t>finansējum</w:t>
      </w:r>
      <w:r w:rsidR="009D530A">
        <w:rPr>
          <w:rFonts w:ascii="Times New Roman" w:hAnsi="Times New Roman" w:cs="Times New Roman"/>
          <w:sz w:val="26"/>
          <w:szCs w:val="26"/>
        </w:rPr>
        <w:t xml:space="preserve">u, kā arī pieejama finansējuma apjomus. </w:t>
      </w:r>
      <w:r w:rsidR="009D530A" w:rsidRPr="002D711B">
        <w:rPr>
          <w:rFonts w:ascii="Times New Roman" w:hAnsi="Times New Roman" w:cs="Times New Roman"/>
          <w:sz w:val="26"/>
          <w:szCs w:val="26"/>
        </w:rPr>
        <w:t xml:space="preserve"> </w:t>
      </w:r>
    </w:p>
    <w:p w:rsidR="00D6486F" w:rsidRPr="002D711B" w:rsidRDefault="00D6486F" w:rsidP="00A35EFC">
      <w:pPr>
        <w:spacing w:after="240" w:line="240" w:lineRule="auto"/>
        <w:ind w:right="141" w:firstLine="567"/>
        <w:jc w:val="both"/>
        <w:rPr>
          <w:rFonts w:ascii="Times New Roman" w:hAnsi="Times New Roman" w:cs="Times New Roman"/>
          <w:sz w:val="26"/>
          <w:szCs w:val="26"/>
        </w:rPr>
      </w:pPr>
      <w:r w:rsidRPr="002D711B">
        <w:rPr>
          <w:rFonts w:ascii="Times New Roman" w:hAnsi="Times New Roman" w:cs="Times New Roman"/>
          <w:sz w:val="26"/>
          <w:szCs w:val="26"/>
        </w:rPr>
        <w:lastRenderedPageBreak/>
        <w:t>Padomes locekļi izteica priekšlikumus, kas balstīti uz iepriekšējā ESF plānošanas periodā novērotajām kļūdām, projektu iesniegumu atlases un realizācijas termiņu noteikšanā. Ierosināja ņemt vērā būvniecības procesa specifiku un noteikt garākus projektu pieteikšanas termiņus</w:t>
      </w:r>
      <w:r w:rsidR="009D530A">
        <w:rPr>
          <w:rFonts w:ascii="Times New Roman" w:hAnsi="Times New Roman" w:cs="Times New Roman"/>
          <w:sz w:val="26"/>
          <w:szCs w:val="26"/>
        </w:rPr>
        <w:t>,</w:t>
      </w:r>
      <w:r w:rsidRPr="002D711B">
        <w:rPr>
          <w:rFonts w:ascii="Times New Roman" w:hAnsi="Times New Roman" w:cs="Times New Roman"/>
          <w:sz w:val="26"/>
          <w:szCs w:val="26"/>
        </w:rPr>
        <w:t xml:space="preserve"> pagarināt projektu realizācijas laiku, atbilstoši realizējamā projekta apjomam</w:t>
      </w:r>
      <w:r w:rsidR="007B7132" w:rsidRPr="002D711B">
        <w:rPr>
          <w:rFonts w:ascii="Times New Roman" w:hAnsi="Times New Roman" w:cs="Times New Roman"/>
          <w:sz w:val="26"/>
          <w:szCs w:val="26"/>
        </w:rPr>
        <w:t xml:space="preserve">, kā arī aicināja Ekonomikas ministriju izvērtēt riskus, kas radīsies, kad tiks uzsākta </w:t>
      </w:r>
      <w:r w:rsidR="009B2CF4" w:rsidRPr="002D711B">
        <w:rPr>
          <w:rFonts w:ascii="Times New Roman" w:hAnsi="Times New Roman" w:cs="Times New Roman"/>
          <w:sz w:val="26"/>
          <w:szCs w:val="26"/>
        </w:rPr>
        <w:t>Eiropas Savienības fondu apguve.</w:t>
      </w:r>
    </w:p>
    <w:p w:rsidR="00CC72D1" w:rsidRPr="002D711B" w:rsidRDefault="00CC72D1" w:rsidP="00A35EFC">
      <w:pPr>
        <w:spacing w:after="240" w:line="240" w:lineRule="auto"/>
        <w:ind w:right="141" w:firstLine="567"/>
        <w:jc w:val="both"/>
        <w:rPr>
          <w:rFonts w:ascii="Times New Roman" w:hAnsi="Times New Roman" w:cs="Times New Roman"/>
          <w:b/>
          <w:sz w:val="26"/>
          <w:szCs w:val="26"/>
        </w:rPr>
      </w:pPr>
      <w:r w:rsidRPr="002D711B">
        <w:rPr>
          <w:rFonts w:ascii="Times New Roman" w:hAnsi="Times New Roman" w:cs="Times New Roman"/>
          <w:sz w:val="26"/>
          <w:szCs w:val="26"/>
        </w:rPr>
        <w:t xml:space="preserve">Padome atbalstīja </w:t>
      </w:r>
      <w:r w:rsidRPr="002D711B">
        <w:rPr>
          <w:rFonts w:ascii="Times New Roman" w:hAnsi="Times New Roman" w:cs="Times New Roman"/>
          <w:b/>
          <w:sz w:val="26"/>
          <w:szCs w:val="26"/>
        </w:rPr>
        <w:t>Standartu tulkošanas fonda izveidi</w:t>
      </w:r>
      <w:r w:rsidRPr="002D711B">
        <w:rPr>
          <w:rFonts w:ascii="Times New Roman" w:hAnsi="Times New Roman" w:cs="Times New Roman"/>
          <w:sz w:val="26"/>
          <w:szCs w:val="26"/>
        </w:rPr>
        <w:t xml:space="preserve"> un Nacionālās standartizācijas institūcijas peļņas saglabāšanu fondā, lai saņemtu Eiropas komisijas līdzfinansējumu standartu tulkošanai nacionālajā valodā. </w:t>
      </w:r>
      <w:r w:rsidRPr="002D711B">
        <w:rPr>
          <w:rFonts w:ascii="Times New Roman" w:hAnsi="Times New Roman" w:cs="Times New Roman"/>
          <w:b/>
          <w:iCs/>
          <w:sz w:val="26"/>
          <w:szCs w:val="26"/>
        </w:rPr>
        <w:t xml:space="preserve"> </w:t>
      </w:r>
    </w:p>
    <w:p w:rsidR="00FC433F" w:rsidRPr="002D711B" w:rsidRDefault="00FC433F" w:rsidP="009B2CF4">
      <w:pPr>
        <w:spacing w:line="240" w:lineRule="auto"/>
        <w:ind w:right="141" w:firstLine="567"/>
        <w:jc w:val="both"/>
        <w:rPr>
          <w:rFonts w:ascii="Times New Roman" w:hAnsi="Times New Roman" w:cs="Times New Roman"/>
          <w:b/>
          <w:sz w:val="26"/>
          <w:szCs w:val="26"/>
        </w:rPr>
      </w:pPr>
      <w:r w:rsidRPr="002D711B">
        <w:rPr>
          <w:rFonts w:ascii="Times New Roman" w:hAnsi="Times New Roman" w:cs="Times New Roman"/>
          <w:sz w:val="26"/>
          <w:szCs w:val="26"/>
        </w:rPr>
        <w:t>Uzņēmējdarbības vides uzlabošanai</w:t>
      </w:r>
      <w:r w:rsidRPr="002D711B">
        <w:rPr>
          <w:rFonts w:ascii="Times New Roman" w:hAnsi="Times New Roman" w:cs="Times New Roman"/>
          <w:b/>
          <w:sz w:val="26"/>
          <w:szCs w:val="26"/>
        </w:rPr>
        <w:t xml:space="preserve"> </w:t>
      </w:r>
      <w:r w:rsidRPr="002D711B">
        <w:rPr>
          <w:rFonts w:ascii="Times New Roman" w:hAnsi="Times New Roman" w:cs="Times New Roman"/>
          <w:sz w:val="26"/>
          <w:szCs w:val="26"/>
        </w:rPr>
        <w:t>Padome atbalstīja</w:t>
      </w:r>
      <w:r w:rsidRPr="002D711B">
        <w:rPr>
          <w:rFonts w:ascii="Times New Roman" w:hAnsi="Times New Roman" w:cs="Times New Roman"/>
          <w:b/>
          <w:sz w:val="26"/>
          <w:szCs w:val="26"/>
        </w:rPr>
        <w:t xml:space="preserve"> </w:t>
      </w:r>
      <w:r w:rsidRPr="002D711B">
        <w:rPr>
          <w:rFonts w:ascii="Times New Roman" w:hAnsi="Times New Roman" w:cs="Times New Roman"/>
          <w:sz w:val="26"/>
          <w:szCs w:val="26"/>
        </w:rPr>
        <w:t>L</w:t>
      </w:r>
      <w:r w:rsidR="009B2CF4" w:rsidRPr="002D711B">
        <w:rPr>
          <w:rFonts w:ascii="Times New Roman" w:hAnsi="Times New Roman" w:cs="Times New Roman"/>
          <w:sz w:val="26"/>
          <w:szCs w:val="26"/>
        </w:rPr>
        <w:t>TRK</w:t>
      </w:r>
      <w:r w:rsidRPr="002D711B">
        <w:rPr>
          <w:rFonts w:ascii="Times New Roman" w:hAnsi="Times New Roman" w:cs="Times New Roman"/>
          <w:sz w:val="26"/>
          <w:szCs w:val="26"/>
        </w:rPr>
        <w:t xml:space="preserve"> izvirzīto priekšlikumu </w:t>
      </w:r>
      <w:r w:rsidR="00C865AD" w:rsidRPr="002D711B">
        <w:rPr>
          <w:rFonts w:ascii="Times New Roman" w:hAnsi="Times New Roman" w:cs="Times New Roman"/>
          <w:b/>
          <w:sz w:val="26"/>
          <w:szCs w:val="26"/>
        </w:rPr>
        <w:t>p</w:t>
      </w:r>
      <w:r w:rsidRPr="002D711B">
        <w:rPr>
          <w:rFonts w:ascii="Times New Roman" w:hAnsi="Times New Roman" w:cs="Times New Roman"/>
          <w:b/>
          <w:sz w:val="26"/>
          <w:szCs w:val="26"/>
        </w:rPr>
        <w:t>ar plašāku reversā PVN ieviešanu pilnā būvniecības ciklā</w:t>
      </w:r>
      <w:r w:rsidRPr="002D711B">
        <w:rPr>
          <w:rFonts w:ascii="Times New Roman" w:hAnsi="Times New Roman" w:cs="Times New Roman"/>
          <w:sz w:val="26"/>
          <w:szCs w:val="26"/>
        </w:rPr>
        <w:t xml:space="preserve">, tajā skaitā būvmateriālu iepirkumos. </w:t>
      </w:r>
    </w:p>
    <w:p w:rsidR="00CC0492" w:rsidRPr="002D711B" w:rsidRDefault="00A35EFC" w:rsidP="00C865AD">
      <w:pPr>
        <w:spacing w:line="240" w:lineRule="auto"/>
        <w:ind w:right="141"/>
        <w:jc w:val="center"/>
        <w:rPr>
          <w:rFonts w:ascii="Times New Roman" w:hAnsi="Times New Roman" w:cs="Times New Roman"/>
          <w:b/>
          <w:iCs/>
          <w:sz w:val="26"/>
          <w:szCs w:val="26"/>
        </w:rPr>
      </w:pPr>
      <w:r w:rsidRPr="002D711B">
        <w:rPr>
          <w:rFonts w:ascii="Times New Roman" w:hAnsi="Times New Roman" w:cs="Times New Roman"/>
          <w:b/>
          <w:iCs/>
          <w:sz w:val="26"/>
          <w:szCs w:val="26"/>
        </w:rPr>
        <w:t>Ekonomikas ministrijas galvenie veicamie uzdevumi un t</w:t>
      </w:r>
      <w:r w:rsidR="00D92F8F" w:rsidRPr="002D711B">
        <w:rPr>
          <w:rFonts w:ascii="Times New Roman" w:hAnsi="Times New Roman" w:cs="Times New Roman"/>
          <w:b/>
          <w:iCs/>
          <w:sz w:val="26"/>
          <w:szCs w:val="26"/>
        </w:rPr>
        <w:t>iesiskā regulējuma izstrād</w:t>
      </w:r>
      <w:r w:rsidR="004D5714" w:rsidRPr="002D711B">
        <w:rPr>
          <w:rFonts w:ascii="Times New Roman" w:hAnsi="Times New Roman" w:cs="Times New Roman"/>
          <w:b/>
          <w:iCs/>
          <w:sz w:val="26"/>
          <w:szCs w:val="26"/>
        </w:rPr>
        <w:t>e</w:t>
      </w:r>
    </w:p>
    <w:p w:rsidR="00407A79" w:rsidRPr="002D711B" w:rsidRDefault="00C865AD" w:rsidP="00A35EFC">
      <w:pPr>
        <w:spacing w:line="240" w:lineRule="auto"/>
        <w:ind w:right="141"/>
        <w:jc w:val="both"/>
        <w:rPr>
          <w:rFonts w:ascii="Times New Roman" w:hAnsi="Times New Roman" w:cs="Times New Roman"/>
          <w:bCs/>
          <w:sz w:val="26"/>
          <w:szCs w:val="26"/>
        </w:rPr>
      </w:pPr>
      <w:bookmarkStart w:id="0" w:name="n1"/>
      <w:bookmarkEnd w:id="0"/>
      <w:r w:rsidRPr="002D711B">
        <w:rPr>
          <w:rFonts w:ascii="Times New Roman" w:hAnsi="Times New Roman" w:cs="Times New Roman"/>
          <w:bCs/>
          <w:sz w:val="26"/>
          <w:szCs w:val="26"/>
        </w:rPr>
        <w:t xml:space="preserve">Padome identificēja </w:t>
      </w:r>
      <w:r w:rsidRPr="002D711B">
        <w:rPr>
          <w:rFonts w:ascii="Times New Roman" w:hAnsi="Times New Roman" w:cs="Times New Roman"/>
          <w:iCs/>
          <w:sz w:val="26"/>
          <w:szCs w:val="26"/>
        </w:rPr>
        <w:t xml:space="preserve">Ekonomikas ministrijai prioritāri veicamos </w:t>
      </w:r>
      <w:r w:rsidR="003536A9" w:rsidRPr="002D711B">
        <w:rPr>
          <w:rFonts w:ascii="Times New Roman" w:hAnsi="Times New Roman" w:cs="Times New Roman"/>
          <w:iCs/>
          <w:sz w:val="26"/>
          <w:szCs w:val="26"/>
        </w:rPr>
        <w:t>uzdevum</w:t>
      </w:r>
      <w:r w:rsidR="003536A9">
        <w:rPr>
          <w:rFonts w:ascii="Times New Roman" w:hAnsi="Times New Roman" w:cs="Times New Roman"/>
          <w:iCs/>
          <w:sz w:val="26"/>
          <w:szCs w:val="26"/>
        </w:rPr>
        <w:t>us</w:t>
      </w:r>
      <w:r w:rsidR="003536A9" w:rsidRPr="002D711B">
        <w:rPr>
          <w:rFonts w:ascii="Times New Roman" w:hAnsi="Times New Roman" w:cs="Times New Roman"/>
          <w:iCs/>
          <w:sz w:val="26"/>
          <w:szCs w:val="26"/>
        </w:rPr>
        <w:t xml:space="preserve"> </w:t>
      </w:r>
      <w:r w:rsidRPr="002D711B">
        <w:rPr>
          <w:rFonts w:ascii="Times New Roman" w:hAnsi="Times New Roman" w:cs="Times New Roman"/>
          <w:iCs/>
          <w:sz w:val="26"/>
          <w:szCs w:val="26"/>
        </w:rPr>
        <w:t>2016.gadā un nākamajā gadā</w:t>
      </w:r>
      <w:r w:rsidRPr="002D711B">
        <w:rPr>
          <w:rFonts w:ascii="Times New Roman" w:hAnsi="Times New Roman" w:cs="Times New Roman"/>
          <w:sz w:val="26"/>
          <w:szCs w:val="26"/>
        </w:rPr>
        <w:t>.</w:t>
      </w:r>
      <w:r w:rsidRPr="002D711B">
        <w:rPr>
          <w:rFonts w:ascii="Times New Roman" w:hAnsi="Times New Roman" w:cs="Times New Roman"/>
          <w:b/>
          <w:sz w:val="26"/>
          <w:szCs w:val="26"/>
        </w:rPr>
        <w:t xml:space="preserve"> </w:t>
      </w:r>
      <w:r w:rsidR="003536A9">
        <w:rPr>
          <w:rFonts w:ascii="Times New Roman" w:hAnsi="Times New Roman" w:cs="Times New Roman"/>
          <w:bCs/>
          <w:sz w:val="26"/>
          <w:szCs w:val="26"/>
        </w:rPr>
        <w:t xml:space="preserve"> P</w:t>
      </w:r>
      <w:r w:rsidR="003536A9">
        <w:rPr>
          <w:rFonts w:ascii="Times New Roman" w:hAnsi="Times New Roman" w:cs="Times New Roman"/>
          <w:sz w:val="26"/>
          <w:szCs w:val="26"/>
        </w:rPr>
        <w:t>rioritārie uzdevumi būvniecības nozares sakārtošanai un ēnu ekonomikas mazināšanai</w:t>
      </w:r>
      <w:r w:rsidRPr="002D711B">
        <w:rPr>
          <w:rFonts w:ascii="Times New Roman" w:hAnsi="Times New Roman" w:cs="Times New Roman"/>
          <w:bCs/>
          <w:sz w:val="26"/>
          <w:szCs w:val="26"/>
        </w:rPr>
        <w:t xml:space="preserve"> būvniecībā, kurus nepieciešams risināt ir</w:t>
      </w:r>
      <w:r w:rsidR="003536A9">
        <w:rPr>
          <w:rFonts w:ascii="Times New Roman" w:hAnsi="Times New Roman" w:cs="Times New Roman"/>
          <w:bCs/>
          <w:sz w:val="26"/>
          <w:szCs w:val="26"/>
        </w:rPr>
        <w:t xml:space="preserve"> ietverti Memorandā. Papildus Padome vērš uzmanību uz</w:t>
      </w:r>
      <w:r w:rsidRPr="002D711B">
        <w:rPr>
          <w:rFonts w:ascii="Times New Roman" w:hAnsi="Times New Roman" w:cs="Times New Roman"/>
          <w:bCs/>
          <w:sz w:val="26"/>
          <w:szCs w:val="26"/>
        </w:rPr>
        <w:t xml:space="preserve"> n</w:t>
      </w:r>
      <w:r w:rsidRPr="002D711B">
        <w:rPr>
          <w:rFonts w:ascii="Times New Roman" w:hAnsi="Times New Roman" w:cs="Times New Roman"/>
          <w:sz w:val="26"/>
          <w:szCs w:val="26"/>
        </w:rPr>
        <w:t>ozares attīstības stratēģijas trūkum</w:t>
      </w:r>
      <w:r w:rsidR="003536A9">
        <w:rPr>
          <w:rFonts w:ascii="Times New Roman" w:hAnsi="Times New Roman" w:cs="Times New Roman"/>
          <w:sz w:val="26"/>
          <w:szCs w:val="26"/>
        </w:rPr>
        <w:t>u</w:t>
      </w:r>
      <w:r w:rsidRPr="002D711B">
        <w:rPr>
          <w:rFonts w:ascii="Times New Roman" w:hAnsi="Times New Roman" w:cs="Times New Roman"/>
          <w:sz w:val="26"/>
          <w:szCs w:val="26"/>
        </w:rPr>
        <w:t>, neefektīv</w:t>
      </w:r>
      <w:r w:rsidR="003536A9">
        <w:rPr>
          <w:rFonts w:ascii="Times New Roman" w:hAnsi="Times New Roman" w:cs="Times New Roman"/>
          <w:sz w:val="26"/>
          <w:szCs w:val="26"/>
        </w:rPr>
        <w:t>u</w:t>
      </w:r>
      <w:r w:rsidRPr="002D711B">
        <w:rPr>
          <w:rFonts w:ascii="Times New Roman" w:hAnsi="Times New Roman" w:cs="Times New Roman"/>
          <w:sz w:val="26"/>
          <w:szCs w:val="26"/>
        </w:rPr>
        <w:t xml:space="preserve"> būvprojektu izstrādes un saskaņošanas proces</w:t>
      </w:r>
      <w:r w:rsidR="003536A9">
        <w:rPr>
          <w:rFonts w:ascii="Times New Roman" w:hAnsi="Times New Roman" w:cs="Times New Roman"/>
          <w:sz w:val="26"/>
          <w:szCs w:val="26"/>
        </w:rPr>
        <w:t>u</w:t>
      </w:r>
      <w:r w:rsidRPr="002D711B">
        <w:rPr>
          <w:rFonts w:ascii="Times New Roman" w:hAnsi="Times New Roman" w:cs="Times New Roman"/>
          <w:sz w:val="26"/>
          <w:szCs w:val="26"/>
        </w:rPr>
        <w:t xml:space="preserve"> būvvaldē, nav precīzi nodefinēta iesaistīto pušu atbildība,</w:t>
      </w:r>
      <w:r w:rsidR="007E2338">
        <w:rPr>
          <w:rFonts w:ascii="Times New Roman" w:hAnsi="Times New Roman" w:cs="Times New Roman"/>
          <w:sz w:val="26"/>
          <w:szCs w:val="26"/>
        </w:rPr>
        <w:t xml:space="preserve"> efektīvā strīdu risināšanas mehānisma neesamība,</w:t>
      </w:r>
      <w:r w:rsidRPr="002D711B">
        <w:rPr>
          <w:rFonts w:ascii="Times New Roman" w:hAnsi="Times New Roman" w:cs="Times New Roman"/>
          <w:sz w:val="26"/>
          <w:szCs w:val="26"/>
        </w:rPr>
        <w:t xml:space="preserve"> neefektīva apdrošināšana</w:t>
      </w:r>
      <w:r w:rsidR="007E2338">
        <w:rPr>
          <w:rFonts w:ascii="Times New Roman" w:hAnsi="Times New Roman" w:cs="Times New Roman"/>
          <w:sz w:val="26"/>
          <w:szCs w:val="26"/>
        </w:rPr>
        <w:t>s sistēma</w:t>
      </w:r>
      <w:r w:rsidRPr="002D711B">
        <w:rPr>
          <w:rFonts w:ascii="Times New Roman" w:hAnsi="Times New Roman" w:cs="Times New Roman"/>
          <w:sz w:val="26"/>
          <w:szCs w:val="26"/>
        </w:rPr>
        <w:t xml:space="preserve">, augsts ēnu ekonomikas </w:t>
      </w:r>
      <w:r w:rsidR="007E2338">
        <w:rPr>
          <w:rFonts w:ascii="Times New Roman" w:hAnsi="Times New Roman" w:cs="Times New Roman"/>
          <w:sz w:val="26"/>
          <w:szCs w:val="26"/>
        </w:rPr>
        <w:t xml:space="preserve">līmenis, </w:t>
      </w:r>
      <w:r w:rsidRPr="002D711B">
        <w:rPr>
          <w:rFonts w:ascii="Times New Roman" w:hAnsi="Times New Roman" w:cs="Times New Roman"/>
          <w:sz w:val="26"/>
          <w:szCs w:val="26"/>
        </w:rPr>
        <w:t>uz klientu vajadzībām o</w:t>
      </w:r>
      <w:r w:rsidR="00A35EFC" w:rsidRPr="002D711B">
        <w:rPr>
          <w:rFonts w:ascii="Times New Roman" w:hAnsi="Times New Roman" w:cs="Times New Roman"/>
          <w:sz w:val="26"/>
          <w:szCs w:val="26"/>
        </w:rPr>
        <w:t xml:space="preserve">rientētas IT sistēmas trūkums, nav noteikts </w:t>
      </w:r>
      <w:r w:rsidRPr="002D711B">
        <w:rPr>
          <w:rFonts w:ascii="Times New Roman" w:hAnsi="Times New Roman" w:cs="Times New Roman"/>
          <w:sz w:val="26"/>
          <w:szCs w:val="26"/>
        </w:rPr>
        <w:t>BIS attīstības virzien</w:t>
      </w:r>
      <w:r w:rsidR="00A35EFC" w:rsidRPr="002D711B">
        <w:rPr>
          <w:rFonts w:ascii="Times New Roman" w:hAnsi="Times New Roman" w:cs="Times New Roman"/>
          <w:sz w:val="26"/>
          <w:szCs w:val="26"/>
        </w:rPr>
        <w:t>s</w:t>
      </w:r>
      <w:r w:rsidRPr="002D711B">
        <w:rPr>
          <w:rFonts w:ascii="Times New Roman" w:hAnsi="Times New Roman" w:cs="Times New Roman"/>
          <w:sz w:val="26"/>
          <w:szCs w:val="26"/>
        </w:rPr>
        <w:t xml:space="preserve">, </w:t>
      </w:r>
      <w:r w:rsidR="00A35EFC" w:rsidRPr="002D711B">
        <w:rPr>
          <w:rFonts w:ascii="Times New Roman" w:hAnsi="Times New Roman" w:cs="Times New Roman"/>
          <w:sz w:val="26"/>
          <w:szCs w:val="26"/>
        </w:rPr>
        <w:t>s</w:t>
      </w:r>
      <w:r w:rsidRPr="002D711B">
        <w:rPr>
          <w:rFonts w:ascii="Times New Roman" w:hAnsi="Times New Roman" w:cs="Times New Roman"/>
          <w:sz w:val="26"/>
          <w:szCs w:val="26"/>
        </w:rPr>
        <w:t>kaidrojošo materiālu un labās prakses piemēru trūkums.</w:t>
      </w:r>
      <w:r w:rsidR="00407A79" w:rsidRPr="002D711B">
        <w:rPr>
          <w:rFonts w:ascii="Times New Roman" w:hAnsi="Times New Roman" w:cs="Times New Roman"/>
          <w:bCs/>
          <w:sz w:val="26"/>
          <w:szCs w:val="26"/>
        </w:rPr>
        <w:t xml:space="preserve"> </w:t>
      </w:r>
    </w:p>
    <w:p w:rsidR="00C865AD" w:rsidRPr="002D711B" w:rsidRDefault="00407A79" w:rsidP="00407A79">
      <w:pPr>
        <w:spacing w:line="240" w:lineRule="auto"/>
        <w:ind w:right="141" w:firstLine="720"/>
        <w:jc w:val="both"/>
        <w:rPr>
          <w:rFonts w:ascii="Times New Roman" w:hAnsi="Times New Roman" w:cs="Times New Roman"/>
          <w:sz w:val="26"/>
          <w:szCs w:val="26"/>
        </w:rPr>
      </w:pPr>
      <w:r w:rsidRPr="002D711B">
        <w:rPr>
          <w:rFonts w:ascii="Times New Roman" w:hAnsi="Times New Roman" w:cs="Times New Roman"/>
          <w:bCs/>
          <w:sz w:val="26"/>
          <w:szCs w:val="26"/>
        </w:rPr>
        <w:t xml:space="preserve">Ministrija kopā ar BVKB uzsākusi darbu pie Būvniecības </w:t>
      </w:r>
      <w:r w:rsidRPr="002D711B">
        <w:rPr>
          <w:rFonts w:ascii="Times New Roman" w:hAnsi="Times New Roman" w:cs="Times New Roman"/>
          <w:b/>
          <w:bCs/>
          <w:sz w:val="26"/>
          <w:szCs w:val="26"/>
        </w:rPr>
        <w:t>nozares attīstības plāna izstrādes</w:t>
      </w:r>
      <w:r w:rsidRPr="002D711B">
        <w:rPr>
          <w:rFonts w:ascii="Times New Roman" w:hAnsi="Times New Roman" w:cs="Times New Roman"/>
          <w:bCs/>
          <w:sz w:val="26"/>
          <w:szCs w:val="26"/>
        </w:rPr>
        <w:t xml:space="preserve">, </w:t>
      </w:r>
      <w:r w:rsidR="007E2338">
        <w:rPr>
          <w:rFonts w:ascii="Times New Roman" w:hAnsi="Times New Roman" w:cs="Times New Roman"/>
          <w:bCs/>
          <w:sz w:val="26"/>
          <w:szCs w:val="26"/>
        </w:rPr>
        <w:t xml:space="preserve">izstrādes procesā </w:t>
      </w:r>
      <w:r w:rsidRPr="002D711B">
        <w:rPr>
          <w:rFonts w:ascii="Times New Roman" w:hAnsi="Times New Roman" w:cs="Times New Roman"/>
          <w:bCs/>
          <w:sz w:val="26"/>
          <w:szCs w:val="26"/>
        </w:rPr>
        <w:t>tiks aptaujāta nozare. Ir apkopota statistikas informācija, notikušas konsultācijas ar nozares pārstāvjiem, izvirzīti mērķi un noteikti rezultatīvie rādītāji, rīcības virzieni. Novembrī notiks saskaņošana ar nozares pārstāvjiem, viedokļu apkopošana un dokumenta precizēšana.</w:t>
      </w:r>
    </w:p>
    <w:p w:rsidR="00A35EFC" w:rsidRPr="002D711B" w:rsidRDefault="00A35EFC" w:rsidP="00407A79">
      <w:pPr>
        <w:spacing w:line="240" w:lineRule="auto"/>
        <w:ind w:right="141" w:firstLine="720"/>
        <w:jc w:val="both"/>
        <w:rPr>
          <w:rFonts w:ascii="Times New Roman" w:hAnsi="Times New Roman" w:cs="Times New Roman"/>
          <w:iCs/>
          <w:sz w:val="26"/>
          <w:szCs w:val="26"/>
        </w:rPr>
      </w:pPr>
      <w:r w:rsidRPr="002D711B">
        <w:rPr>
          <w:rFonts w:ascii="Times New Roman" w:hAnsi="Times New Roman" w:cs="Times New Roman"/>
          <w:b/>
          <w:sz w:val="26"/>
          <w:szCs w:val="26"/>
        </w:rPr>
        <w:t>Būvniecības informācijas sistēma (BIS)</w:t>
      </w:r>
      <w:r w:rsidRPr="002D711B">
        <w:rPr>
          <w:rFonts w:ascii="Times New Roman" w:hAnsi="Times New Roman" w:cs="Times New Roman"/>
          <w:b/>
          <w:iCs/>
          <w:sz w:val="26"/>
          <w:szCs w:val="26"/>
        </w:rPr>
        <w:t xml:space="preserve"> </w:t>
      </w:r>
      <w:r w:rsidRPr="002D711B">
        <w:rPr>
          <w:rFonts w:ascii="Times New Roman" w:hAnsi="Times New Roman" w:cs="Times New Roman"/>
          <w:sz w:val="26"/>
          <w:szCs w:val="26"/>
        </w:rPr>
        <w:t>ir un nākotnē arvien vairāk būs būvniecības vides sastāvdaļa, tiek plānots šo sistēmu pilnveidot. Pēc BIS ieviešanas projekta pirmās kārtas noslēgšanas pagājušā gada nogalē Padome vēlējās saņemt informāciju par BIS sistēmas ieviešanas gaitu. Vairākās  padomes sēdēs tika uzklausīta Ekonomikas ministrijas informācija par BIS sistēmas izmantošanas intensitāti un atsauksmēm, kā arī par BIS pilnveidošanas pasākumiem nākamajos trīs gados. Padome uzklausīja informāciju par</w:t>
      </w:r>
      <w:r w:rsidRPr="002D711B">
        <w:rPr>
          <w:rFonts w:ascii="Times New Roman" w:hAnsi="Times New Roman" w:cs="Times New Roman"/>
          <w:bCs/>
          <w:sz w:val="26"/>
          <w:szCs w:val="26"/>
        </w:rPr>
        <w:t xml:space="preserve"> ERNST &amp; YOUNG BALTIC</w:t>
      </w:r>
      <w:r w:rsidRPr="002D711B">
        <w:rPr>
          <w:rFonts w:ascii="Times New Roman" w:hAnsi="Times New Roman" w:cs="Times New Roman"/>
          <w:bCs/>
          <w:iCs/>
          <w:sz w:val="26"/>
          <w:szCs w:val="26"/>
        </w:rPr>
        <w:t xml:space="preserve"> pētnieku identificētajām problēmām un piedāvāto risinājumu, d</w:t>
      </w:r>
      <w:r w:rsidRPr="002D711B">
        <w:rPr>
          <w:rFonts w:ascii="Times New Roman" w:hAnsi="Times New Roman" w:cs="Times New Roman"/>
          <w:iCs/>
          <w:sz w:val="26"/>
          <w:szCs w:val="26"/>
        </w:rPr>
        <w:t xml:space="preserve">etalizēta projekta apraksta izstrādei projektam </w:t>
      </w:r>
      <w:r w:rsidRPr="002D711B">
        <w:rPr>
          <w:rFonts w:ascii="Times New Roman" w:hAnsi="Times New Roman" w:cs="Times New Roman"/>
          <w:iCs/>
          <w:sz w:val="26"/>
          <w:szCs w:val="26"/>
        </w:rPr>
        <w:lastRenderedPageBreak/>
        <w:t xml:space="preserve">“Būvniecības procesu un informācijas sistēmas attīstība”. Balstoties uz pētījumu, </w:t>
      </w:r>
      <w:r w:rsidRPr="002D711B">
        <w:rPr>
          <w:rFonts w:ascii="Times New Roman" w:hAnsi="Times New Roman" w:cs="Times New Roman"/>
          <w:sz w:val="26"/>
          <w:szCs w:val="26"/>
        </w:rPr>
        <w:t>P</w:t>
      </w:r>
      <w:r w:rsidRPr="002D711B">
        <w:rPr>
          <w:rFonts w:ascii="Times New Roman" w:hAnsi="Times New Roman" w:cs="Times New Roman"/>
          <w:iCs/>
          <w:sz w:val="26"/>
          <w:szCs w:val="26"/>
        </w:rPr>
        <w:t>adome identificēja prioritāros jautājumus, kas būtu jārisina Būvniecības informācijas sistēmas attīstībā tuvākajos gados un sniedza priekšlikumus sistēmas uzlabošanai un attīstībai.</w:t>
      </w:r>
    </w:p>
    <w:p w:rsidR="00A35EFC" w:rsidRPr="002D711B" w:rsidRDefault="00A35EFC" w:rsidP="00A35EFC">
      <w:pPr>
        <w:pStyle w:val="ListParagraph"/>
        <w:ind w:left="0" w:right="141" w:firstLine="720"/>
        <w:jc w:val="both"/>
        <w:rPr>
          <w:sz w:val="26"/>
          <w:szCs w:val="26"/>
          <w:lang w:val="lv-LV"/>
        </w:rPr>
      </w:pPr>
      <w:r w:rsidRPr="002D711B">
        <w:rPr>
          <w:sz w:val="26"/>
          <w:szCs w:val="26"/>
          <w:lang w:val="lv-LV"/>
        </w:rPr>
        <w:t>Padome piedalījās “</w:t>
      </w:r>
      <w:r w:rsidRPr="002D711B">
        <w:rPr>
          <w:b/>
          <w:sz w:val="26"/>
          <w:szCs w:val="26"/>
          <w:lang w:val="lv-LV"/>
        </w:rPr>
        <w:t>Būvkomersantu klasifikācijas noteikumu”</w:t>
      </w:r>
      <w:r w:rsidRPr="002D711B">
        <w:rPr>
          <w:rStyle w:val="FootnoteReference"/>
          <w:b/>
          <w:sz w:val="26"/>
          <w:szCs w:val="26"/>
          <w:lang w:val="lv-LV"/>
        </w:rPr>
        <w:footnoteReference w:id="1"/>
      </w:r>
      <w:r w:rsidRPr="002D711B">
        <w:rPr>
          <w:sz w:val="26"/>
          <w:szCs w:val="26"/>
          <w:lang w:val="lv-LV"/>
        </w:rPr>
        <w:t xml:space="preserve"> izstrādē un atbalstīja to virzību. Padome rosināja Ekonomikas ministriju veicināt noteikumu sasaistīti ar Publiskā iepirkuma likumu, nosakot </w:t>
      </w:r>
      <w:r w:rsidR="007E2338">
        <w:rPr>
          <w:sz w:val="26"/>
          <w:szCs w:val="26"/>
          <w:lang w:val="lv-LV"/>
        </w:rPr>
        <w:t xml:space="preserve">obligātu </w:t>
      </w:r>
      <w:r w:rsidRPr="002D711B">
        <w:rPr>
          <w:sz w:val="26"/>
          <w:szCs w:val="26"/>
          <w:lang w:val="lv-LV"/>
        </w:rPr>
        <w:t>klasifikācij</w:t>
      </w:r>
      <w:r w:rsidR="007E2338">
        <w:rPr>
          <w:sz w:val="26"/>
          <w:szCs w:val="26"/>
          <w:lang w:val="lv-LV"/>
        </w:rPr>
        <w:t xml:space="preserve">as sistēmas izmantošanu pretendentu/kandidātu kvalifikācijas atbilstības pārbaudei publiskajos iepirkumos. </w:t>
      </w:r>
    </w:p>
    <w:p w:rsidR="00A35EFC" w:rsidRPr="002D711B" w:rsidRDefault="00A35EFC" w:rsidP="00A35EFC">
      <w:pPr>
        <w:pStyle w:val="ListParagraph"/>
        <w:ind w:left="0" w:right="141"/>
        <w:jc w:val="both"/>
        <w:rPr>
          <w:b/>
          <w:sz w:val="26"/>
          <w:szCs w:val="26"/>
          <w:lang w:val="lv-LV"/>
        </w:rPr>
      </w:pPr>
    </w:p>
    <w:p w:rsidR="00407A79" w:rsidRPr="002D711B" w:rsidRDefault="00407A79" w:rsidP="00C865AD">
      <w:pPr>
        <w:spacing w:line="240" w:lineRule="auto"/>
        <w:ind w:right="141" w:firstLine="720"/>
        <w:jc w:val="both"/>
        <w:rPr>
          <w:rFonts w:ascii="Times New Roman" w:hAnsi="Times New Roman" w:cs="Times New Roman"/>
          <w:b/>
          <w:iCs/>
          <w:sz w:val="26"/>
          <w:szCs w:val="26"/>
        </w:rPr>
      </w:pPr>
      <w:r w:rsidRPr="002D711B">
        <w:rPr>
          <w:rFonts w:ascii="Times New Roman" w:hAnsi="Times New Roman" w:cs="Times New Roman"/>
          <w:bCs/>
          <w:sz w:val="26"/>
          <w:szCs w:val="26"/>
        </w:rPr>
        <w:t>Padome uzklaus</w:t>
      </w:r>
      <w:r w:rsidR="007E2338">
        <w:rPr>
          <w:rFonts w:ascii="Times New Roman" w:hAnsi="Times New Roman" w:cs="Times New Roman"/>
          <w:bCs/>
          <w:sz w:val="26"/>
          <w:szCs w:val="26"/>
        </w:rPr>
        <w:t>īja</w:t>
      </w:r>
      <w:r w:rsidRPr="002D711B">
        <w:rPr>
          <w:rFonts w:ascii="Times New Roman" w:hAnsi="Times New Roman" w:cs="Times New Roman"/>
          <w:bCs/>
          <w:sz w:val="26"/>
          <w:szCs w:val="26"/>
        </w:rPr>
        <w:t xml:space="preserve"> Ekonomikas informāciju</w:t>
      </w:r>
      <w:r w:rsidRPr="002D711B">
        <w:rPr>
          <w:rFonts w:ascii="Times New Roman" w:hAnsi="Times New Roman" w:cs="Times New Roman"/>
          <w:b/>
          <w:bCs/>
          <w:sz w:val="26"/>
          <w:szCs w:val="26"/>
        </w:rPr>
        <w:t xml:space="preserve"> </w:t>
      </w:r>
      <w:r w:rsidRPr="002D711B">
        <w:rPr>
          <w:rFonts w:ascii="Times New Roman" w:hAnsi="Times New Roman" w:cs="Times New Roman"/>
          <w:bCs/>
          <w:sz w:val="26"/>
          <w:szCs w:val="26"/>
        </w:rPr>
        <w:t xml:space="preserve">par </w:t>
      </w:r>
      <w:r w:rsidRPr="002D711B">
        <w:rPr>
          <w:rFonts w:ascii="Times New Roman" w:hAnsi="Times New Roman" w:cs="Times New Roman"/>
          <w:b/>
          <w:bCs/>
          <w:i/>
          <w:sz w:val="26"/>
          <w:szCs w:val="26"/>
        </w:rPr>
        <w:t>Energoefektivitātes likumu</w:t>
      </w:r>
      <w:r w:rsidRPr="002D711B">
        <w:rPr>
          <w:rFonts w:ascii="Times New Roman" w:hAnsi="Times New Roman" w:cs="Times New Roman"/>
          <w:bCs/>
          <w:i/>
          <w:sz w:val="26"/>
          <w:szCs w:val="26"/>
        </w:rPr>
        <w:t xml:space="preserve">, </w:t>
      </w:r>
      <w:r w:rsidRPr="002D711B">
        <w:rPr>
          <w:rFonts w:ascii="Times New Roman" w:hAnsi="Times New Roman" w:cs="Times New Roman"/>
          <w:bCs/>
          <w:sz w:val="26"/>
          <w:szCs w:val="26"/>
        </w:rPr>
        <w:t xml:space="preserve">kas stājies spēkā 26.03.2016. un </w:t>
      </w:r>
      <w:r w:rsidRPr="002D711B">
        <w:rPr>
          <w:rFonts w:ascii="Times New Roman" w:hAnsi="Times New Roman" w:cs="Times New Roman"/>
          <w:iCs/>
          <w:sz w:val="26"/>
          <w:szCs w:val="26"/>
        </w:rPr>
        <w:t>uz tā bāzes izdodamajiem Ministru kabineta noteikumiem</w:t>
      </w:r>
      <w:r w:rsidRPr="002D711B">
        <w:rPr>
          <w:rFonts w:ascii="Times New Roman" w:hAnsi="Times New Roman" w:cs="Times New Roman"/>
          <w:bCs/>
          <w:sz w:val="26"/>
          <w:szCs w:val="26"/>
        </w:rPr>
        <w:t>, kā arī par to, kā tas skars nozari</w:t>
      </w:r>
      <w:r w:rsidRPr="002D711B">
        <w:rPr>
          <w:rFonts w:ascii="Times New Roman" w:hAnsi="Times New Roman" w:cs="Times New Roman"/>
          <w:b/>
          <w:bCs/>
          <w:sz w:val="26"/>
          <w:szCs w:val="26"/>
        </w:rPr>
        <w:t xml:space="preserve">. </w:t>
      </w:r>
      <w:r w:rsidRPr="002D711B">
        <w:rPr>
          <w:rFonts w:ascii="Times New Roman" w:hAnsi="Times New Roman" w:cs="Times New Roman"/>
          <w:bCs/>
          <w:sz w:val="26"/>
          <w:szCs w:val="26"/>
        </w:rPr>
        <w:t>Likuma mērķis ir energoresursu racionāla izmantošana un pārvaldība, lai sekmētu ilgtspējīgu tautsaimniecības attīstību un ierobežotu klimata pārmaiņas.</w:t>
      </w:r>
      <w:r w:rsidRPr="002D711B">
        <w:rPr>
          <w:rFonts w:ascii="Times New Roman" w:hAnsi="Times New Roman" w:cs="Times New Roman"/>
          <w:b/>
          <w:iCs/>
          <w:sz w:val="26"/>
          <w:szCs w:val="26"/>
        </w:rPr>
        <w:t xml:space="preserve"> </w:t>
      </w:r>
    </w:p>
    <w:p w:rsidR="00FC433F" w:rsidRPr="002D711B" w:rsidRDefault="00FC433F" w:rsidP="00CA58F4">
      <w:pPr>
        <w:spacing w:line="240" w:lineRule="auto"/>
        <w:ind w:right="141" w:firstLine="720"/>
        <w:jc w:val="both"/>
        <w:rPr>
          <w:rFonts w:ascii="Times New Roman" w:hAnsi="Times New Roman" w:cs="Times New Roman"/>
          <w:bCs/>
          <w:sz w:val="26"/>
          <w:szCs w:val="26"/>
        </w:rPr>
      </w:pPr>
      <w:r w:rsidRPr="002D711B">
        <w:rPr>
          <w:rFonts w:ascii="Times New Roman" w:hAnsi="Times New Roman" w:cs="Times New Roman"/>
          <w:sz w:val="26"/>
          <w:szCs w:val="26"/>
        </w:rPr>
        <w:t xml:space="preserve">Padome atgriezās pie iepriekšējās padomes laikā skatītā jautājuma, par </w:t>
      </w:r>
      <w:r w:rsidRPr="002D711B">
        <w:rPr>
          <w:rFonts w:ascii="Times New Roman" w:hAnsi="Times New Roman" w:cs="Times New Roman"/>
          <w:b/>
          <w:sz w:val="26"/>
          <w:szCs w:val="26"/>
        </w:rPr>
        <w:t>būvkomersantu ikgadējās valsts nodevas aprēķināšanas kārtību</w:t>
      </w:r>
      <w:r w:rsidRPr="002D711B">
        <w:rPr>
          <w:rFonts w:ascii="Times New Roman" w:hAnsi="Times New Roman" w:cs="Times New Roman"/>
          <w:sz w:val="26"/>
          <w:szCs w:val="26"/>
        </w:rPr>
        <w:t xml:space="preserve"> </w:t>
      </w:r>
      <w:r w:rsidRPr="002D711B">
        <w:rPr>
          <w:rFonts w:ascii="Times New Roman" w:hAnsi="Times New Roman" w:cs="Times New Roman"/>
          <w:b/>
          <w:sz w:val="26"/>
          <w:szCs w:val="26"/>
        </w:rPr>
        <w:t>un izlietojumu</w:t>
      </w:r>
      <w:r w:rsidR="000B2135" w:rsidRPr="002D711B">
        <w:rPr>
          <w:rFonts w:ascii="Times New Roman" w:hAnsi="Times New Roman" w:cs="Times New Roman"/>
          <w:b/>
          <w:sz w:val="26"/>
          <w:szCs w:val="26"/>
        </w:rPr>
        <w:t xml:space="preserve"> un grozījumu izdarīšanu Ministru kabineta 25.02.2014., noteikumos Nr.116 “Būvkomersantu reģistrācijas noteikumi”</w:t>
      </w:r>
      <w:r w:rsidRPr="002D711B">
        <w:rPr>
          <w:rFonts w:ascii="Times New Roman" w:hAnsi="Times New Roman" w:cs="Times New Roman"/>
          <w:b/>
          <w:sz w:val="26"/>
          <w:szCs w:val="26"/>
        </w:rPr>
        <w:t>.</w:t>
      </w:r>
      <w:r w:rsidRPr="002D711B">
        <w:rPr>
          <w:rFonts w:ascii="Times New Roman" w:hAnsi="Times New Roman" w:cs="Times New Roman"/>
          <w:sz w:val="26"/>
          <w:szCs w:val="26"/>
        </w:rPr>
        <w:t xml:space="preserve"> </w:t>
      </w:r>
      <w:r w:rsidR="000B2135" w:rsidRPr="002D711B">
        <w:rPr>
          <w:rFonts w:ascii="Times New Roman" w:hAnsi="Times New Roman" w:cs="Times New Roman"/>
          <w:sz w:val="26"/>
          <w:szCs w:val="26"/>
        </w:rPr>
        <w:t xml:space="preserve">Iepriekšējā </w:t>
      </w:r>
      <w:r w:rsidRPr="002D711B">
        <w:rPr>
          <w:rFonts w:ascii="Times New Roman" w:hAnsi="Times New Roman" w:cs="Times New Roman"/>
          <w:sz w:val="26"/>
          <w:szCs w:val="26"/>
        </w:rPr>
        <w:t>Padome nolēma būvkomersantu ikgadējās nodevas apjomu sasaistīt</w:t>
      </w:r>
      <w:r w:rsidR="000B2135" w:rsidRPr="002D711B">
        <w:rPr>
          <w:rFonts w:ascii="Times New Roman" w:hAnsi="Times New Roman" w:cs="Times New Roman"/>
          <w:sz w:val="26"/>
          <w:szCs w:val="26"/>
        </w:rPr>
        <w:t xml:space="preserve"> ar būvkomersantu klasifikāciju, </w:t>
      </w:r>
      <w:r w:rsidR="007E2338">
        <w:rPr>
          <w:rFonts w:ascii="Times New Roman" w:hAnsi="Times New Roman" w:cs="Times New Roman"/>
          <w:sz w:val="26"/>
          <w:szCs w:val="26"/>
        </w:rPr>
        <w:t xml:space="preserve">jautājuma risināšanai </w:t>
      </w:r>
      <w:r w:rsidR="000B2135" w:rsidRPr="002D711B">
        <w:rPr>
          <w:rFonts w:ascii="Times New Roman" w:hAnsi="Times New Roman" w:cs="Times New Roman"/>
          <w:sz w:val="26"/>
          <w:szCs w:val="26"/>
        </w:rPr>
        <w:t>t</w:t>
      </w:r>
      <w:r w:rsidRPr="002D711B">
        <w:rPr>
          <w:rFonts w:ascii="Times New Roman" w:hAnsi="Times New Roman" w:cs="Times New Roman"/>
          <w:sz w:val="26"/>
          <w:szCs w:val="26"/>
        </w:rPr>
        <w:t xml:space="preserve">ika </w:t>
      </w:r>
      <w:r w:rsidR="007E2338">
        <w:rPr>
          <w:rFonts w:ascii="Times New Roman" w:hAnsi="Times New Roman" w:cs="Times New Roman"/>
          <w:sz w:val="26"/>
          <w:szCs w:val="26"/>
        </w:rPr>
        <w:t>iz</w:t>
      </w:r>
      <w:r w:rsidRPr="002D711B">
        <w:rPr>
          <w:rFonts w:ascii="Times New Roman" w:hAnsi="Times New Roman" w:cs="Times New Roman"/>
          <w:sz w:val="26"/>
          <w:szCs w:val="26"/>
        </w:rPr>
        <w:t xml:space="preserve">veidota darba grupa. </w:t>
      </w:r>
      <w:proofErr w:type="spellStart"/>
      <w:r w:rsidRPr="002D711B">
        <w:rPr>
          <w:rFonts w:ascii="Times New Roman" w:hAnsi="Times New Roman" w:cs="Times New Roman"/>
          <w:sz w:val="26"/>
          <w:szCs w:val="26"/>
        </w:rPr>
        <w:t>N.Grinbergs</w:t>
      </w:r>
      <w:proofErr w:type="spellEnd"/>
      <w:r w:rsidRPr="002D711B">
        <w:rPr>
          <w:rFonts w:ascii="Times New Roman" w:hAnsi="Times New Roman" w:cs="Times New Roman"/>
          <w:sz w:val="26"/>
          <w:szCs w:val="26"/>
        </w:rPr>
        <w:t xml:space="preserve"> prezentēja darba grupas secinājumus par būvkomersanta ikgadējās valsts nodevas maksāšanu</w:t>
      </w:r>
      <w:r w:rsidR="00272E4F" w:rsidRPr="002D711B">
        <w:rPr>
          <w:rFonts w:ascii="Times New Roman" w:hAnsi="Times New Roman" w:cs="Times New Roman"/>
          <w:sz w:val="26"/>
          <w:szCs w:val="26"/>
        </w:rPr>
        <w:t>: n</w:t>
      </w:r>
      <w:r w:rsidRPr="002D711B">
        <w:rPr>
          <w:rFonts w:ascii="Times New Roman" w:hAnsi="Times New Roman" w:cs="Times New Roman"/>
          <w:bCs/>
          <w:sz w:val="26"/>
          <w:szCs w:val="26"/>
        </w:rPr>
        <w:t>odeva tiek iekasēta netaisnīgi;</w:t>
      </w:r>
      <w:r w:rsidR="00272E4F" w:rsidRPr="002D711B">
        <w:rPr>
          <w:rFonts w:ascii="Times New Roman" w:hAnsi="Times New Roman" w:cs="Times New Roman"/>
          <w:bCs/>
          <w:sz w:val="26"/>
          <w:szCs w:val="26"/>
        </w:rPr>
        <w:t xml:space="preserve"> to</w:t>
      </w:r>
      <w:r w:rsidRPr="002D711B">
        <w:rPr>
          <w:rFonts w:ascii="Times New Roman" w:hAnsi="Times New Roman" w:cs="Times New Roman"/>
          <w:bCs/>
          <w:sz w:val="26"/>
          <w:szCs w:val="26"/>
        </w:rPr>
        <w:t xml:space="preserve"> nemaksā visi būvkomersantu reģistrā reģistrētie</w:t>
      </w:r>
      <w:r w:rsidR="007E2338">
        <w:rPr>
          <w:rFonts w:ascii="Times New Roman" w:hAnsi="Times New Roman" w:cs="Times New Roman"/>
          <w:bCs/>
          <w:sz w:val="26"/>
          <w:szCs w:val="26"/>
        </w:rPr>
        <w:t xml:space="preserve"> būvkomersanti</w:t>
      </w:r>
      <w:r w:rsidRPr="002D711B">
        <w:rPr>
          <w:rFonts w:ascii="Times New Roman" w:hAnsi="Times New Roman" w:cs="Times New Roman"/>
          <w:bCs/>
          <w:sz w:val="26"/>
          <w:szCs w:val="26"/>
        </w:rPr>
        <w:t>;</w:t>
      </w:r>
      <w:r w:rsidR="00272E4F" w:rsidRPr="002D711B">
        <w:rPr>
          <w:rFonts w:ascii="Times New Roman" w:hAnsi="Times New Roman" w:cs="Times New Roman"/>
          <w:bCs/>
          <w:sz w:val="26"/>
          <w:szCs w:val="26"/>
        </w:rPr>
        <w:t xml:space="preserve"> n</w:t>
      </w:r>
      <w:r w:rsidRPr="002D711B">
        <w:rPr>
          <w:rFonts w:ascii="Times New Roman" w:hAnsi="Times New Roman" w:cs="Times New Roman"/>
          <w:bCs/>
          <w:sz w:val="26"/>
          <w:szCs w:val="26"/>
        </w:rPr>
        <w:t>ozare netiek inform</w:t>
      </w:r>
      <w:r w:rsidR="00272E4F" w:rsidRPr="002D711B">
        <w:rPr>
          <w:rFonts w:ascii="Times New Roman" w:hAnsi="Times New Roman" w:cs="Times New Roman"/>
          <w:bCs/>
          <w:sz w:val="26"/>
          <w:szCs w:val="26"/>
        </w:rPr>
        <w:t>ēta</w:t>
      </w:r>
      <w:r w:rsidRPr="002D711B">
        <w:rPr>
          <w:rFonts w:ascii="Times New Roman" w:hAnsi="Times New Roman" w:cs="Times New Roman"/>
          <w:bCs/>
          <w:sz w:val="26"/>
          <w:szCs w:val="26"/>
        </w:rPr>
        <w:t xml:space="preserve"> par nodevas izlietojumu;</w:t>
      </w:r>
      <w:r w:rsidR="00272E4F" w:rsidRPr="002D711B">
        <w:rPr>
          <w:rFonts w:ascii="Times New Roman" w:hAnsi="Times New Roman" w:cs="Times New Roman"/>
          <w:bCs/>
          <w:sz w:val="26"/>
          <w:szCs w:val="26"/>
        </w:rPr>
        <w:t xml:space="preserve"> tā </w:t>
      </w:r>
      <w:r w:rsidRPr="002D711B">
        <w:rPr>
          <w:rFonts w:ascii="Times New Roman" w:hAnsi="Times New Roman" w:cs="Times New Roman"/>
          <w:bCs/>
          <w:sz w:val="26"/>
          <w:szCs w:val="26"/>
        </w:rPr>
        <w:t>neveicina godprātīgu būvkomersanta attieksmi pret valsti.</w:t>
      </w:r>
      <w:r w:rsidR="00272E4F" w:rsidRPr="002D711B">
        <w:rPr>
          <w:rFonts w:ascii="Times New Roman" w:hAnsi="Times New Roman" w:cs="Times New Roman"/>
          <w:bCs/>
          <w:sz w:val="26"/>
          <w:szCs w:val="26"/>
        </w:rPr>
        <w:t xml:space="preserve"> Padome pieprasīja ministrijai sniegt atskaiti par nodevas izlietojumu. M</w:t>
      </w:r>
      <w:r w:rsidRPr="002D711B">
        <w:rPr>
          <w:rFonts w:ascii="Times New Roman" w:hAnsi="Times New Roman" w:cs="Times New Roman"/>
          <w:bCs/>
          <w:sz w:val="26"/>
          <w:szCs w:val="26"/>
        </w:rPr>
        <w:t>inistrija ierosin</w:t>
      </w:r>
      <w:r w:rsidR="00272E4F" w:rsidRPr="002D711B">
        <w:rPr>
          <w:rFonts w:ascii="Times New Roman" w:hAnsi="Times New Roman" w:cs="Times New Roman"/>
          <w:bCs/>
          <w:sz w:val="26"/>
          <w:szCs w:val="26"/>
        </w:rPr>
        <w:t>āja</w:t>
      </w:r>
      <w:r w:rsidRPr="002D711B">
        <w:rPr>
          <w:rFonts w:ascii="Times New Roman" w:hAnsi="Times New Roman" w:cs="Times New Roman"/>
          <w:bCs/>
          <w:sz w:val="26"/>
          <w:szCs w:val="26"/>
        </w:rPr>
        <w:t xml:space="preserve"> </w:t>
      </w:r>
      <w:r w:rsidRPr="002D711B">
        <w:rPr>
          <w:rFonts w:ascii="Times New Roman" w:hAnsi="Times New Roman" w:cs="Times New Roman"/>
          <w:sz w:val="26"/>
          <w:szCs w:val="26"/>
        </w:rPr>
        <w:t xml:space="preserve">būvkomersantu nodevu izmantot </w:t>
      </w:r>
      <w:proofErr w:type="spellStart"/>
      <w:r w:rsidRPr="002D711B">
        <w:rPr>
          <w:rFonts w:ascii="Times New Roman" w:hAnsi="Times New Roman" w:cs="Times New Roman"/>
          <w:sz w:val="26"/>
          <w:szCs w:val="26"/>
        </w:rPr>
        <w:t>būvspeciālistu</w:t>
      </w:r>
      <w:proofErr w:type="spellEnd"/>
      <w:r w:rsidRPr="002D711B">
        <w:rPr>
          <w:rFonts w:ascii="Times New Roman" w:hAnsi="Times New Roman" w:cs="Times New Roman"/>
          <w:sz w:val="26"/>
          <w:szCs w:val="26"/>
        </w:rPr>
        <w:t xml:space="preserve"> apdrošināšanas garantiju fonda izveidošanai. Padome lēmumu par būvkomersantu nodevas izlietojumu nav pieņēmusi.</w:t>
      </w:r>
    </w:p>
    <w:p w:rsidR="00FC433F" w:rsidRPr="002D711B" w:rsidRDefault="00272E4F" w:rsidP="00CA58F4">
      <w:pPr>
        <w:pStyle w:val="Default"/>
        <w:ind w:firstLine="720"/>
        <w:jc w:val="both"/>
        <w:rPr>
          <w:rFonts w:ascii="Times New Roman" w:hAnsi="Times New Roman" w:cs="Times New Roman"/>
          <w:sz w:val="26"/>
          <w:szCs w:val="26"/>
        </w:rPr>
      </w:pPr>
      <w:r w:rsidRPr="002D711B">
        <w:rPr>
          <w:rFonts w:ascii="Times New Roman" w:hAnsi="Times New Roman" w:cs="Times New Roman"/>
          <w:color w:val="auto"/>
          <w:sz w:val="26"/>
          <w:szCs w:val="26"/>
        </w:rPr>
        <w:t>Pēc Padomes iniciatīvas ir veikti g</w:t>
      </w:r>
      <w:r w:rsidR="00FC433F" w:rsidRPr="002D711B">
        <w:rPr>
          <w:rFonts w:ascii="Times New Roman" w:hAnsi="Times New Roman" w:cs="Times New Roman"/>
          <w:color w:val="auto"/>
          <w:sz w:val="26"/>
          <w:szCs w:val="26"/>
        </w:rPr>
        <w:t xml:space="preserve">rozījumi </w:t>
      </w:r>
      <w:r w:rsidR="00FC433F" w:rsidRPr="002D711B">
        <w:rPr>
          <w:rFonts w:ascii="Times New Roman" w:hAnsi="Times New Roman" w:cs="Times New Roman"/>
          <w:b/>
          <w:color w:val="auto"/>
          <w:sz w:val="26"/>
          <w:szCs w:val="26"/>
        </w:rPr>
        <w:t>M</w:t>
      </w:r>
      <w:r w:rsidRPr="002D711B">
        <w:rPr>
          <w:rFonts w:ascii="Times New Roman" w:hAnsi="Times New Roman" w:cs="Times New Roman"/>
          <w:b/>
          <w:color w:val="auto"/>
          <w:sz w:val="26"/>
          <w:szCs w:val="26"/>
        </w:rPr>
        <w:t>inistru kabineta</w:t>
      </w:r>
      <w:r w:rsidR="00FC433F" w:rsidRPr="002D711B">
        <w:rPr>
          <w:rFonts w:ascii="Times New Roman" w:hAnsi="Times New Roman" w:cs="Times New Roman"/>
          <w:b/>
          <w:color w:val="auto"/>
          <w:sz w:val="26"/>
          <w:szCs w:val="26"/>
        </w:rPr>
        <w:t xml:space="preserve"> noteikumos Nr.610 “</w:t>
      </w:r>
      <w:proofErr w:type="spellStart"/>
      <w:r w:rsidR="00FC433F" w:rsidRPr="002D711B">
        <w:rPr>
          <w:rFonts w:ascii="Times New Roman" w:hAnsi="Times New Roman" w:cs="Times New Roman"/>
          <w:b/>
          <w:bCs/>
          <w:color w:val="auto"/>
          <w:sz w:val="26"/>
          <w:szCs w:val="26"/>
          <w:shd w:val="clear" w:color="auto" w:fill="FFFFFF"/>
        </w:rPr>
        <w:t>Būvspeciālistu</w:t>
      </w:r>
      <w:proofErr w:type="spellEnd"/>
      <w:r w:rsidR="00FC433F" w:rsidRPr="002D711B">
        <w:rPr>
          <w:rFonts w:ascii="Times New Roman" w:hAnsi="Times New Roman" w:cs="Times New Roman"/>
          <w:b/>
          <w:bCs/>
          <w:color w:val="auto"/>
          <w:sz w:val="26"/>
          <w:szCs w:val="26"/>
          <w:shd w:val="clear" w:color="auto" w:fill="FFFFFF"/>
        </w:rPr>
        <w:t xml:space="preserve"> kompetences novērtēšanas un patstāvīgās prakses uzraudzības noteikumi”</w:t>
      </w:r>
      <w:r w:rsidR="00CA58F4" w:rsidRPr="002D711B">
        <w:rPr>
          <w:rFonts w:ascii="Times New Roman" w:hAnsi="Times New Roman" w:cs="Times New Roman"/>
          <w:b/>
          <w:color w:val="auto"/>
          <w:sz w:val="26"/>
          <w:szCs w:val="26"/>
        </w:rPr>
        <w:t>.</w:t>
      </w:r>
    </w:p>
    <w:p w:rsidR="00FC433F" w:rsidRPr="002D711B" w:rsidRDefault="00FC433F" w:rsidP="00FC433F">
      <w:pPr>
        <w:pStyle w:val="ListParagraph"/>
        <w:jc w:val="both"/>
        <w:rPr>
          <w:sz w:val="26"/>
          <w:szCs w:val="26"/>
          <w:lang w:val="lv-LV"/>
        </w:rPr>
      </w:pPr>
    </w:p>
    <w:p w:rsidR="00FC433F" w:rsidRPr="002D711B" w:rsidRDefault="00272E4F" w:rsidP="00CA58F4">
      <w:pPr>
        <w:spacing w:line="240" w:lineRule="auto"/>
        <w:ind w:right="141" w:firstLine="720"/>
        <w:jc w:val="both"/>
        <w:rPr>
          <w:rFonts w:ascii="Times New Roman" w:hAnsi="Times New Roman" w:cs="Times New Roman"/>
          <w:sz w:val="26"/>
          <w:szCs w:val="26"/>
        </w:rPr>
      </w:pPr>
      <w:r w:rsidRPr="002D711B">
        <w:rPr>
          <w:rFonts w:ascii="Times New Roman" w:hAnsi="Times New Roman" w:cs="Times New Roman"/>
          <w:sz w:val="26"/>
          <w:szCs w:val="26"/>
        </w:rPr>
        <w:t>M</w:t>
      </w:r>
      <w:r w:rsidR="00FC433F" w:rsidRPr="002D711B">
        <w:rPr>
          <w:rFonts w:ascii="Times New Roman" w:hAnsi="Times New Roman" w:cs="Times New Roman"/>
          <w:sz w:val="26"/>
          <w:szCs w:val="26"/>
        </w:rPr>
        <w:t>inistrija Padomei p</w:t>
      </w:r>
      <w:r w:rsidR="00FC433F" w:rsidRPr="002D711B">
        <w:rPr>
          <w:rFonts w:ascii="Times New Roman" w:hAnsi="Times New Roman" w:cs="Times New Roman"/>
          <w:bCs/>
          <w:sz w:val="26"/>
          <w:szCs w:val="26"/>
        </w:rPr>
        <w:t>rezentēja AS “</w:t>
      </w:r>
      <w:proofErr w:type="spellStart"/>
      <w:r w:rsidR="00FC433F" w:rsidRPr="002D711B">
        <w:rPr>
          <w:rFonts w:ascii="Times New Roman" w:hAnsi="Times New Roman" w:cs="Times New Roman"/>
          <w:bCs/>
          <w:sz w:val="26"/>
          <w:szCs w:val="26"/>
        </w:rPr>
        <w:t>Inspecta</w:t>
      </w:r>
      <w:proofErr w:type="spellEnd"/>
      <w:r w:rsidR="00FC433F" w:rsidRPr="002D711B">
        <w:rPr>
          <w:rFonts w:ascii="Times New Roman" w:hAnsi="Times New Roman" w:cs="Times New Roman"/>
          <w:bCs/>
          <w:sz w:val="26"/>
          <w:szCs w:val="26"/>
        </w:rPr>
        <w:t xml:space="preserve"> Latvija” izstrādātos </w:t>
      </w:r>
      <w:r w:rsidR="00FC433F" w:rsidRPr="002D711B">
        <w:rPr>
          <w:rFonts w:ascii="Times New Roman" w:hAnsi="Times New Roman" w:cs="Times New Roman"/>
          <w:b/>
          <w:bCs/>
          <w:sz w:val="26"/>
          <w:szCs w:val="26"/>
        </w:rPr>
        <w:t xml:space="preserve">priekšlikumus būvju tehniskajām prasībām attiecībā uz </w:t>
      </w:r>
      <w:r w:rsidR="007E2338" w:rsidRPr="002D711B">
        <w:rPr>
          <w:rFonts w:ascii="Times New Roman" w:hAnsi="Times New Roman" w:cs="Times New Roman"/>
          <w:b/>
          <w:bCs/>
          <w:sz w:val="26"/>
          <w:szCs w:val="26"/>
        </w:rPr>
        <w:t>ugunsdrošīb</w:t>
      </w:r>
      <w:r w:rsidR="007E2338">
        <w:rPr>
          <w:rFonts w:ascii="Times New Roman" w:hAnsi="Times New Roman" w:cs="Times New Roman"/>
          <w:b/>
          <w:bCs/>
          <w:sz w:val="26"/>
          <w:szCs w:val="26"/>
        </w:rPr>
        <w:t>u</w:t>
      </w:r>
      <w:r w:rsidR="007E2338" w:rsidRPr="002D711B">
        <w:rPr>
          <w:rFonts w:ascii="Times New Roman" w:hAnsi="Times New Roman" w:cs="Times New Roman"/>
          <w:b/>
          <w:bCs/>
          <w:sz w:val="26"/>
          <w:szCs w:val="26"/>
        </w:rPr>
        <w:t xml:space="preserve"> </w:t>
      </w:r>
      <w:r w:rsidR="00FC433F" w:rsidRPr="002D711B">
        <w:rPr>
          <w:rFonts w:ascii="Times New Roman" w:hAnsi="Times New Roman" w:cs="Times New Roman"/>
          <w:bCs/>
          <w:sz w:val="26"/>
          <w:szCs w:val="26"/>
        </w:rPr>
        <w:t xml:space="preserve">un </w:t>
      </w:r>
      <w:r w:rsidR="00FC433F" w:rsidRPr="002D711B">
        <w:rPr>
          <w:rFonts w:ascii="Times New Roman" w:hAnsi="Times New Roman" w:cs="Times New Roman"/>
          <w:iCs/>
          <w:color w:val="000000"/>
          <w:sz w:val="26"/>
          <w:szCs w:val="26"/>
        </w:rPr>
        <w:t xml:space="preserve">informēja, ka jauna normatīvā regulējuma pārstrādāšanai plānots veidot darba grupu, kurā piedalītos ministrijas, Valsts ugunsdzēsības un glābšanas dienesta, </w:t>
      </w:r>
      <w:r w:rsidR="00FC433F" w:rsidRPr="002D711B">
        <w:rPr>
          <w:rFonts w:ascii="Times New Roman" w:hAnsi="Times New Roman" w:cs="Times New Roman"/>
          <w:sz w:val="26"/>
          <w:szCs w:val="26"/>
          <w:shd w:val="clear" w:color="auto" w:fill="FFFFFF"/>
        </w:rPr>
        <w:t>Standartizācijas tehniskās komitejas</w:t>
      </w:r>
      <w:r w:rsidR="00FC433F" w:rsidRPr="002D711B">
        <w:rPr>
          <w:rFonts w:ascii="Times New Roman" w:hAnsi="Times New Roman" w:cs="Times New Roman"/>
          <w:iCs/>
          <w:color w:val="000000"/>
          <w:sz w:val="26"/>
          <w:szCs w:val="26"/>
        </w:rPr>
        <w:t xml:space="preserve"> un Būvniecības padomes pār</w:t>
      </w:r>
      <w:r w:rsidR="00FC433F" w:rsidRPr="002D711B">
        <w:rPr>
          <w:rFonts w:ascii="Times New Roman" w:hAnsi="Times New Roman" w:cs="Times New Roman"/>
          <w:iCs/>
          <w:color w:val="000000"/>
          <w:sz w:val="26"/>
          <w:szCs w:val="26"/>
        </w:rPr>
        <w:lastRenderedPageBreak/>
        <w:t>stāvji, kā arī AS “</w:t>
      </w:r>
      <w:proofErr w:type="spellStart"/>
      <w:r w:rsidR="00FC433F" w:rsidRPr="002D711B">
        <w:rPr>
          <w:rFonts w:ascii="Times New Roman" w:hAnsi="Times New Roman" w:cs="Times New Roman"/>
          <w:iCs/>
          <w:color w:val="000000"/>
          <w:sz w:val="26"/>
          <w:szCs w:val="26"/>
        </w:rPr>
        <w:t>Inspecta</w:t>
      </w:r>
      <w:proofErr w:type="spellEnd"/>
      <w:r w:rsidR="00FC433F" w:rsidRPr="002D711B">
        <w:rPr>
          <w:rFonts w:ascii="Times New Roman" w:hAnsi="Times New Roman" w:cs="Times New Roman"/>
          <w:iCs/>
          <w:color w:val="000000"/>
          <w:sz w:val="26"/>
          <w:szCs w:val="26"/>
        </w:rPr>
        <w:t xml:space="preserve"> Latvija” pārstāvji. </w:t>
      </w:r>
      <w:r w:rsidR="00FC433F" w:rsidRPr="002D711B">
        <w:rPr>
          <w:rFonts w:ascii="Times New Roman" w:hAnsi="Times New Roman" w:cs="Times New Roman"/>
          <w:sz w:val="26"/>
          <w:szCs w:val="26"/>
        </w:rPr>
        <w:t xml:space="preserve">Padome darba grupā, ugunsdrošības normatīvu pārstrādei, deleģē padomes locekļus </w:t>
      </w:r>
      <w:proofErr w:type="spellStart"/>
      <w:r w:rsidR="00FC433F" w:rsidRPr="002D711B">
        <w:rPr>
          <w:rFonts w:ascii="Times New Roman" w:hAnsi="Times New Roman" w:cs="Times New Roman"/>
          <w:sz w:val="26"/>
          <w:szCs w:val="26"/>
        </w:rPr>
        <w:t>E.Rožulapu</w:t>
      </w:r>
      <w:proofErr w:type="spellEnd"/>
      <w:r w:rsidR="00CA58F4" w:rsidRPr="002D711B">
        <w:rPr>
          <w:rFonts w:ascii="Times New Roman" w:hAnsi="Times New Roman" w:cs="Times New Roman"/>
          <w:sz w:val="26"/>
          <w:szCs w:val="26"/>
        </w:rPr>
        <w:t xml:space="preserve"> (LAS)</w:t>
      </w:r>
      <w:r w:rsidR="00FC433F" w:rsidRPr="002D711B">
        <w:rPr>
          <w:rFonts w:ascii="Times New Roman" w:hAnsi="Times New Roman" w:cs="Times New Roman"/>
          <w:sz w:val="26"/>
          <w:szCs w:val="26"/>
        </w:rPr>
        <w:t xml:space="preserve"> un </w:t>
      </w:r>
      <w:proofErr w:type="spellStart"/>
      <w:r w:rsidR="00FC433F" w:rsidRPr="002D711B">
        <w:rPr>
          <w:rFonts w:ascii="Times New Roman" w:hAnsi="Times New Roman" w:cs="Times New Roman"/>
          <w:sz w:val="26"/>
          <w:szCs w:val="26"/>
        </w:rPr>
        <w:t>L.Pakrastiņu</w:t>
      </w:r>
      <w:proofErr w:type="spellEnd"/>
      <w:r w:rsidR="00CA58F4" w:rsidRPr="002D711B">
        <w:rPr>
          <w:rFonts w:ascii="Times New Roman" w:hAnsi="Times New Roman" w:cs="Times New Roman"/>
          <w:sz w:val="26"/>
          <w:szCs w:val="26"/>
        </w:rPr>
        <w:t xml:space="preserve"> (LBPA)</w:t>
      </w:r>
      <w:r w:rsidR="00FC433F" w:rsidRPr="002D711B">
        <w:rPr>
          <w:rFonts w:ascii="Times New Roman" w:hAnsi="Times New Roman" w:cs="Times New Roman"/>
          <w:sz w:val="26"/>
          <w:szCs w:val="26"/>
        </w:rPr>
        <w:t>.</w:t>
      </w:r>
    </w:p>
    <w:p w:rsidR="00083D11" w:rsidRPr="002D711B" w:rsidRDefault="00CA58F4" w:rsidP="00BB7E3D">
      <w:pPr>
        <w:spacing w:line="240" w:lineRule="auto"/>
        <w:ind w:right="141" w:firstLine="720"/>
        <w:jc w:val="both"/>
        <w:rPr>
          <w:rFonts w:ascii="Times New Roman" w:hAnsi="Times New Roman" w:cs="Times New Roman"/>
          <w:sz w:val="26"/>
          <w:szCs w:val="26"/>
        </w:rPr>
      </w:pPr>
      <w:r w:rsidRPr="002D711B">
        <w:rPr>
          <w:rFonts w:ascii="Times New Roman" w:hAnsi="Times New Roman" w:cs="Times New Roman"/>
          <w:sz w:val="26"/>
          <w:szCs w:val="26"/>
        </w:rPr>
        <w:t>Rīgas domes Satiksmes departaments vērsās Padomē a</w:t>
      </w:r>
      <w:r w:rsidR="00272E4F" w:rsidRPr="002D711B">
        <w:rPr>
          <w:rFonts w:ascii="Times New Roman" w:hAnsi="Times New Roman" w:cs="Times New Roman"/>
          <w:color w:val="000000"/>
          <w:sz w:val="26"/>
          <w:szCs w:val="26"/>
        </w:rPr>
        <w:t xml:space="preserve">r jautājumu </w:t>
      </w:r>
      <w:r w:rsidRPr="002D711B">
        <w:rPr>
          <w:rFonts w:ascii="Times New Roman" w:hAnsi="Times New Roman" w:cs="Times New Roman"/>
          <w:sz w:val="26"/>
          <w:szCs w:val="26"/>
        </w:rPr>
        <w:t>p</w:t>
      </w:r>
      <w:r w:rsidR="00272E4F" w:rsidRPr="002D711B">
        <w:rPr>
          <w:rFonts w:ascii="Times New Roman" w:hAnsi="Times New Roman" w:cs="Times New Roman"/>
          <w:sz w:val="26"/>
          <w:szCs w:val="26"/>
        </w:rPr>
        <w:t xml:space="preserve">ar būvuzraudzības veikšanu ielām un </w:t>
      </w:r>
      <w:r w:rsidR="00272E4F" w:rsidRPr="002D711B">
        <w:rPr>
          <w:rFonts w:ascii="Times New Roman" w:hAnsi="Times New Roman" w:cs="Times New Roman"/>
          <w:b/>
          <w:sz w:val="26"/>
          <w:szCs w:val="26"/>
        </w:rPr>
        <w:t>grozījumiem M</w:t>
      </w:r>
      <w:r w:rsidRPr="002D711B">
        <w:rPr>
          <w:rFonts w:ascii="Times New Roman" w:hAnsi="Times New Roman" w:cs="Times New Roman"/>
          <w:b/>
          <w:sz w:val="26"/>
          <w:szCs w:val="26"/>
        </w:rPr>
        <w:t xml:space="preserve">inistru kabineta 2014.gada </w:t>
      </w:r>
      <w:r w:rsidR="00272E4F" w:rsidRPr="002D711B">
        <w:rPr>
          <w:rFonts w:ascii="Times New Roman" w:hAnsi="Times New Roman" w:cs="Times New Roman"/>
          <w:b/>
          <w:sz w:val="26"/>
          <w:szCs w:val="26"/>
        </w:rPr>
        <w:t>14.</w:t>
      </w:r>
      <w:r w:rsidRPr="002D711B">
        <w:rPr>
          <w:rFonts w:ascii="Times New Roman" w:hAnsi="Times New Roman" w:cs="Times New Roman"/>
          <w:b/>
          <w:sz w:val="26"/>
          <w:szCs w:val="26"/>
        </w:rPr>
        <w:t>oktobra noteikumos</w:t>
      </w:r>
      <w:r w:rsidR="00272E4F" w:rsidRPr="002D711B">
        <w:rPr>
          <w:rFonts w:ascii="Times New Roman" w:hAnsi="Times New Roman" w:cs="Times New Roman"/>
          <w:b/>
          <w:sz w:val="26"/>
          <w:szCs w:val="26"/>
        </w:rPr>
        <w:t xml:space="preserve"> Nr.633, “</w:t>
      </w:r>
      <w:r w:rsidR="00272E4F" w:rsidRPr="002D711B">
        <w:rPr>
          <w:rFonts w:ascii="Times New Roman" w:hAnsi="Times New Roman" w:cs="Times New Roman"/>
          <w:b/>
          <w:sz w:val="26"/>
          <w:szCs w:val="26"/>
          <w:bdr w:val="none" w:sz="0" w:space="0" w:color="auto" w:frame="1"/>
          <w:shd w:val="clear" w:color="auto" w:fill="FFFFFF"/>
        </w:rPr>
        <w:t>Autoceļu un ielu būvnoteikumi</w:t>
      </w:r>
      <w:r w:rsidR="00272E4F" w:rsidRPr="002D711B">
        <w:rPr>
          <w:rFonts w:ascii="Times New Roman" w:hAnsi="Times New Roman" w:cs="Times New Roman"/>
          <w:b/>
          <w:sz w:val="26"/>
          <w:szCs w:val="26"/>
        </w:rPr>
        <w:t>”</w:t>
      </w:r>
      <w:r w:rsidRPr="002D711B">
        <w:rPr>
          <w:rFonts w:ascii="Times New Roman" w:hAnsi="Times New Roman" w:cs="Times New Roman"/>
          <w:sz w:val="26"/>
          <w:szCs w:val="26"/>
        </w:rPr>
        <w:t xml:space="preserve">. </w:t>
      </w:r>
      <w:r w:rsidR="00083D11" w:rsidRPr="002D711B">
        <w:rPr>
          <w:rFonts w:ascii="Times New Roman" w:hAnsi="Times New Roman" w:cs="Times New Roman"/>
          <w:iCs/>
          <w:color w:val="000000"/>
          <w:sz w:val="26"/>
          <w:szCs w:val="26"/>
        </w:rPr>
        <w:t xml:space="preserve">Padome </w:t>
      </w:r>
      <w:r w:rsidR="00BB7E3D" w:rsidRPr="002D711B">
        <w:rPr>
          <w:rFonts w:ascii="Times New Roman" w:hAnsi="Times New Roman" w:cs="Times New Roman"/>
          <w:iCs/>
          <w:color w:val="000000"/>
          <w:sz w:val="26"/>
          <w:szCs w:val="26"/>
        </w:rPr>
        <w:t xml:space="preserve">balsojumā ar balsu vairākumu </w:t>
      </w:r>
      <w:r w:rsidR="00083D11" w:rsidRPr="002D711B">
        <w:rPr>
          <w:rFonts w:ascii="Times New Roman" w:hAnsi="Times New Roman" w:cs="Times New Roman"/>
          <w:iCs/>
          <w:color w:val="000000"/>
          <w:sz w:val="26"/>
          <w:szCs w:val="26"/>
        </w:rPr>
        <w:t>vienoj</w:t>
      </w:r>
      <w:r w:rsidR="009E0680">
        <w:rPr>
          <w:rFonts w:ascii="Times New Roman" w:hAnsi="Times New Roman" w:cs="Times New Roman"/>
          <w:iCs/>
          <w:color w:val="000000"/>
          <w:sz w:val="26"/>
          <w:szCs w:val="26"/>
        </w:rPr>
        <w:t>ā</w:t>
      </w:r>
      <w:r w:rsidR="00083D11" w:rsidRPr="002D711B">
        <w:rPr>
          <w:rFonts w:ascii="Times New Roman" w:hAnsi="Times New Roman" w:cs="Times New Roman"/>
          <w:iCs/>
          <w:color w:val="000000"/>
          <w:sz w:val="26"/>
          <w:szCs w:val="26"/>
        </w:rPr>
        <w:t xml:space="preserve">s, </w:t>
      </w:r>
      <w:r w:rsidR="00BB7E3D" w:rsidRPr="002D711B">
        <w:rPr>
          <w:rFonts w:ascii="Times New Roman" w:hAnsi="Times New Roman" w:cs="Times New Roman"/>
          <w:iCs/>
          <w:color w:val="000000"/>
          <w:sz w:val="26"/>
          <w:szCs w:val="26"/>
        </w:rPr>
        <w:t xml:space="preserve">par </w:t>
      </w:r>
      <w:r w:rsidR="009E0680">
        <w:rPr>
          <w:rFonts w:ascii="Times New Roman" w:hAnsi="Times New Roman" w:cs="Times New Roman"/>
          <w:iCs/>
          <w:color w:val="000000"/>
          <w:sz w:val="26"/>
          <w:szCs w:val="26"/>
        </w:rPr>
        <w:t>konceptuālu</w:t>
      </w:r>
      <w:r w:rsidR="009E0680" w:rsidRPr="002D711B">
        <w:rPr>
          <w:rFonts w:ascii="Times New Roman" w:hAnsi="Times New Roman" w:cs="Times New Roman"/>
          <w:iCs/>
          <w:color w:val="000000"/>
          <w:sz w:val="26"/>
          <w:szCs w:val="26"/>
        </w:rPr>
        <w:t xml:space="preserve"> </w:t>
      </w:r>
      <w:r w:rsidR="00BB7E3D" w:rsidRPr="002D711B">
        <w:rPr>
          <w:rFonts w:ascii="Times New Roman" w:hAnsi="Times New Roman" w:cs="Times New Roman"/>
          <w:iCs/>
          <w:color w:val="000000"/>
          <w:sz w:val="26"/>
          <w:szCs w:val="26"/>
        </w:rPr>
        <w:t xml:space="preserve">būvuzraudzības kārtības pārskatīšanu, </w:t>
      </w:r>
      <w:r w:rsidR="00BB7E3D" w:rsidRPr="002D711B">
        <w:rPr>
          <w:rFonts w:ascii="Times New Roman" w:hAnsi="Times New Roman" w:cs="Times New Roman"/>
          <w:sz w:val="26"/>
          <w:szCs w:val="26"/>
        </w:rPr>
        <w:t xml:space="preserve">skatot šo jautājumu plašākā kontekstā un attiecinot uz visu nozari, tajā skaitā </w:t>
      </w:r>
      <w:r w:rsidR="00083D11" w:rsidRPr="002D711B">
        <w:rPr>
          <w:rFonts w:ascii="Times New Roman" w:hAnsi="Times New Roman" w:cs="Times New Roman"/>
          <w:iCs/>
          <w:color w:val="000000"/>
          <w:sz w:val="26"/>
          <w:szCs w:val="26"/>
        </w:rPr>
        <w:t>arī attiecībā uz būvēm un inženiertīkliem, jo spēkā esošā likumdošana neparedz gadījumus būvuzraudzībai, ka Pasūtītājs (būvkomersants) saviem spēkiem, savām vajadzībām veic būvniecību, tāpat šādos gadījumos nevar izmantot arī savus resursus, pat ja būvkomersanta darbības sfērā ietilpst arī būvuzraudzība.</w:t>
      </w:r>
      <w:r w:rsidR="00BB7E3D" w:rsidRPr="002D711B">
        <w:rPr>
          <w:rFonts w:ascii="Times New Roman" w:hAnsi="Times New Roman" w:cs="Times New Roman"/>
          <w:iCs/>
          <w:color w:val="000000"/>
          <w:sz w:val="26"/>
          <w:szCs w:val="26"/>
        </w:rPr>
        <w:t xml:space="preserve"> Padome uzdeva </w:t>
      </w:r>
      <w:r w:rsidR="00083D11" w:rsidRPr="002D711B">
        <w:rPr>
          <w:rFonts w:ascii="Times New Roman" w:hAnsi="Times New Roman" w:cs="Times New Roman"/>
          <w:sz w:val="26"/>
          <w:szCs w:val="26"/>
        </w:rPr>
        <w:t xml:space="preserve">Ekonomikas ministrijai izvērtēt priekšlikuma atbilstību </w:t>
      </w:r>
      <w:r w:rsidR="00083D11" w:rsidRPr="002D711B">
        <w:rPr>
          <w:rFonts w:ascii="Times New Roman" w:hAnsi="Times New Roman" w:cs="Times New Roman"/>
          <w:i/>
          <w:sz w:val="26"/>
          <w:szCs w:val="26"/>
        </w:rPr>
        <w:t>Būvniecības likumam</w:t>
      </w:r>
      <w:r w:rsidR="00083D11" w:rsidRPr="002D711B">
        <w:rPr>
          <w:rFonts w:ascii="Times New Roman" w:hAnsi="Times New Roman" w:cs="Times New Roman"/>
          <w:sz w:val="26"/>
          <w:szCs w:val="26"/>
        </w:rPr>
        <w:t xml:space="preserve"> un spēkā esošajam regulējuma un piedāvāt iespējas veikt atbilstošus grozījumus normatīvajos aktos. </w:t>
      </w:r>
    </w:p>
    <w:p w:rsidR="001623CC" w:rsidRPr="002D711B" w:rsidRDefault="00626625" w:rsidP="00F3174E">
      <w:pPr>
        <w:spacing w:line="240" w:lineRule="auto"/>
        <w:ind w:right="141"/>
        <w:jc w:val="center"/>
        <w:rPr>
          <w:rFonts w:ascii="Times New Roman" w:hAnsi="Times New Roman" w:cs="Times New Roman"/>
          <w:b/>
          <w:bCs/>
          <w:sz w:val="26"/>
          <w:szCs w:val="26"/>
        </w:rPr>
      </w:pPr>
      <w:r w:rsidRPr="002D711B">
        <w:rPr>
          <w:rFonts w:ascii="Times New Roman" w:hAnsi="Times New Roman" w:cs="Times New Roman"/>
          <w:b/>
          <w:bCs/>
          <w:sz w:val="26"/>
          <w:szCs w:val="26"/>
        </w:rPr>
        <w:t>Kopsavilkums</w:t>
      </w:r>
    </w:p>
    <w:p w:rsidR="00631A12" w:rsidRPr="002D711B" w:rsidRDefault="00C3553A" w:rsidP="00C03676">
      <w:pPr>
        <w:spacing w:after="0" w:line="240" w:lineRule="auto"/>
        <w:ind w:right="141" w:firstLine="360"/>
        <w:jc w:val="both"/>
        <w:rPr>
          <w:rFonts w:ascii="Times New Roman" w:hAnsi="Times New Roman" w:cs="Times New Roman"/>
          <w:bCs/>
          <w:sz w:val="26"/>
          <w:szCs w:val="26"/>
        </w:rPr>
      </w:pPr>
      <w:r w:rsidRPr="002D711B">
        <w:rPr>
          <w:rFonts w:ascii="Times New Roman" w:hAnsi="Times New Roman" w:cs="Times New Roman"/>
          <w:bCs/>
          <w:sz w:val="26"/>
          <w:szCs w:val="26"/>
        </w:rPr>
        <w:t xml:space="preserve">Latvijas Būvniecības padome </w:t>
      </w:r>
      <w:r w:rsidR="00F3174E" w:rsidRPr="002D711B">
        <w:rPr>
          <w:rFonts w:ascii="Times New Roman" w:hAnsi="Times New Roman" w:cs="Times New Roman"/>
          <w:bCs/>
          <w:sz w:val="26"/>
          <w:szCs w:val="26"/>
        </w:rPr>
        <w:t>ir aktīvi strādājusi dažādu nozarei svarīgu jautājumu virzīšan</w:t>
      </w:r>
      <w:r w:rsidR="00631A12" w:rsidRPr="002D711B">
        <w:rPr>
          <w:rFonts w:ascii="Times New Roman" w:hAnsi="Times New Roman" w:cs="Times New Roman"/>
          <w:bCs/>
          <w:sz w:val="26"/>
          <w:szCs w:val="26"/>
        </w:rPr>
        <w:t>a</w:t>
      </w:r>
      <w:r w:rsidR="009E0680">
        <w:rPr>
          <w:rFonts w:ascii="Times New Roman" w:hAnsi="Times New Roman" w:cs="Times New Roman"/>
          <w:bCs/>
          <w:sz w:val="26"/>
          <w:szCs w:val="26"/>
        </w:rPr>
        <w:t>i</w:t>
      </w:r>
      <w:r w:rsidR="00631A12" w:rsidRPr="002D711B">
        <w:rPr>
          <w:rFonts w:ascii="Times New Roman" w:hAnsi="Times New Roman" w:cs="Times New Roman"/>
          <w:bCs/>
          <w:sz w:val="26"/>
          <w:szCs w:val="26"/>
        </w:rPr>
        <w:t xml:space="preserve"> un iniciējusi izmaiņas</w:t>
      </w:r>
      <w:r w:rsidR="00F3174E" w:rsidRPr="002D711B">
        <w:rPr>
          <w:rFonts w:ascii="Times New Roman" w:hAnsi="Times New Roman" w:cs="Times New Roman"/>
          <w:bCs/>
          <w:sz w:val="26"/>
          <w:szCs w:val="26"/>
        </w:rPr>
        <w:t xml:space="preserve"> normatīvajā regulējumā, kā arī izrādījusi iniciatīvu, tā rosinot </w:t>
      </w:r>
      <w:r w:rsidR="00631A12" w:rsidRPr="002D711B">
        <w:rPr>
          <w:rFonts w:ascii="Times New Roman" w:hAnsi="Times New Roman" w:cs="Times New Roman"/>
          <w:bCs/>
          <w:sz w:val="26"/>
          <w:szCs w:val="26"/>
        </w:rPr>
        <w:t xml:space="preserve">ministriju izvērtēt vairākas spēkā </w:t>
      </w:r>
      <w:r w:rsidR="009E0680" w:rsidRPr="002D711B">
        <w:rPr>
          <w:rFonts w:ascii="Times New Roman" w:hAnsi="Times New Roman" w:cs="Times New Roman"/>
          <w:bCs/>
          <w:sz w:val="26"/>
          <w:szCs w:val="26"/>
        </w:rPr>
        <w:t>esoš</w:t>
      </w:r>
      <w:r w:rsidR="009E0680">
        <w:rPr>
          <w:rFonts w:ascii="Times New Roman" w:hAnsi="Times New Roman" w:cs="Times New Roman"/>
          <w:bCs/>
          <w:sz w:val="26"/>
          <w:szCs w:val="26"/>
        </w:rPr>
        <w:t>ā</w:t>
      </w:r>
      <w:r w:rsidR="009E0680" w:rsidRPr="002D711B">
        <w:rPr>
          <w:rFonts w:ascii="Times New Roman" w:hAnsi="Times New Roman" w:cs="Times New Roman"/>
          <w:bCs/>
          <w:sz w:val="26"/>
          <w:szCs w:val="26"/>
        </w:rPr>
        <w:t xml:space="preserve">s </w:t>
      </w:r>
      <w:r w:rsidR="00631A12" w:rsidRPr="002D711B">
        <w:rPr>
          <w:rFonts w:ascii="Times New Roman" w:hAnsi="Times New Roman" w:cs="Times New Roman"/>
          <w:bCs/>
          <w:sz w:val="26"/>
          <w:szCs w:val="26"/>
        </w:rPr>
        <w:t xml:space="preserve">normas. </w:t>
      </w:r>
      <w:r w:rsidR="00F3174E" w:rsidRPr="002D711B">
        <w:rPr>
          <w:rFonts w:ascii="Times New Roman" w:hAnsi="Times New Roman" w:cs="Times New Roman"/>
          <w:bCs/>
          <w:sz w:val="26"/>
          <w:szCs w:val="26"/>
        </w:rPr>
        <w:t xml:space="preserve"> </w:t>
      </w:r>
      <w:r w:rsidR="00631A12" w:rsidRPr="002D711B">
        <w:rPr>
          <w:rFonts w:ascii="Times New Roman" w:hAnsi="Times New Roman" w:cs="Times New Roman"/>
          <w:bCs/>
          <w:sz w:val="26"/>
          <w:szCs w:val="26"/>
        </w:rPr>
        <w:t xml:space="preserve">Padome </w:t>
      </w:r>
      <w:r w:rsidRPr="002D711B">
        <w:rPr>
          <w:rFonts w:ascii="Times New Roman" w:hAnsi="Times New Roman" w:cs="Times New Roman"/>
          <w:bCs/>
          <w:sz w:val="26"/>
          <w:szCs w:val="26"/>
        </w:rPr>
        <w:t xml:space="preserve">sevi </w:t>
      </w:r>
      <w:r w:rsidR="00631A12" w:rsidRPr="002D711B">
        <w:rPr>
          <w:rFonts w:ascii="Times New Roman" w:hAnsi="Times New Roman" w:cs="Times New Roman"/>
          <w:bCs/>
          <w:sz w:val="26"/>
          <w:szCs w:val="26"/>
        </w:rPr>
        <w:t xml:space="preserve">ir </w:t>
      </w:r>
      <w:r w:rsidRPr="002D711B">
        <w:rPr>
          <w:rFonts w:ascii="Times New Roman" w:hAnsi="Times New Roman" w:cs="Times New Roman"/>
          <w:bCs/>
          <w:sz w:val="26"/>
          <w:szCs w:val="26"/>
        </w:rPr>
        <w:t xml:space="preserve">pierādījusi kā </w:t>
      </w:r>
      <w:r w:rsidR="00631A12" w:rsidRPr="002D711B">
        <w:rPr>
          <w:rFonts w:ascii="Times New Roman" w:hAnsi="Times New Roman" w:cs="Times New Roman"/>
          <w:bCs/>
          <w:sz w:val="26"/>
          <w:szCs w:val="26"/>
        </w:rPr>
        <w:t xml:space="preserve">sadarbības partneri uzņēmējdarbības vides sakārtošanā. Par to liecina Nozares nevalstisko organizāciju un valdības vadītāja un atbildīgo ministru parakstītais sadarbības Memorands, kas ir noteicis virzienus un mērķus nozares sakārtošanai un attīstībai. Ņemot vērā lielo darba apjomu, kas ir uzsākts šīs padomes laikā, tā </w:t>
      </w:r>
      <w:r w:rsidR="009E0680">
        <w:rPr>
          <w:rFonts w:ascii="Times New Roman" w:hAnsi="Times New Roman" w:cs="Times New Roman"/>
          <w:bCs/>
          <w:sz w:val="26"/>
          <w:szCs w:val="26"/>
        </w:rPr>
        <w:t>aicina</w:t>
      </w:r>
      <w:r w:rsidR="009E0680" w:rsidRPr="002D711B">
        <w:rPr>
          <w:rFonts w:ascii="Times New Roman" w:hAnsi="Times New Roman" w:cs="Times New Roman"/>
          <w:bCs/>
          <w:sz w:val="26"/>
          <w:szCs w:val="26"/>
        </w:rPr>
        <w:t xml:space="preserve"> nākam</w:t>
      </w:r>
      <w:r w:rsidR="009E0680">
        <w:rPr>
          <w:rFonts w:ascii="Times New Roman" w:hAnsi="Times New Roman" w:cs="Times New Roman"/>
          <w:bCs/>
          <w:sz w:val="26"/>
          <w:szCs w:val="26"/>
        </w:rPr>
        <w:t>o</w:t>
      </w:r>
      <w:r w:rsidR="009E0680" w:rsidRPr="002D711B">
        <w:rPr>
          <w:rFonts w:ascii="Times New Roman" w:hAnsi="Times New Roman" w:cs="Times New Roman"/>
          <w:bCs/>
          <w:sz w:val="26"/>
          <w:szCs w:val="26"/>
        </w:rPr>
        <w:t xml:space="preserve"> </w:t>
      </w:r>
      <w:r w:rsidR="00631A12" w:rsidRPr="002D711B">
        <w:rPr>
          <w:rFonts w:ascii="Times New Roman" w:hAnsi="Times New Roman" w:cs="Times New Roman"/>
          <w:bCs/>
          <w:sz w:val="26"/>
          <w:szCs w:val="26"/>
        </w:rPr>
        <w:t xml:space="preserve">padomes </w:t>
      </w:r>
      <w:r w:rsidR="009E0680" w:rsidRPr="002D711B">
        <w:rPr>
          <w:rFonts w:ascii="Times New Roman" w:hAnsi="Times New Roman" w:cs="Times New Roman"/>
          <w:bCs/>
          <w:sz w:val="26"/>
          <w:szCs w:val="26"/>
        </w:rPr>
        <w:t>sastāv</w:t>
      </w:r>
      <w:r w:rsidR="009E0680">
        <w:rPr>
          <w:rFonts w:ascii="Times New Roman" w:hAnsi="Times New Roman" w:cs="Times New Roman"/>
          <w:bCs/>
          <w:sz w:val="26"/>
          <w:szCs w:val="26"/>
        </w:rPr>
        <w:t>u</w:t>
      </w:r>
      <w:r w:rsidR="009E0680" w:rsidRPr="002D711B">
        <w:rPr>
          <w:rFonts w:ascii="Times New Roman" w:hAnsi="Times New Roman" w:cs="Times New Roman"/>
          <w:bCs/>
          <w:sz w:val="26"/>
          <w:szCs w:val="26"/>
        </w:rPr>
        <w:t xml:space="preserve"> </w:t>
      </w:r>
      <w:r w:rsidR="00631A12" w:rsidRPr="002D711B">
        <w:rPr>
          <w:rFonts w:ascii="Times New Roman" w:hAnsi="Times New Roman" w:cs="Times New Roman"/>
          <w:bCs/>
          <w:sz w:val="26"/>
          <w:szCs w:val="26"/>
        </w:rPr>
        <w:t xml:space="preserve"> </w:t>
      </w:r>
      <w:r w:rsidR="009E0680">
        <w:rPr>
          <w:rFonts w:ascii="Times New Roman" w:hAnsi="Times New Roman" w:cs="Times New Roman"/>
          <w:bCs/>
          <w:sz w:val="26"/>
          <w:szCs w:val="26"/>
        </w:rPr>
        <w:t xml:space="preserve">turpināt Padomes uzsāktos </w:t>
      </w:r>
      <w:r w:rsidR="00631A12" w:rsidRPr="002D711B">
        <w:rPr>
          <w:rFonts w:ascii="Times New Roman" w:hAnsi="Times New Roman" w:cs="Times New Roman"/>
          <w:bCs/>
          <w:sz w:val="26"/>
          <w:szCs w:val="26"/>
        </w:rPr>
        <w:t>darbus</w:t>
      </w:r>
      <w:r w:rsidR="009E0680">
        <w:rPr>
          <w:rFonts w:ascii="Times New Roman" w:hAnsi="Times New Roman" w:cs="Times New Roman"/>
          <w:bCs/>
          <w:sz w:val="26"/>
          <w:szCs w:val="26"/>
        </w:rPr>
        <w:t xml:space="preserve"> būvniecības nozares pilnveidošanai, tai skaitā</w:t>
      </w:r>
      <w:r w:rsidR="00631A12" w:rsidRPr="002D711B">
        <w:rPr>
          <w:rFonts w:ascii="Times New Roman" w:hAnsi="Times New Roman" w:cs="Times New Roman"/>
          <w:bCs/>
          <w:sz w:val="26"/>
          <w:szCs w:val="26"/>
        </w:rPr>
        <w:t xml:space="preserve"> ēnu ekonomikas mazināšanai būvniecības nozarē</w:t>
      </w:r>
      <w:r w:rsidR="009E0680">
        <w:rPr>
          <w:rFonts w:ascii="Times New Roman" w:hAnsi="Times New Roman" w:cs="Times New Roman"/>
          <w:bCs/>
          <w:sz w:val="26"/>
          <w:szCs w:val="26"/>
        </w:rPr>
        <w:t>, nozares konkurētspējas paaugstināšanai un eksporta veicināšanai. Padome un Ekonomikas ministrija plāno</w:t>
      </w:r>
      <w:r w:rsidR="00AC1571" w:rsidRPr="002D711B">
        <w:rPr>
          <w:rFonts w:ascii="Times New Roman" w:hAnsi="Times New Roman" w:cs="Times New Roman"/>
          <w:bCs/>
          <w:sz w:val="26"/>
          <w:szCs w:val="26"/>
        </w:rPr>
        <w:t xml:space="preserve"> prezentēt nākamās padomes pirmajā sēdē Ekonomikas ministrijas izstrādātos informatīvo ziņojumu projektus, kas balstīti uz Padomes priekšlikumiem un kurus paredzēts iesniegt Ministru kabinet</w:t>
      </w:r>
      <w:r w:rsidR="00C03676" w:rsidRPr="002D711B">
        <w:rPr>
          <w:rFonts w:ascii="Times New Roman" w:hAnsi="Times New Roman" w:cs="Times New Roman"/>
          <w:bCs/>
          <w:sz w:val="26"/>
          <w:szCs w:val="26"/>
        </w:rPr>
        <w:t>ā</w:t>
      </w:r>
      <w:r w:rsidR="00AC1571" w:rsidRPr="002D711B">
        <w:rPr>
          <w:rFonts w:ascii="Times New Roman" w:hAnsi="Times New Roman" w:cs="Times New Roman"/>
          <w:bCs/>
          <w:sz w:val="26"/>
          <w:szCs w:val="26"/>
        </w:rPr>
        <w:t>:</w:t>
      </w:r>
    </w:p>
    <w:p w:rsidR="00AC1571" w:rsidRPr="00814613" w:rsidRDefault="00AC1571" w:rsidP="00C03676">
      <w:pPr>
        <w:pStyle w:val="ListParagraph"/>
        <w:numPr>
          <w:ilvl w:val="0"/>
          <w:numId w:val="35"/>
        </w:numPr>
        <w:ind w:right="141"/>
        <w:jc w:val="both"/>
        <w:rPr>
          <w:bCs/>
          <w:sz w:val="26"/>
          <w:szCs w:val="26"/>
          <w:lang w:val="lv-LV"/>
        </w:rPr>
      </w:pPr>
      <w:r w:rsidRPr="00814613">
        <w:rPr>
          <w:sz w:val="26"/>
          <w:szCs w:val="26"/>
          <w:lang w:val="lv-LV"/>
        </w:rPr>
        <w:t xml:space="preserve">par </w:t>
      </w:r>
      <w:r w:rsidR="009E0680" w:rsidRPr="00814613">
        <w:rPr>
          <w:sz w:val="26"/>
          <w:szCs w:val="26"/>
          <w:lang w:val="lv-LV"/>
        </w:rPr>
        <w:t>e</w:t>
      </w:r>
      <w:r w:rsidRPr="00814613">
        <w:rPr>
          <w:sz w:val="26"/>
          <w:szCs w:val="26"/>
          <w:lang w:val="lv-LV"/>
        </w:rPr>
        <w:t>lektroniskās darba laika uzskaites sistēmas ieviešanu;</w:t>
      </w:r>
    </w:p>
    <w:p w:rsidR="00AC1571" w:rsidRPr="00814613" w:rsidRDefault="00AC1571" w:rsidP="00AC1571">
      <w:pPr>
        <w:pStyle w:val="ListParagraph"/>
        <w:numPr>
          <w:ilvl w:val="0"/>
          <w:numId w:val="35"/>
        </w:numPr>
        <w:ind w:right="141"/>
        <w:jc w:val="both"/>
        <w:rPr>
          <w:bCs/>
          <w:sz w:val="26"/>
          <w:szCs w:val="26"/>
          <w:lang w:val="lv-LV"/>
        </w:rPr>
      </w:pPr>
      <w:r w:rsidRPr="00814613">
        <w:rPr>
          <w:sz w:val="26"/>
          <w:szCs w:val="26"/>
          <w:lang w:val="lv-LV"/>
        </w:rPr>
        <w:t xml:space="preserve">par </w:t>
      </w:r>
      <w:r w:rsidR="009E0680" w:rsidRPr="00814613">
        <w:rPr>
          <w:sz w:val="26"/>
          <w:szCs w:val="26"/>
          <w:lang w:val="lv-LV"/>
        </w:rPr>
        <w:t>s</w:t>
      </w:r>
      <w:r w:rsidRPr="00814613">
        <w:rPr>
          <w:sz w:val="26"/>
          <w:szCs w:val="26"/>
          <w:lang w:val="lv-LV"/>
        </w:rPr>
        <w:t>olidārās atbildības ieviešanu būvniecībā.</w:t>
      </w:r>
    </w:p>
    <w:p w:rsidR="00CA5F63" w:rsidRDefault="00C03676" w:rsidP="00CA5F63">
      <w:pPr>
        <w:pStyle w:val="ListParagraph"/>
        <w:ind w:left="0" w:right="141" w:firstLine="720"/>
        <w:jc w:val="both"/>
        <w:rPr>
          <w:sz w:val="26"/>
          <w:szCs w:val="26"/>
          <w:lang w:val="lv-LV"/>
        </w:rPr>
      </w:pPr>
      <w:r w:rsidRPr="00B64BCE">
        <w:rPr>
          <w:sz w:val="26"/>
          <w:szCs w:val="26"/>
          <w:lang w:val="lv-LV"/>
        </w:rPr>
        <w:t xml:space="preserve">Darba grupa </w:t>
      </w:r>
      <w:r w:rsidR="00AC1571" w:rsidRPr="00B64BCE">
        <w:rPr>
          <w:sz w:val="26"/>
          <w:szCs w:val="26"/>
          <w:lang w:val="lv-LV"/>
        </w:rPr>
        <w:t xml:space="preserve">Saimnieciski izdevīgākā piedāvājuma </w:t>
      </w:r>
      <w:r w:rsidRPr="00B64BCE">
        <w:rPr>
          <w:sz w:val="26"/>
          <w:szCs w:val="26"/>
          <w:lang w:val="lv-LV"/>
        </w:rPr>
        <w:t xml:space="preserve">vērtēšanas kritēriju izstrādei </w:t>
      </w:r>
      <w:r w:rsidR="00AC1571" w:rsidRPr="00B64BCE">
        <w:rPr>
          <w:sz w:val="26"/>
          <w:szCs w:val="26"/>
          <w:lang w:val="lv-LV"/>
        </w:rPr>
        <w:t>savu darbu nav beigusi</w:t>
      </w:r>
      <w:r w:rsidRPr="00B64BCE">
        <w:rPr>
          <w:sz w:val="26"/>
          <w:szCs w:val="26"/>
          <w:lang w:val="lv-LV"/>
        </w:rPr>
        <w:t>, ir apkopoti priekšlikumi, bet galīgā izvēle būs jāizdara nākamajai Padomei.</w:t>
      </w:r>
    </w:p>
    <w:p w:rsidR="00CA5F63" w:rsidRPr="00C03676" w:rsidRDefault="00CA5F63" w:rsidP="00CA5F63">
      <w:pPr>
        <w:pStyle w:val="ListParagraph"/>
        <w:ind w:left="0" w:right="141" w:firstLine="720"/>
        <w:jc w:val="both"/>
        <w:rPr>
          <w:sz w:val="26"/>
          <w:szCs w:val="26"/>
          <w:lang w:val="lv-LV"/>
        </w:rPr>
      </w:pPr>
      <w:r w:rsidRPr="002D711B">
        <w:rPr>
          <w:sz w:val="26"/>
          <w:szCs w:val="26"/>
          <w:lang w:val="lv-LV"/>
        </w:rPr>
        <w:t>Kopumā padomes darbu var vē</w:t>
      </w:r>
      <w:r w:rsidRPr="00C03676">
        <w:rPr>
          <w:sz w:val="26"/>
          <w:szCs w:val="26"/>
          <w:lang w:val="lv-LV"/>
        </w:rPr>
        <w:t>rtēt kā labu.</w:t>
      </w:r>
    </w:p>
    <w:p w:rsidR="00771983" w:rsidRDefault="00771983" w:rsidP="00AC1571">
      <w:pPr>
        <w:pStyle w:val="PlainText"/>
        <w:jc w:val="both"/>
        <w:rPr>
          <w:rFonts w:ascii="Times New Roman" w:hAnsi="Times New Roman" w:cs="Times New Roman"/>
          <w:sz w:val="26"/>
          <w:szCs w:val="26"/>
        </w:rPr>
      </w:pPr>
      <w:r>
        <w:rPr>
          <w:rFonts w:ascii="Times New Roman" w:hAnsi="Times New Roman" w:cs="Times New Roman"/>
          <w:sz w:val="26"/>
          <w:szCs w:val="26"/>
        </w:rPr>
        <w:t>Padomes ieteikumi nākamās padomes darbam, galvenie veicamie uzdevumi:</w:t>
      </w:r>
    </w:p>
    <w:p w:rsidR="00771983" w:rsidRPr="00B64BCE" w:rsidRDefault="00771983" w:rsidP="00335642">
      <w:pPr>
        <w:pStyle w:val="ListParagraph"/>
        <w:numPr>
          <w:ilvl w:val="0"/>
          <w:numId w:val="36"/>
        </w:numPr>
        <w:rPr>
          <w:noProof/>
          <w:sz w:val="26"/>
          <w:szCs w:val="26"/>
          <w:lang w:val="lv-LV"/>
        </w:rPr>
      </w:pPr>
      <w:bookmarkStart w:id="1" w:name="_GoBack"/>
      <w:r w:rsidRPr="00B64BCE">
        <w:rPr>
          <w:noProof/>
          <w:sz w:val="26"/>
          <w:szCs w:val="26"/>
          <w:lang w:val="lv-LV"/>
        </w:rPr>
        <w:t>nozares vidēja termiņa stratēģijas dokumenta finalizēšana;</w:t>
      </w:r>
    </w:p>
    <w:p w:rsidR="009E0680" w:rsidRPr="00B64BCE" w:rsidRDefault="009E0680" w:rsidP="00335642">
      <w:pPr>
        <w:pStyle w:val="ListParagraph"/>
        <w:numPr>
          <w:ilvl w:val="0"/>
          <w:numId w:val="36"/>
        </w:numPr>
        <w:rPr>
          <w:noProof/>
          <w:sz w:val="26"/>
          <w:szCs w:val="26"/>
          <w:lang w:val="lv-LV"/>
        </w:rPr>
      </w:pPr>
      <w:r w:rsidRPr="00B64BCE">
        <w:rPr>
          <w:noProof/>
          <w:sz w:val="26"/>
          <w:szCs w:val="26"/>
          <w:lang w:val="lv-LV"/>
        </w:rPr>
        <w:t>Memorandā ietverto pasākumu īstenošanas turpināšana;</w:t>
      </w:r>
    </w:p>
    <w:p w:rsidR="00CA5F63" w:rsidRPr="00B64BCE" w:rsidRDefault="00CA5F63" w:rsidP="00335642">
      <w:pPr>
        <w:pStyle w:val="ListParagraph"/>
        <w:numPr>
          <w:ilvl w:val="0"/>
          <w:numId w:val="36"/>
        </w:numPr>
        <w:rPr>
          <w:noProof/>
          <w:sz w:val="26"/>
          <w:szCs w:val="26"/>
          <w:lang w:val="lv-LV"/>
        </w:rPr>
      </w:pPr>
      <w:r w:rsidRPr="00B64BCE">
        <w:rPr>
          <w:noProof/>
          <w:sz w:val="26"/>
          <w:szCs w:val="26"/>
          <w:lang w:val="lv-LV"/>
        </w:rPr>
        <w:t>normatīvā regulējuma pilnveidošana un administratīvā sloga mazināšana būvniecības nozarē;</w:t>
      </w:r>
    </w:p>
    <w:p w:rsidR="00335642" w:rsidRPr="00B64BCE" w:rsidRDefault="00335642" w:rsidP="00335642">
      <w:pPr>
        <w:pStyle w:val="ListParagraph"/>
        <w:numPr>
          <w:ilvl w:val="0"/>
          <w:numId w:val="36"/>
        </w:numPr>
        <w:rPr>
          <w:noProof/>
          <w:sz w:val="26"/>
          <w:szCs w:val="26"/>
          <w:lang w:val="lv-LV"/>
        </w:rPr>
      </w:pPr>
      <w:r w:rsidRPr="00B64BCE">
        <w:rPr>
          <w:noProof/>
          <w:sz w:val="26"/>
          <w:szCs w:val="26"/>
          <w:lang w:val="lv-LV"/>
        </w:rPr>
        <w:t>BIS sistēmas attīstības koncepcijas apstiprināšana;</w:t>
      </w:r>
    </w:p>
    <w:p w:rsidR="00771983" w:rsidRPr="00B64BCE" w:rsidRDefault="00771983" w:rsidP="00335642">
      <w:pPr>
        <w:pStyle w:val="ListParagraph"/>
        <w:numPr>
          <w:ilvl w:val="0"/>
          <w:numId w:val="36"/>
        </w:numPr>
        <w:rPr>
          <w:noProof/>
          <w:sz w:val="26"/>
          <w:szCs w:val="26"/>
          <w:lang w:val="lv-LV"/>
        </w:rPr>
      </w:pPr>
      <w:r w:rsidRPr="00B64BCE">
        <w:rPr>
          <w:noProof/>
          <w:sz w:val="26"/>
          <w:szCs w:val="26"/>
          <w:lang w:val="lv-LV"/>
        </w:rPr>
        <w:lastRenderedPageBreak/>
        <w:t>nozares ģenerālvienošanās,</w:t>
      </w:r>
      <w:r w:rsidR="002B7538">
        <w:rPr>
          <w:noProof/>
          <w:sz w:val="26"/>
          <w:szCs w:val="26"/>
          <w:lang w:val="lv-LV"/>
        </w:rPr>
        <w:t xml:space="preserve"> </w:t>
      </w:r>
      <w:r w:rsidRPr="00B64BCE">
        <w:rPr>
          <w:noProof/>
          <w:sz w:val="26"/>
          <w:szCs w:val="26"/>
          <w:lang w:val="lv-LV"/>
        </w:rPr>
        <w:t>par minimālo atalgojum</w:t>
      </w:r>
      <w:r w:rsidR="009E0680" w:rsidRPr="00B64BCE">
        <w:rPr>
          <w:noProof/>
          <w:sz w:val="26"/>
          <w:szCs w:val="26"/>
          <w:lang w:val="lv-LV"/>
        </w:rPr>
        <w:t>a noteikšanu</w:t>
      </w:r>
      <w:r w:rsidRPr="00B64BCE">
        <w:rPr>
          <w:noProof/>
          <w:sz w:val="26"/>
          <w:szCs w:val="26"/>
          <w:lang w:val="lv-LV"/>
        </w:rPr>
        <w:t xml:space="preserve"> </w:t>
      </w:r>
      <w:r w:rsidR="009E0680" w:rsidRPr="00B64BCE">
        <w:rPr>
          <w:noProof/>
          <w:sz w:val="26"/>
          <w:szCs w:val="26"/>
          <w:lang w:val="lv-LV"/>
        </w:rPr>
        <w:t xml:space="preserve">būvniecības </w:t>
      </w:r>
      <w:r w:rsidRPr="00B64BCE">
        <w:rPr>
          <w:noProof/>
          <w:sz w:val="26"/>
          <w:szCs w:val="26"/>
          <w:lang w:val="lv-LV"/>
        </w:rPr>
        <w:t>profesiju grupās noslēgšana;</w:t>
      </w:r>
    </w:p>
    <w:p w:rsidR="00335642" w:rsidRPr="00B64BCE" w:rsidRDefault="00335642" w:rsidP="00335642">
      <w:pPr>
        <w:pStyle w:val="ListParagraph"/>
        <w:numPr>
          <w:ilvl w:val="0"/>
          <w:numId w:val="36"/>
        </w:numPr>
        <w:rPr>
          <w:noProof/>
          <w:sz w:val="26"/>
          <w:szCs w:val="26"/>
          <w:lang w:val="lv-LV"/>
        </w:rPr>
      </w:pPr>
      <w:r w:rsidRPr="00B64BCE">
        <w:rPr>
          <w:noProof/>
          <w:sz w:val="26"/>
          <w:szCs w:val="26"/>
          <w:lang w:val="lv-LV"/>
        </w:rPr>
        <w:t>ID karšu sistēmas koncepcijas izstrādāšana;</w:t>
      </w:r>
    </w:p>
    <w:p w:rsidR="00335642" w:rsidRPr="00B64BCE" w:rsidRDefault="00335642" w:rsidP="00335642">
      <w:pPr>
        <w:pStyle w:val="ListParagraph"/>
        <w:numPr>
          <w:ilvl w:val="0"/>
          <w:numId w:val="36"/>
        </w:numPr>
        <w:rPr>
          <w:noProof/>
          <w:sz w:val="26"/>
          <w:szCs w:val="26"/>
          <w:lang w:val="lv-LV"/>
        </w:rPr>
      </w:pPr>
      <w:r w:rsidRPr="00B64BCE">
        <w:rPr>
          <w:noProof/>
          <w:sz w:val="26"/>
          <w:szCs w:val="26"/>
          <w:lang w:val="lv-LV"/>
        </w:rPr>
        <w:t>saimnieciski izdevīgākā iepirkuma vērtēšanas kritēriju vadlīnijas;</w:t>
      </w:r>
    </w:p>
    <w:p w:rsidR="00771983" w:rsidRPr="00B64BCE" w:rsidRDefault="00335642" w:rsidP="00335642">
      <w:pPr>
        <w:pStyle w:val="ListParagraph"/>
        <w:numPr>
          <w:ilvl w:val="0"/>
          <w:numId w:val="36"/>
        </w:numPr>
        <w:rPr>
          <w:noProof/>
          <w:sz w:val="26"/>
          <w:szCs w:val="26"/>
          <w:lang w:val="lv-LV"/>
        </w:rPr>
      </w:pPr>
      <w:r w:rsidRPr="00B64BCE">
        <w:rPr>
          <w:noProof/>
          <w:sz w:val="26"/>
          <w:szCs w:val="26"/>
          <w:lang w:val="lv-LV"/>
        </w:rPr>
        <w:t>tipveida līgumu izstrāde un ieviešana publiskos iepirkumos</w:t>
      </w:r>
      <w:r w:rsidR="00771983" w:rsidRPr="00B64BCE">
        <w:rPr>
          <w:noProof/>
          <w:sz w:val="26"/>
          <w:szCs w:val="26"/>
          <w:lang w:val="lv-LV"/>
        </w:rPr>
        <w:t>;</w:t>
      </w:r>
    </w:p>
    <w:p w:rsidR="00771983" w:rsidRDefault="00335642" w:rsidP="00335642">
      <w:pPr>
        <w:pStyle w:val="ListParagraph"/>
        <w:numPr>
          <w:ilvl w:val="0"/>
          <w:numId w:val="36"/>
        </w:numPr>
        <w:rPr>
          <w:noProof/>
          <w:sz w:val="26"/>
          <w:szCs w:val="26"/>
          <w:lang w:val="lv-LV"/>
        </w:rPr>
      </w:pPr>
      <w:r w:rsidRPr="00B64BCE">
        <w:rPr>
          <w:noProof/>
          <w:sz w:val="26"/>
          <w:szCs w:val="26"/>
          <w:lang w:val="lv-LV"/>
        </w:rPr>
        <w:t>būvkomersantu klasifikācijas sistēmas ieviešana</w:t>
      </w:r>
      <w:r w:rsidR="00771983" w:rsidRPr="00B64BCE">
        <w:rPr>
          <w:noProof/>
          <w:sz w:val="26"/>
          <w:szCs w:val="26"/>
          <w:lang w:val="lv-LV"/>
        </w:rPr>
        <w:t>;</w:t>
      </w:r>
    </w:p>
    <w:p w:rsidR="002B7538" w:rsidRPr="00B64BCE" w:rsidRDefault="002B7538" w:rsidP="00335642">
      <w:pPr>
        <w:pStyle w:val="ListParagraph"/>
        <w:numPr>
          <w:ilvl w:val="0"/>
          <w:numId w:val="36"/>
        </w:numPr>
        <w:rPr>
          <w:noProof/>
          <w:sz w:val="26"/>
          <w:szCs w:val="26"/>
          <w:lang w:val="lv-LV"/>
        </w:rPr>
      </w:pPr>
      <w:r>
        <w:rPr>
          <w:noProof/>
          <w:sz w:val="26"/>
          <w:szCs w:val="26"/>
          <w:lang w:val="lv-LV"/>
        </w:rPr>
        <w:t xml:space="preserve">solidārās atbildības definēšana un </w:t>
      </w:r>
      <w:r w:rsidR="001C7C94">
        <w:rPr>
          <w:noProof/>
          <w:sz w:val="26"/>
          <w:szCs w:val="26"/>
          <w:lang w:val="lv-LV"/>
        </w:rPr>
        <w:t>tās ieviešanas iespējas</w:t>
      </w:r>
      <w:r w:rsidR="003B5459">
        <w:rPr>
          <w:noProof/>
          <w:sz w:val="26"/>
          <w:szCs w:val="26"/>
          <w:lang w:val="lv-LV"/>
        </w:rPr>
        <w:t>, ieguvumu</w:t>
      </w:r>
      <w:r w:rsidR="001C7C94">
        <w:rPr>
          <w:noProof/>
          <w:sz w:val="26"/>
          <w:szCs w:val="26"/>
          <w:lang w:val="lv-LV"/>
        </w:rPr>
        <w:t xml:space="preserve"> un risku izvērtēšana</w:t>
      </w:r>
      <w:r>
        <w:rPr>
          <w:noProof/>
          <w:sz w:val="26"/>
          <w:szCs w:val="26"/>
          <w:lang w:val="lv-LV"/>
        </w:rPr>
        <w:t>;</w:t>
      </w:r>
    </w:p>
    <w:p w:rsidR="009E0680" w:rsidRDefault="009E0680" w:rsidP="00335642">
      <w:pPr>
        <w:pStyle w:val="ListParagraph"/>
        <w:numPr>
          <w:ilvl w:val="0"/>
          <w:numId w:val="36"/>
        </w:numPr>
        <w:rPr>
          <w:noProof/>
          <w:sz w:val="26"/>
          <w:szCs w:val="26"/>
          <w:lang w:val="lv-LV"/>
        </w:rPr>
      </w:pPr>
      <w:r w:rsidRPr="00B64BCE">
        <w:rPr>
          <w:noProof/>
          <w:sz w:val="26"/>
          <w:szCs w:val="26"/>
          <w:lang w:val="lv-LV"/>
        </w:rPr>
        <w:t>efektīvā būvniecības strīdu izskatīšanas mehānisma (ārpustiesas) ieviešana;</w:t>
      </w:r>
    </w:p>
    <w:p w:rsidR="00CA5F63" w:rsidRPr="006F6CB9" w:rsidRDefault="00335642" w:rsidP="00335642">
      <w:pPr>
        <w:pStyle w:val="ListParagraph"/>
        <w:numPr>
          <w:ilvl w:val="0"/>
          <w:numId w:val="36"/>
        </w:numPr>
        <w:rPr>
          <w:sz w:val="26"/>
          <w:szCs w:val="26"/>
        </w:rPr>
      </w:pPr>
      <w:r w:rsidRPr="006F6CB9">
        <w:rPr>
          <w:sz w:val="26"/>
          <w:szCs w:val="26"/>
        </w:rPr>
        <w:t xml:space="preserve">ES </w:t>
      </w:r>
      <w:proofErr w:type="spellStart"/>
      <w:r w:rsidRPr="006F6CB9">
        <w:rPr>
          <w:sz w:val="26"/>
          <w:szCs w:val="26"/>
        </w:rPr>
        <w:t>projektu</w:t>
      </w:r>
      <w:proofErr w:type="spellEnd"/>
      <w:r w:rsidRPr="006F6CB9">
        <w:rPr>
          <w:sz w:val="26"/>
          <w:szCs w:val="26"/>
        </w:rPr>
        <w:t xml:space="preserve"> </w:t>
      </w:r>
      <w:proofErr w:type="spellStart"/>
      <w:r w:rsidRPr="006F6CB9">
        <w:rPr>
          <w:sz w:val="26"/>
          <w:szCs w:val="26"/>
        </w:rPr>
        <w:t>pieprasījuma</w:t>
      </w:r>
      <w:proofErr w:type="spellEnd"/>
      <w:r w:rsidRPr="006F6CB9">
        <w:rPr>
          <w:sz w:val="26"/>
          <w:szCs w:val="26"/>
        </w:rPr>
        <w:t xml:space="preserve"> </w:t>
      </w:r>
      <w:proofErr w:type="gramStart"/>
      <w:r w:rsidRPr="006F6CB9">
        <w:rPr>
          <w:sz w:val="26"/>
          <w:szCs w:val="26"/>
        </w:rPr>
        <w:t>un</w:t>
      </w:r>
      <w:proofErr w:type="gramEnd"/>
      <w:r w:rsidRPr="006F6CB9">
        <w:rPr>
          <w:sz w:val="26"/>
          <w:szCs w:val="26"/>
        </w:rPr>
        <w:t xml:space="preserve"> </w:t>
      </w:r>
      <w:proofErr w:type="spellStart"/>
      <w:r w:rsidRPr="006F6CB9">
        <w:rPr>
          <w:sz w:val="26"/>
          <w:szCs w:val="26"/>
        </w:rPr>
        <w:t>piedāvājuma</w:t>
      </w:r>
      <w:proofErr w:type="spellEnd"/>
      <w:r w:rsidRPr="006F6CB9">
        <w:rPr>
          <w:sz w:val="26"/>
          <w:szCs w:val="26"/>
        </w:rPr>
        <w:t xml:space="preserve"> </w:t>
      </w:r>
      <w:proofErr w:type="spellStart"/>
      <w:r w:rsidRPr="006F6CB9">
        <w:rPr>
          <w:sz w:val="26"/>
          <w:szCs w:val="26"/>
        </w:rPr>
        <w:t>resursu</w:t>
      </w:r>
      <w:proofErr w:type="spellEnd"/>
      <w:r w:rsidRPr="006F6CB9">
        <w:rPr>
          <w:sz w:val="26"/>
          <w:szCs w:val="26"/>
        </w:rPr>
        <w:t xml:space="preserve"> </w:t>
      </w:r>
      <w:proofErr w:type="spellStart"/>
      <w:r w:rsidRPr="006F6CB9">
        <w:rPr>
          <w:sz w:val="26"/>
          <w:szCs w:val="26"/>
        </w:rPr>
        <w:t>balansa</w:t>
      </w:r>
      <w:proofErr w:type="spellEnd"/>
      <w:r w:rsidRPr="006F6CB9">
        <w:rPr>
          <w:sz w:val="26"/>
          <w:szCs w:val="26"/>
        </w:rPr>
        <w:t xml:space="preserve"> </w:t>
      </w:r>
      <w:proofErr w:type="spellStart"/>
      <w:r w:rsidRPr="006F6CB9">
        <w:rPr>
          <w:sz w:val="26"/>
          <w:szCs w:val="26"/>
        </w:rPr>
        <w:t>aktivitāšu</w:t>
      </w:r>
      <w:proofErr w:type="spellEnd"/>
      <w:r w:rsidRPr="006F6CB9">
        <w:rPr>
          <w:sz w:val="26"/>
          <w:szCs w:val="26"/>
        </w:rPr>
        <w:t xml:space="preserve"> </w:t>
      </w:r>
      <w:r w:rsidR="00CA5F63" w:rsidRPr="006F6CB9">
        <w:rPr>
          <w:sz w:val="26"/>
          <w:szCs w:val="26"/>
        </w:rPr>
        <w:t>plans.</w:t>
      </w:r>
    </w:p>
    <w:p w:rsidR="00771983" w:rsidRPr="006F6CB9" w:rsidRDefault="00771983" w:rsidP="00AC1571">
      <w:pPr>
        <w:pStyle w:val="PlainText"/>
        <w:jc w:val="both"/>
        <w:rPr>
          <w:rFonts w:ascii="Times New Roman" w:hAnsi="Times New Roman" w:cs="Times New Roman"/>
          <w:sz w:val="26"/>
          <w:szCs w:val="26"/>
        </w:rPr>
      </w:pPr>
    </w:p>
    <w:bookmarkEnd w:id="1"/>
    <w:p w:rsidR="00C03676" w:rsidRPr="00C03676" w:rsidRDefault="00C03676" w:rsidP="009F3623">
      <w:pPr>
        <w:pStyle w:val="ListParagraph"/>
        <w:ind w:left="0" w:right="141" w:firstLine="720"/>
        <w:jc w:val="both"/>
        <w:rPr>
          <w:sz w:val="26"/>
          <w:szCs w:val="26"/>
          <w:lang w:val="lv-LV"/>
        </w:rPr>
      </w:pPr>
    </w:p>
    <w:sectPr w:rsidR="00C03676" w:rsidRPr="00C03676">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F40" w:rsidRDefault="002A7F40" w:rsidP="008D1DC0">
      <w:pPr>
        <w:spacing w:after="0" w:line="240" w:lineRule="auto"/>
      </w:pPr>
      <w:r>
        <w:separator/>
      </w:r>
    </w:p>
  </w:endnote>
  <w:endnote w:type="continuationSeparator" w:id="0">
    <w:p w:rsidR="002A7F40" w:rsidRDefault="002A7F40" w:rsidP="008D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BA"/>
    <w:family w:val="modern"/>
    <w:pitch w:val="fixed"/>
    <w:sig w:usb0="E10002FF" w:usb1="4000FCFF" w:usb2="00000009"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444441"/>
      <w:docPartObj>
        <w:docPartGallery w:val="Page Numbers (Bottom of Page)"/>
        <w:docPartUnique/>
      </w:docPartObj>
    </w:sdtPr>
    <w:sdtEndPr>
      <w:rPr>
        <w:noProof/>
      </w:rPr>
    </w:sdtEndPr>
    <w:sdtContent>
      <w:p w:rsidR="0078147F" w:rsidRDefault="0078147F">
        <w:pPr>
          <w:pStyle w:val="Footer"/>
          <w:jc w:val="right"/>
        </w:pPr>
        <w:r>
          <w:fldChar w:fldCharType="begin"/>
        </w:r>
        <w:r>
          <w:instrText xml:space="preserve"> PAGE   \* MERGEFORMAT </w:instrText>
        </w:r>
        <w:r>
          <w:fldChar w:fldCharType="separate"/>
        </w:r>
        <w:r w:rsidR="00B616CA">
          <w:rPr>
            <w:noProof/>
          </w:rPr>
          <w:t>9</w:t>
        </w:r>
        <w:r>
          <w:rPr>
            <w:noProof/>
          </w:rPr>
          <w:fldChar w:fldCharType="end"/>
        </w:r>
      </w:p>
    </w:sdtContent>
  </w:sdt>
  <w:p w:rsidR="0078147F" w:rsidRDefault="00781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F40" w:rsidRDefault="002A7F40" w:rsidP="008D1DC0">
      <w:pPr>
        <w:spacing w:after="0" w:line="240" w:lineRule="auto"/>
      </w:pPr>
      <w:r>
        <w:separator/>
      </w:r>
    </w:p>
  </w:footnote>
  <w:footnote w:type="continuationSeparator" w:id="0">
    <w:p w:rsidR="002A7F40" w:rsidRDefault="002A7F40" w:rsidP="008D1DC0">
      <w:pPr>
        <w:spacing w:after="0" w:line="240" w:lineRule="auto"/>
      </w:pPr>
      <w:r>
        <w:continuationSeparator/>
      </w:r>
    </w:p>
  </w:footnote>
  <w:footnote w:id="1">
    <w:p w:rsidR="0078147F" w:rsidRPr="00A35EFC" w:rsidRDefault="0078147F">
      <w:pPr>
        <w:pStyle w:val="FootnoteText"/>
      </w:pPr>
      <w:r>
        <w:rPr>
          <w:rStyle w:val="FootnoteReference"/>
        </w:rPr>
        <w:footnoteRef/>
      </w:r>
      <w:r>
        <w:t xml:space="preserve"> </w:t>
      </w:r>
      <w:r>
        <w:rPr>
          <w:sz w:val="26"/>
          <w:szCs w:val="26"/>
        </w:rPr>
        <w:t>“</w:t>
      </w:r>
      <w:r w:rsidRPr="00A35EFC">
        <w:rPr>
          <w:rFonts w:ascii="Times New Roman" w:hAnsi="Times New Roman" w:cs="Times New Roman"/>
        </w:rPr>
        <w:t>Būvkomersantu klasifikācijas noteikumi” Ministru kabinetā tika pieņemti 2016.gada 12.aprīlī, noteikumi Nr.211.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7F" w:rsidRDefault="0078147F" w:rsidP="008D1DC0">
    <w:pPr>
      <w:pStyle w:val="Header"/>
      <w:jc w:val="right"/>
    </w:pPr>
    <w:r>
      <w:rPr>
        <w:caps/>
        <w:noProof/>
        <w:color w:val="808080" w:themeColor="background1" w:themeShade="80"/>
        <w:sz w:val="20"/>
        <w:szCs w:val="20"/>
        <w:lang w:eastAsia="lv-LV"/>
      </w:rPr>
      <mc:AlternateContent>
        <mc:Choice Requires="wpg">
          <w:drawing>
            <wp:anchor distT="0" distB="0" distL="114300" distR="114300" simplePos="0" relativeHeight="251659264" behindDoc="0" locked="0" layoutInCell="1" allowOverlap="1" wp14:anchorId="42F01901" wp14:editId="0FFC21F2">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794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14300" y="9500"/>
                          <a:ext cx="1356038"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47F" w:rsidRPr="0052406C" w:rsidRDefault="0078147F">
                            <w:pPr>
                              <w:pStyle w:val="Header"/>
                              <w:rPr>
                                <w:rFonts w:ascii="Times New Roman" w:hAnsi="Times New Roman" w:cs="Times New Roman"/>
                                <w:b/>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42F01901"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AR1pqe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143;top:95;width:13560;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78147F" w:rsidRPr="0052406C" w:rsidRDefault="0078147F">
                      <w:pPr>
                        <w:pStyle w:val="Header"/>
                        <w:rPr>
                          <w:rFonts w:ascii="Times New Roman" w:hAnsi="Times New Roman" w:cs="Times New Roman"/>
                          <w:b/>
                          <w:sz w:val="24"/>
                          <w:szCs w:val="24"/>
                        </w:rPr>
                      </w:pPr>
                    </w:p>
                  </w:txbxContent>
                </v:textbox>
              </v:shape>
              <w10:wrap anchorx="page" anchory="page"/>
            </v:group>
          </w:pict>
        </mc:Fallback>
      </mc:AlternateContent>
    </w:r>
    <w:proofErr w:type="spellStart"/>
    <w:r>
      <w:rPr>
        <w:rFonts w:ascii="Times New Roman" w:hAnsi="Times New Roman" w:cs="Times New Roman"/>
        <w:sz w:val="28"/>
        <w:szCs w:val="28"/>
      </w:rPr>
      <w:t>rojekts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3AF"/>
    <w:multiLevelType w:val="multilevel"/>
    <w:tmpl w:val="FE582FE2"/>
    <w:lvl w:ilvl="0">
      <w:start w:val="1"/>
      <w:numFmt w:val="decimal"/>
      <w:lvlText w:val="%1."/>
      <w:lvlJc w:val="left"/>
      <w:pPr>
        <w:ind w:left="107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1" w15:restartNumberingAfterBreak="0">
    <w:nsid w:val="03C26C01"/>
    <w:multiLevelType w:val="multilevel"/>
    <w:tmpl w:val="138658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 w15:restartNumberingAfterBreak="0">
    <w:nsid w:val="0D496884"/>
    <w:multiLevelType w:val="hybridMultilevel"/>
    <w:tmpl w:val="952AFA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6D68C6"/>
    <w:multiLevelType w:val="multilevel"/>
    <w:tmpl w:val="C5C8002E"/>
    <w:lvl w:ilvl="0">
      <w:start w:val="3"/>
      <w:numFmt w:val="decimal"/>
      <w:lvlText w:val="%1."/>
      <w:lvlJc w:val="left"/>
      <w:pPr>
        <w:ind w:left="390" w:hanging="390"/>
      </w:pPr>
    </w:lvl>
    <w:lvl w:ilvl="1">
      <w:start w:val="1"/>
      <w:numFmt w:val="decimal"/>
      <w:lvlText w:val="%1.%2."/>
      <w:lvlJc w:val="left"/>
      <w:pPr>
        <w:ind w:left="1364" w:hanging="720"/>
      </w:pPr>
    </w:lvl>
    <w:lvl w:ilvl="2">
      <w:start w:val="1"/>
      <w:numFmt w:val="decimal"/>
      <w:lvlText w:val="%1.%2.%3."/>
      <w:lvlJc w:val="left"/>
      <w:pPr>
        <w:ind w:left="2008" w:hanging="720"/>
      </w:pPr>
    </w:lvl>
    <w:lvl w:ilvl="3">
      <w:start w:val="1"/>
      <w:numFmt w:val="decimal"/>
      <w:lvlText w:val="%1.%2.%3.%4."/>
      <w:lvlJc w:val="left"/>
      <w:pPr>
        <w:ind w:left="3012" w:hanging="1080"/>
      </w:pPr>
    </w:lvl>
    <w:lvl w:ilvl="4">
      <w:start w:val="1"/>
      <w:numFmt w:val="decimal"/>
      <w:lvlText w:val="%1.%2.%3.%4.%5."/>
      <w:lvlJc w:val="left"/>
      <w:pPr>
        <w:ind w:left="3656" w:hanging="1080"/>
      </w:pPr>
    </w:lvl>
    <w:lvl w:ilvl="5">
      <w:start w:val="1"/>
      <w:numFmt w:val="decimal"/>
      <w:lvlText w:val="%1.%2.%3.%4.%5.%6."/>
      <w:lvlJc w:val="left"/>
      <w:pPr>
        <w:ind w:left="4660" w:hanging="1440"/>
      </w:pPr>
    </w:lvl>
    <w:lvl w:ilvl="6">
      <w:start w:val="1"/>
      <w:numFmt w:val="decimal"/>
      <w:lvlText w:val="%1.%2.%3.%4.%5.%6.%7."/>
      <w:lvlJc w:val="left"/>
      <w:pPr>
        <w:ind w:left="5304" w:hanging="1440"/>
      </w:pPr>
    </w:lvl>
    <w:lvl w:ilvl="7">
      <w:start w:val="1"/>
      <w:numFmt w:val="decimal"/>
      <w:lvlText w:val="%1.%2.%3.%4.%5.%6.%7.%8."/>
      <w:lvlJc w:val="left"/>
      <w:pPr>
        <w:ind w:left="6308" w:hanging="1800"/>
      </w:pPr>
    </w:lvl>
    <w:lvl w:ilvl="8">
      <w:start w:val="1"/>
      <w:numFmt w:val="decimal"/>
      <w:lvlText w:val="%1.%2.%3.%4.%5.%6.%7.%8.%9."/>
      <w:lvlJc w:val="left"/>
      <w:pPr>
        <w:ind w:left="6952" w:hanging="1800"/>
      </w:pPr>
    </w:lvl>
  </w:abstractNum>
  <w:abstractNum w:abstractNumId="4" w15:restartNumberingAfterBreak="0">
    <w:nsid w:val="135846A8"/>
    <w:multiLevelType w:val="hybridMultilevel"/>
    <w:tmpl w:val="0574A44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817E10"/>
    <w:multiLevelType w:val="multilevel"/>
    <w:tmpl w:val="B492E014"/>
    <w:lvl w:ilvl="0">
      <w:start w:val="1"/>
      <w:numFmt w:val="decimal"/>
      <w:lvlText w:val="%1."/>
      <w:lvlJc w:val="left"/>
      <w:pPr>
        <w:ind w:left="360" w:hanging="360"/>
      </w:pPr>
      <w:rPr>
        <w:rFonts w:hint="default"/>
      </w:rPr>
    </w:lvl>
    <w:lvl w:ilvl="1">
      <w:start w:val="2"/>
      <w:numFmt w:val="decimal"/>
      <w:isLgl/>
      <w:lvlText w:val="%1.%2."/>
      <w:lvlJc w:val="left"/>
      <w:pPr>
        <w:ind w:left="1189"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6" w15:restartNumberingAfterBreak="0">
    <w:nsid w:val="188B3E19"/>
    <w:multiLevelType w:val="multilevel"/>
    <w:tmpl w:val="EBD260C8"/>
    <w:lvl w:ilvl="0">
      <w:start w:val="4"/>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19C67813"/>
    <w:multiLevelType w:val="multilevel"/>
    <w:tmpl w:val="B492E014"/>
    <w:lvl w:ilvl="0">
      <w:start w:val="1"/>
      <w:numFmt w:val="decimal"/>
      <w:lvlText w:val="%1."/>
      <w:lvlJc w:val="left"/>
      <w:pPr>
        <w:ind w:left="360" w:hanging="360"/>
      </w:pPr>
      <w:rPr>
        <w:rFonts w:hint="default"/>
      </w:rPr>
    </w:lvl>
    <w:lvl w:ilvl="1">
      <w:start w:val="2"/>
      <w:numFmt w:val="decimal"/>
      <w:isLgl/>
      <w:lvlText w:val="%1.%2."/>
      <w:lvlJc w:val="left"/>
      <w:pPr>
        <w:ind w:left="1189"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8" w15:restartNumberingAfterBreak="0">
    <w:nsid w:val="1CAC37D8"/>
    <w:multiLevelType w:val="hybridMultilevel"/>
    <w:tmpl w:val="DCCE632A"/>
    <w:lvl w:ilvl="0" w:tplc="04260001">
      <w:start w:val="8"/>
      <w:numFmt w:val="bullet"/>
      <w:lvlText w:val=""/>
      <w:lvlJc w:val="left"/>
      <w:pPr>
        <w:ind w:left="36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2E8510F"/>
    <w:multiLevelType w:val="hybridMultilevel"/>
    <w:tmpl w:val="4C14F172"/>
    <w:lvl w:ilvl="0" w:tplc="62F837DC">
      <w:start w:val="1"/>
      <w:numFmt w:val="decimal"/>
      <w:lvlText w:val="%1."/>
      <w:lvlJc w:val="left"/>
      <w:pPr>
        <w:ind w:left="1004" w:hanging="360"/>
      </w:pPr>
      <w:rPr>
        <w:color w:val="000000"/>
      </w:r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0" w15:restartNumberingAfterBreak="0">
    <w:nsid w:val="24B2753D"/>
    <w:multiLevelType w:val="hybridMultilevel"/>
    <w:tmpl w:val="D0BC71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326676"/>
    <w:multiLevelType w:val="multilevel"/>
    <w:tmpl w:val="101E9032"/>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29903ACF"/>
    <w:multiLevelType w:val="hybridMultilevel"/>
    <w:tmpl w:val="E6DE7E1C"/>
    <w:lvl w:ilvl="0" w:tplc="82A45ED6">
      <w:start w:val="1"/>
      <w:numFmt w:val="decimal"/>
      <w:lvlText w:val="%1)"/>
      <w:lvlJc w:val="left"/>
      <w:pPr>
        <w:ind w:left="928" w:hanging="360"/>
      </w:pPr>
      <w:rPr>
        <w:rFonts w:ascii="Times New Roman" w:eastAsia="Times New Roman" w:hAnsi="Times New Roman" w:cs="Times New Roman"/>
      </w:rPr>
    </w:lvl>
    <w:lvl w:ilvl="1" w:tplc="04260019">
      <w:start w:val="1"/>
      <w:numFmt w:val="lowerLetter"/>
      <w:lvlText w:val="%2."/>
      <w:lvlJc w:val="left"/>
      <w:pPr>
        <w:ind w:left="1648" w:hanging="360"/>
      </w:pPr>
    </w:lvl>
    <w:lvl w:ilvl="2" w:tplc="0426001B">
      <w:start w:val="1"/>
      <w:numFmt w:val="lowerRoman"/>
      <w:lvlText w:val="%3."/>
      <w:lvlJc w:val="right"/>
      <w:pPr>
        <w:ind w:left="2368" w:hanging="180"/>
      </w:pPr>
    </w:lvl>
    <w:lvl w:ilvl="3" w:tplc="0426000F">
      <w:start w:val="1"/>
      <w:numFmt w:val="decimal"/>
      <w:lvlText w:val="%4."/>
      <w:lvlJc w:val="left"/>
      <w:pPr>
        <w:ind w:left="3088" w:hanging="360"/>
      </w:pPr>
    </w:lvl>
    <w:lvl w:ilvl="4" w:tplc="04260019">
      <w:start w:val="1"/>
      <w:numFmt w:val="lowerLetter"/>
      <w:lvlText w:val="%5."/>
      <w:lvlJc w:val="left"/>
      <w:pPr>
        <w:ind w:left="3808" w:hanging="360"/>
      </w:pPr>
    </w:lvl>
    <w:lvl w:ilvl="5" w:tplc="0426001B">
      <w:start w:val="1"/>
      <w:numFmt w:val="lowerRoman"/>
      <w:lvlText w:val="%6."/>
      <w:lvlJc w:val="right"/>
      <w:pPr>
        <w:ind w:left="4528" w:hanging="180"/>
      </w:pPr>
    </w:lvl>
    <w:lvl w:ilvl="6" w:tplc="0426000F">
      <w:start w:val="1"/>
      <w:numFmt w:val="decimal"/>
      <w:lvlText w:val="%7."/>
      <w:lvlJc w:val="left"/>
      <w:pPr>
        <w:ind w:left="5248" w:hanging="360"/>
      </w:pPr>
    </w:lvl>
    <w:lvl w:ilvl="7" w:tplc="04260019">
      <w:start w:val="1"/>
      <w:numFmt w:val="lowerLetter"/>
      <w:lvlText w:val="%8."/>
      <w:lvlJc w:val="left"/>
      <w:pPr>
        <w:ind w:left="5968" w:hanging="360"/>
      </w:pPr>
    </w:lvl>
    <w:lvl w:ilvl="8" w:tplc="0426001B">
      <w:start w:val="1"/>
      <w:numFmt w:val="lowerRoman"/>
      <w:lvlText w:val="%9."/>
      <w:lvlJc w:val="right"/>
      <w:pPr>
        <w:ind w:left="6688" w:hanging="180"/>
      </w:pPr>
    </w:lvl>
  </w:abstractNum>
  <w:abstractNum w:abstractNumId="13" w15:restartNumberingAfterBreak="0">
    <w:nsid w:val="2A3A2394"/>
    <w:multiLevelType w:val="multilevel"/>
    <w:tmpl w:val="222AF256"/>
    <w:lvl w:ilvl="0">
      <w:start w:val="1"/>
      <w:numFmt w:val="decimal"/>
      <w:lvlText w:val="%1."/>
      <w:lvlJc w:val="left"/>
      <w:pPr>
        <w:ind w:left="720" w:hanging="360"/>
      </w:pPr>
    </w:lvl>
    <w:lvl w:ilvl="1">
      <w:start w:val="1"/>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7920" w:hanging="1800"/>
      </w:pPr>
    </w:lvl>
  </w:abstractNum>
  <w:abstractNum w:abstractNumId="14" w15:restartNumberingAfterBreak="0">
    <w:nsid w:val="2CF6091B"/>
    <w:multiLevelType w:val="hybridMultilevel"/>
    <w:tmpl w:val="426C8E6E"/>
    <w:lvl w:ilvl="0" w:tplc="6EE24A92">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5" w15:restartNumberingAfterBreak="0">
    <w:nsid w:val="38624A82"/>
    <w:multiLevelType w:val="hybridMultilevel"/>
    <w:tmpl w:val="F8F809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9C3E64"/>
    <w:multiLevelType w:val="hybridMultilevel"/>
    <w:tmpl w:val="6BE808B8"/>
    <w:lvl w:ilvl="0" w:tplc="B5A876B2">
      <w:start w:val="1"/>
      <w:numFmt w:val="bullet"/>
      <w:lvlText w:val=""/>
      <w:lvlJc w:val="left"/>
      <w:pPr>
        <w:tabs>
          <w:tab w:val="num" w:pos="502"/>
        </w:tabs>
        <w:ind w:left="502" w:hanging="360"/>
      </w:pPr>
      <w:rPr>
        <w:rFonts w:ascii="Wingdings" w:hAnsi="Wingdings" w:hint="default"/>
      </w:rPr>
    </w:lvl>
    <w:lvl w:ilvl="1" w:tplc="E59C41CA" w:tentative="1">
      <w:start w:val="1"/>
      <w:numFmt w:val="bullet"/>
      <w:lvlText w:val=""/>
      <w:lvlJc w:val="left"/>
      <w:pPr>
        <w:tabs>
          <w:tab w:val="num" w:pos="1222"/>
        </w:tabs>
        <w:ind w:left="1222" w:hanging="360"/>
      </w:pPr>
      <w:rPr>
        <w:rFonts w:ascii="Wingdings" w:hAnsi="Wingdings" w:hint="default"/>
      </w:rPr>
    </w:lvl>
    <w:lvl w:ilvl="2" w:tplc="315A9962" w:tentative="1">
      <w:start w:val="1"/>
      <w:numFmt w:val="bullet"/>
      <w:lvlText w:val=""/>
      <w:lvlJc w:val="left"/>
      <w:pPr>
        <w:tabs>
          <w:tab w:val="num" w:pos="1942"/>
        </w:tabs>
        <w:ind w:left="1942" w:hanging="360"/>
      </w:pPr>
      <w:rPr>
        <w:rFonts w:ascii="Wingdings" w:hAnsi="Wingdings" w:hint="default"/>
      </w:rPr>
    </w:lvl>
    <w:lvl w:ilvl="3" w:tplc="D64E1AC6" w:tentative="1">
      <w:start w:val="1"/>
      <w:numFmt w:val="bullet"/>
      <w:lvlText w:val=""/>
      <w:lvlJc w:val="left"/>
      <w:pPr>
        <w:tabs>
          <w:tab w:val="num" w:pos="2662"/>
        </w:tabs>
        <w:ind w:left="2662" w:hanging="360"/>
      </w:pPr>
      <w:rPr>
        <w:rFonts w:ascii="Wingdings" w:hAnsi="Wingdings" w:hint="default"/>
      </w:rPr>
    </w:lvl>
    <w:lvl w:ilvl="4" w:tplc="73282C78" w:tentative="1">
      <w:start w:val="1"/>
      <w:numFmt w:val="bullet"/>
      <w:lvlText w:val=""/>
      <w:lvlJc w:val="left"/>
      <w:pPr>
        <w:tabs>
          <w:tab w:val="num" w:pos="3382"/>
        </w:tabs>
        <w:ind w:left="3382" w:hanging="360"/>
      </w:pPr>
      <w:rPr>
        <w:rFonts w:ascii="Wingdings" w:hAnsi="Wingdings" w:hint="default"/>
      </w:rPr>
    </w:lvl>
    <w:lvl w:ilvl="5" w:tplc="5F7A21BC" w:tentative="1">
      <w:start w:val="1"/>
      <w:numFmt w:val="bullet"/>
      <w:lvlText w:val=""/>
      <w:lvlJc w:val="left"/>
      <w:pPr>
        <w:tabs>
          <w:tab w:val="num" w:pos="4102"/>
        </w:tabs>
        <w:ind w:left="4102" w:hanging="360"/>
      </w:pPr>
      <w:rPr>
        <w:rFonts w:ascii="Wingdings" w:hAnsi="Wingdings" w:hint="default"/>
      </w:rPr>
    </w:lvl>
    <w:lvl w:ilvl="6" w:tplc="B34E313A" w:tentative="1">
      <w:start w:val="1"/>
      <w:numFmt w:val="bullet"/>
      <w:lvlText w:val=""/>
      <w:lvlJc w:val="left"/>
      <w:pPr>
        <w:tabs>
          <w:tab w:val="num" w:pos="4822"/>
        </w:tabs>
        <w:ind w:left="4822" w:hanging="360"/>
      </w:pPr>
      <w:rPr>
        <w:rFonts w:ascii="Wingdings" w:hAnsi="Wingdings" w:hint="default"/>
      </w:rPr>
    </w:lvl>
    <w:lvl w:ilvl="7" w:tplc="F912BBBA" w:tentative="1">
      <w:start w:val="1"/>
      <w:numFmt w:val="bullet"/>
      <w:lvlText w:val=""/>
      <w:lvlJc w:val="left"/>
      <w:pPr>
        <w:tabs>
          <w:tab w:val="num" w:pos="5542"/>
        </w:tabs>
        <w:ind w:left="5542" w:hanging="360"/>
      </w:pPr>
      <w:rPr>
        <w:rFonts w:ascii="Wingdings" w:hAnsi="Wingdings" w:hint="default"/>
      </w:rPr>
    </w:lvl>
    <w:lvl w:ilvl="8" w:tplc="8698F0A2" w:tentative="1">
      <w:start w:val="1"/>
      <w:numFmt w:val="bullet"/>
      <w:lvlText w:val=""/>
      <w:lvlJc w:val="left"/>
      <w:pPr>
        <w:tabs>
          <w:tab w:val="num" w:pos="6262"/>
        </w:tabs>
        <w:ind w:left="6262" w:hanging="360"/>
      </w:pPr>
      <w:rPr>
        <w:rFonts w:ascii="Wingdings" w:hAnsi="Wingdings" w:hint="default"/>
      </w:rPr>
    </w:lvl>
  </w:abstractNum>
  <w:abstractNum w:abstractNumId="17" w15:restartNumberingAfterBreak="0">
    <w:nsid w:val="3E255B29"/>
    <w:multiLevelType w:val="hybridMultilevel"/>
    <w:tmpl w:val="CABE51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DB1393"/>
    <w:multiLevelType w:val="hybridMultilevel"/>
    <w:tmpl w:val="575E0D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1C852D5"/>
    <w:multiLevelType w:val="hybridMultilevel"/>
    <w:tmpl w:val="8E781D2E"/>
    <w:lvl w:ilvl="0" w:tplc="951E1DB8">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1E05FF8"/>
    <w:multiLevelType w:val="hybridMultilevel"/>
    <w:tmpl w:val="D5BAD1FC"/>
    <w:lvl w:ilvl="0" w:tplc="DE2493E2">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4F3B449A"/>
    <w:multiLevelType w:val="hybridMultilevel"/>
    <w:tmpl w:val="36967CF0"/>
    <w:lvl w:ilvl="0" w:tplc="8B140470">
      <w:start w:val="1"/>
      <w:numFmt w:val="decimal"/>
      <w:lvlText w:val="%1."/>
      <w:lvlJc w:val="left"/>
      <w:pPr>
        <w:ind w:left="720" w:hanging="360"/>
      </w:pPr>
      <w:rPr>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59A30A8"/>
    <w:multiLevelType w:val="hybridMultilevel"/>
    <w:tmpl w:val="734EE9B6"/>
    <w:lvl w:ilvl="0" w:tplc="70C80D32">
      <w:start w:val="201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6A00B34"/>
    <w:multiLevelType w:val="hybridMultilevel"/>
    <w:tmpl w:val="47E2FF8E"/>
    <w:lvl w:ilvl="0" w:tplc="E2BE459E">
      <w:start w:val="1"/>
      <w:numFmt w:val="decimal"/>
      <w:lvlText w:val="%1."/>
      <w:lvlJc w:val="left"/>
      <w:pPr>
        <w:ind w:left="1920" w:hanging="360"/>
      </w:pPr>
    </w:lvl>
    <w:lvl w:ilvl="1" w:tplc="04260019">
      <w:start w:val="1"/>
      <w:numFmt w:val="lowerLetter"/>
      <w:lvlText w:val="%2."/>
      <w:lvlJc w:val="left"/>
      <w:pPr>
        <w:ind w:left="2640" w:hanging="360"/>
      </w:pPr>
    </w:lvl>
    <w:lvl w:ilvl="2" w:tplc="0426001B">
      <w:start w:val="1"/>
      <w:numFmt w:val="lowerRoman"/>
      <w:lvlText w:val="%3."/>
      <w:lvlJc w:val="right"/>
      <w:pPr>
        <w:ind w:left="3360" w:hanging="180"/>
      </w:pPr>
    </w:lvl>
    <w:lvl w:ilvl="3" w:tplc="0426000F">
      <w:start w:val="1"/>
      <w:numFmt w:val="decimal"/>
      <w:lvlText w:val="%4."/>
      <w:lvlJc w:val="left"/>
      <w:pPr>
        <w:ind w:left="4080" w:hanging="360"/>
      </w:pPr>
    </w:lvl>
    <w:lvl w:ilvl="4" w:tplc="04260019">
      <w:start w:val="1"/>
      <w:numFmt w:val="lowerLetter"/>
      <w:lvlText w:val="%5."/>
      <w:lvlJc w:val="left"/>
      <w:pPr>
        <w:ind w:left="4800" w:hanging="360"/>
      </w:pPr>
    </w:lvl>
    <w:lvl w:ilvl="5" w:tplc="0426001B">
      <w:start w:val="1"/>
      <w:numFmt w:val="lowerRoman"/>
      <w:lvlText w:val="%6."/>
      <w:lvlJc w:val="right"/>
      <w:pPr>
        <w:ind w:left="5520" w:hanging="180"/>
      </w:pPr>
    </w:lvl>
    <w:lvl w:ilvl="6" w:tplc="0426000F">
      <w:start w:val="1"/>
      <w:numFmt w:val="decimal"/>
      <w:lvlText w:val="%7."/>
      <w:lvlJc w:val="left"/>
      <w:pPr>
        <w:ind w:left="6240" w:hanging="360"/>
      </w:pPr>
    </w:lvl>
    <w:lvl w:ilvl="7" w:tplc="04260019">
      <w:start w:val="1"/>
      <w:numFmt w:val="lowerLetter"/>
      <w:lvlText w:val="%8."/>
      <w:lvlJc w:val="left"/>
      <w:pPr>
        <w:ind w:left="6960" w:hanging="360"/>
      </w:pPr>
    </w:lvl>
    <w:lvl w:ilvl="8" w:tplc="0426001B">
      <w:start w:val="1"/>
      <w:numFmt w:val="lowerRoman"/>
      <w:lvlText w:val="%9."/>
      <w:lvlJc w:val="right"/>
      <w:pPr>
        <w:ind w:left="7680" w:hanging="180"/>
      </w:pPr>
    </w:lvl>
  </w:abstractNum>
  <w:abstractNum w:abstractNumId="24" w15:restartNumberingAfterBreak="0">
    <w:nsid w:val="59846562"/>
    <w:multiLevelType w:val="hybridMultilevel"/>
    <w:tmpl w:val="A8845A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E6337DF"/>
    <w:multiLevelType w:val="hybridMultilevel"/>
    <w:tmpl w:val="F83CD6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F2C5D1A"/>
    <w:multiLevelType w:val="hybridMultilevel"/>
    <w:tmpl w:val="D00E4D4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0961AFF"/>
    <w:multiLevelType w:val="hybridMultilevel"/>
    <w:tmpl w:val="FB045F5A"/>
    <w:lvl w:ilvl="0" w:tplc="43F4337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C524F29"/>
    <w:multiLevelType w:val="hybridMultilevel"/>
    <w:tmpl w:val="07B897B0"/>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C781024"/>
    <w:multiLevelType w:val="hybridMultilevel"/>
    <w:tmpl w:val="21EA53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1D4CBC"/>
    <w:multiLevelType w:val="hybridMultilevel"/>
    <w:tmpl w:val="B33A55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4B224F"/>
    <w:multiLevelType w:val="hybridMultilevel"/>
    <w:tmpl w:val="A8845A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26603F3"/>
    <w:multiLevelType w:val="multilevel"/>
    <w:tmpl w:val="B492E014"/>
    <w:lvl w:ilvl="0">
      <w:start w:val="1"/>
      <w:numFmt w:val="decimal"/>
      <w:lvlText w:val="%1."/>
      <w:lvlJc w:val="left"/>
      <w:pPr>
        <w:ind w:left="360" w:hanging="360"/>
      </w:pPr>
      <w:rPr>
        <w:rFonts w:hint="default"/>
      </w:rPr>
    </w:lvl>
    <w:lvl w:ilvl="1">
      <w:start w:val="2"/>
      <w:numFmt w:val="decimal"/>
      <w:isLgl/>
      <w:lvlText w:val="%1.%2."/>
      <w:lvlJc w:val="left"/>
      <w:pPr>
        <w:ind w:left="1189"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33" w15:restartNumberingAfterBreak="0">
    <w:nsid w:val="74831B31"/>
    <w:multiLevelType w:val="multilevel"/>
    <w:tmpl w:val="CC9655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2"/>
  </w:num>
  <w:num w:numId="2">
    <w:abstractNumId w:val="33"/>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0"/>
  </w:num>
  <w:num w:numId="28">
    <w:abstractNumId w:val="15"/>
  </w:num>
  <w:num w:numId="29">
    <w:abstractNumId w:val="2"/>
  </w:num>
  <w:num w:numId="30">
    <w:abstractNumId w:val="24"/>
  </w:num>
  <w:num w:numId="31">
    <w:abstractNumId w:val="22"/>
  </w:num>
  <w:num w:numId="32">
    <w:abstractNumId w:val="17"/>
  </w:num>
  <w:num w:numId="33">
    <w:abstractNumId w:val="10"/>
  </w:num>
  <w:num w:numId="34">
    <w:abstractNumId w:val="16"/>
  </w:num>
  <w:num w:numId="35">
    <w:abstractNumId w:val="2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EE"/>
    <w:rsid w:val="00013AC4"/>
    <w:rsid w:val="0004296E"/>
    <w:rsid w:val="00051F58"/>
    <w:rsid w:val="00057C46"/>
    <w:rsid w:val="00083D11"/>
    <w:rsid w:val="000B2135"/>
    <w:rsid w:val="000C1CD1"/>
    <w:rsid w:val="000C6DF3"/>
    <w:rsid w:val="000F4B3B"/>
    <w:rsid w:val="0011122A"/>
    <w:rsid w:val="00141B41"/>
    <w:rsid w:val="00144F71"/>
    <w:rsid w:val="00156E07"/>
    <w:rsid w:val="001623CC"/>
    <w:rsid w:val="001C7C94"/>
    <w:rsid w:val="001D548E"/>
    <w:rsid w:val="00215D00"/>
    <w:rsid w:val="0021689B"/>
    <w:rsid w:val="002250A1"/>
    <w:rsid w:val="002567B9"/>
    <w:rsid w:val="00261552"/>
    <w:rsid w:val="00262CE0"/>
    <w:rsid w:val="00264128"/>
    <w:rsid w:val="00272D25"/>
    <w:rsid w:val="00272E4F"/>
    <w:rsid w:val="002763EE"/>
    <w:rsid w:val="002925D7"/>
    <w:rsid w:val="002A62B5"/>
    <w:rsid w:val="002A7F40"/>
    <w:rsid w:val="002B7538"/>
    <w:rsid w:val="002D711B"/>
    <w:rsid w:val="002F461C"/>
    <w:rsid w:val="0031756F"/>
    <w:rsid w:val="00335642"/>
    <w:rsid w:val="003536A9"/>
    <w:rsid w:val="00354D40"/>
    <w:rsid w:val="00355D82"/>
    <w:rsid w:val="003774FB"/>
    <w:rsid w:val="003B5459"/>
    <w:rsid w:val="003F0A34"/>
    <w:rsid w:val="003F21D3"/>
    <w:rsid w:val="004033F2"/>
    <w:rsid w:val="00407A79"/>
    <w:rsid w:val="00424601"/>
    <w:rsid w:val="00442407"/>
    <w:rsid w:val="00444BAF"/>
    <w:rsid w:val="004522E8"/>
    <w:rsid w:val="00455755"/>
    <w:rsid w:val="00480E5B"/>
    <w:rsid w:val="004830DE"/>
    <w:rsid w:val="004871FB"/>
    <w:rsid w:val="004A2C8A"/>
    <w:rsid w:val="004A4BAE"/>
    <w:rsid w:val="004D5714"/>
    <w:rsid w:val="0052406C"/>
    <w:rsid w:val="005365B9"/>
    <w:rsid w:val="00540FD2"/>
    <w:rsid w:val="005527E0"/>
    <w:rsid w:val="00552F66"/>
    <w:rsid w:val="00572988"/>
    <w:rsid w:val="005933D1"/>
    <w:rsid w:val="0059666E"/>
    <w:rsid w:val="005B2E07"/>
    <w:rsid w:val="005C3A6F"/>
    <w:rsid w:val="005D777F"/>
    <w:rsid w:val="005E293D"/>
    <w:rsid w:val="005E5D1F"/>
    <w:rsid w:val="005E6BFC"/>
    <w:rsid w:val="005F590A"/>
    <w:rsid w:val="00607985"/>
    <w:rsid w:val="00615B54"/>
    <w:rsid w:val="00626625"/>
    <w:rsid w:val="00631A12"/>
    <w:rsid w:val="006615A1"/>
    <w:rsid w:val="00665B35"/>
    <w:rsid w:val="0067447D"/>
    <w:rsid w:val="00676A71"/>
    <w:rsid w:val="00684CE2"/>
    <w:rsid w:val="0068674F"/>
    <w:rsid w:val="006B0CC8"/>
    <w:rsid w:val="006B349E"/>
    <w:rsid w:val="006B3A2C"/>
    <w:rsid w:val="006B78DF"/>
    <w:rsid w:val="006D2AF5"/>
    <w:rsid w:val="006F6CB9"/>
    <w:rsid w:val="007102DE"/>
    <w:rsid w:val="00771983"/>
    <w:rsid w:val="0078147F"/>
    <w:rsid w:val="00795653"/>
    <w:rsid w:val="007A76B6"/>
    <w:rsid w:val="007B7132"/>
    <w:rsid w:val="007E2338"/>
    <w:rsid w:val="00814613"/>
    <w:rsid w:val="00822FDD"/>
    <w:rsid w:val="008248FC"/>
    <w:rsid w:val="00831472"/>
    <w:rsid w:val="00833796"/>
    <w:rsid w:val="00834172"/>
    <w:rsid w:val="008345BB"/>
    <w:rsid w:val="008732BC"/>
    <w:rsid w:val="008744F5"/>
    <w:rsid w:val="00875081"/>
    <w:rsid w:val="008B63A2"/>
    <w:rsid w:val="008D1DC0"/>
    <w:rsid w:val="008E3BAD"/>
    <w:rsid w:val="00911883"/>
    <w:rsid w:val="00916081"/>
    <w:rsid w:val="00924E4F"/>
    <w:rsid w:val="00926243"/>
    <w:rsid w:val="009279E1"/>
    <w:rsid w:val="00967B2D"/>
    <w:rsid w:val="00967D48"/>
    <w:rsid w:val="00972A51"/>
    <w:rsid w:val="009A1359"/>
    <w:rsid w:val="009A1E6E"/>
    <w:rsid w:val="009B2CF4"/>
    <w:rsid w:val="009D530A"/>
    <w:rsid w:val="009E0680"/>
    <w:rsid w:val="009F3623"/>
    <w:rsid w:val="009F513E"/>
    <w:rsid w:val="009F5957"/>
    <w:rsid w:val="00A35D64"/>
    <w:rsid w:val="00A35EFC"/>
    <w:rsid w:val="00A41F51"/>
    <w:rsid w:val="00A43811"/>
    <w:rsid w:val="00A66272"/>
    <w:rsid w:val="00AB19A1"/>
    <w:rsid w:val="00AC1571"/>
    <w:rsid w:val="00AC188A"/>
    <w:rsid w:val="00AE2BAC"/>
    <w:rsid w:val="00AF60E5"/>
    <w:rsid w:val="00B03957"/>
    <w:rsid w:val="00B301FB"/>
    <w:rsid w:val="00B616CA"/>
    <w:rsid w:val="00B64BCE"/>
    <w:rsid w:val="00B6571A"/>
    <w:rsid w:val="00B71440"/>
    <w:rsid w:val="00B75624"/>
    <w:rsid w:val="00B7793C"/>
    <w:rsid w:val="00B8065F"/>
    <w:rsid w:val="00B8497F"/>
    <w:rsid w:val="00B8658A"/>
    <w:rsid w:val="00BB7E3D"/>
    <w:rsid w:val="00BF3581"/>
    <w:rsid w:val="00BF5607"/>
    <w:rsid w:val="00C00201"/>
    <w:rsid w:val="00C01C5F"/>
    <w:rsid w:val="00C03676"/>
    <w:rsid w:val="00C079AF"/>
    <w:rsid w:val="00C22E8B"/>
    <w:rsid w:val="00C338FD"/>
    <w:rsid w:val="00C3553A"/>
    <w:rsid w:val="00C50141"/>
    <w:rsid w:val="00C818EA"/>
    <w:rsid w:val="00C865AD"/>
    <w:rsid w:val="00CA58F4"/>
    <w:rsid w:val="00CA5F63"/>
    <w:rsid w:val="00CC0492"/>
    <w:rsid w:val="00CC72D1"/>
    <w:rsid w:val="00CD5564"/>
    <w:rsid w:val="00D05791"/>
    <w:rsid w:val="00D44A37"/>
    <w:rsid w:val="00D6486F"/>
    <w:rsid w:val="00D66625"/>
    <w:rsid w:val="00D6697C"/>
    <w:rsid w:val="00D7053B"/>
    <w:rsid w:val="00D92F8F"/>
    <w:rsid w:val="00D967F7"/>
    <w:rsid w:val="00DA4BB8"/>
    <w:rsid w:val="00DA6CB9"/>
    <w:rsid w:val="00DD49F3"/>
    <w:rsid w:val="00DE5419"/>
    <w:rsid w:val="00DF4E14"/>
    <w:rsid w:val="00E012B2"/>
    <w:rsid w:val="00E36FE2"/>
    <w:rsid w:val="00E536D1"/>
    <w:rsid w:val="00E54A87"/>
    <w:rsid w:val="00E61E7F"/>
    <w:rsid w:val="00E75DF4"/>
    <w:rsid w:val="00E92FE4"/>
    <w:rsid w:val="00EA5EBC"/>
    <w:rsid w:val="00EC3B26"/>
    <w:rsid w:val="00ED678F"/>
    <w:rsid w:val="00EE5B2D"/>
    <w:rsid w:val="00F3174E"/>
    <w:rsid w:val="00F33A14"/>
    <w:rsid w:val="00F3411C"/>
    <w:rsid w:val="00F54C3A"/>
    <w:rsid w:val="00F905A8"/>
    <w:rsid w:val="00FB70EE"/>
    <w:rsid w:val="00FC433F"/>
    <w:rsid w:val="00FE4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F52EC72-DC5C-444F-A61F-CC26B9B7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3EE"/>
    <w:pPr>
      <w:spacing w:after="200" w:line="276" w:lineRule="auto"/>
    </w:pPr>
  </w:style>
  <w:style w:type="paragraph" w:styleId="Heading7">
    <w:name w:val="heading 7"/>
    <w:basedOn w:val="Normal"/>
    <w:next w:val="Normal"/>
    <w:link w:val="Heading7Char"/>
    <w:uiPriority w:val="9"/>
    <w:qFormat/>
    <w:rsid w:val="00FC433F"/>
    <w:pPr>
      <w:keepNext/>
      <w:spacing w:after="0" w:line="240" w:lineRule="auto"/>
      <w:jc w:val="center"/>
      <w:outlineLvl w:val="6"/>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1DC0"/>
  </w:style>
  <w:style w:type="paragraph" w:styleId="Footer">
    <w:name w:val="footer"/>
    <w:basedOn w:val="Normal"/>
    <w:link w:val="FooterChar"/>
    <w:uiPriority w:val="99"/>
    <w:unhideWhenUsed/>
    <w:rsid w:val="008D1D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1DC0"/>
  </w:style>
  <w:style w:type="paragraph" w:styleId="ListParagraph">
    <w:name w:val="List Paragraph"/>
    <w:basedOn w:val="Normal"/>
    <w:uiPriority w:val="34"/>
    <w:qFormat/>
    <w:rsid w:val="0052406C"/>
    <w:pPr>
      <w:spacing w:after="0" w:line="240" w:lineRule="auto"/>
      <w:ind w:left="720"/>
      <w:contextualSpacing/>
    </w:pPr>
    <w:rPr>
      <w:rFonts w:ascii="Times New Roman" w:eastAsia="Times New Roman" w:hAnsi="Times New Roman" w:cs="Times New Roman"/>
      <w:sz w:val="24"/>
      <w:szCs w:val="24"/>
      <w:lang w:val="en-GB"/>
    </w:rPr>
  </w:style>
  <w:style w:type="paragraph" w:styleId="Revision">
    <w:name w:val="Revision"/>
    <w:hidden/>
    <w:uiPriority w:val="99"/>
    <w:semiHidden/>
    <w:rsid w:val="000C1CD1"/>
    <w:pPr>
      <w:spacing w:after="0" w:line="240" w:lineRule="auto"/>
    </w:pPr>
  </w:style>
  <w:style w:type="paragraph" w:styleId="BalloonText">
    <w:name w:val="Balloon Text"/>
    <w:basedOn w:val="Normal"/>
    <w:link w:val="BalloonTextChar"/>
    <w:uiPriority w:val="99"/>
    <w:semiHidden/>
    <w:unhideWhenUsed/>
    <w:rsid w:val="000C1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CD1"/>
    <w:rPr>
      <w:rFonts w:ascii="Segoe UI" w:hAnsi="Segoe UI" w:cs="Segoe UI"/>
      <w:sz w:val="18"/>
      <w:szCs w:val="18"/>
    </w:rPr>
  </w:style>
  <w:style w:type="paragraph" w:styleId="NormalWeb">
    <w:name w:val="Normal (Web)"/>
    <w:basedOn w:val="Normal"/>
    <w:uiPriority w:val="99"/>
    <w:semiHidden/>
    <w:unhideWhenUsed/>
    <w:rsid w:val="00A4381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uiPriority w:val="99"/>
    <w:unhideWhenUsed/>
    <w:rsid w:val="00A43811"/>
    <w:rPr>
      <w:color w:val="0000FF"/>
      <w:u w:val="single"/>
    </w:rPr>
  </w:style>
  <w:style w:type="paragraph" w:styleId="PlainText">
    <w:name w:val="Plain Text"/>
    <w:basedOn w:val="Normal"/>
    <w:link w:val="PlainTextChar"/>
    <w:uiPriority w:val="99"/>
    <w:unhideWhenUsed/>
    <w:rsid w:val="00A4381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43811"/>
    <w:rPr>
      <w:rFonts w:ascii="Calibri" w:hAnsi="Calibri" w:cs="Consolas"/>
      <w:szCs w:val="21"/>
    </w:rPr>
  </w:style>
  <w:style w:type="character" w:styleId="Strong">
    <w:name w:val="Strong"/>
    <w:basedOn w:val="DefaultParagraphFont"/>
    <w:uiPriority w:val="22"/>
    <w:qFormat/>
    <w:rsid w:val="00CC0492"/>
    <w:rPr>
      <w:b/>
      <w:bCs/>
    </w:rPr>
  </w:style>
  <w:style w:type="character" w:styleId="CommentReference">
    <w:name w:val="annotation reference"/>
    <w:basedOn w:val="DefaultParagraphFont"/>
    <w:uiPriority w:val="99"/>
    <w:semiHidden/>
    <w:unhideWhenUsed/>
    <w:rsid w:val="009F5957"/>
    <w:rPr>
      <w:sz w:val="16"/>
      <w:szCs w:val="16"/>
    </w:rPr>
  </w:style>
  <w:style w:type="paragraph" w:styleId="CommentText">
    <w:name w:val="annotation text"/>
    <w:basedOn w:val="Normal"/>
    <w:link w:val="CommentTextChar"/>
    <w:uiPriority w:val="99"/>
    <w:semiHidden/>
    <w:unhideWhenUsed/>
    <w:rsid w:val="009F5957"/>
    <w:pPr>
      <w:spacing w:line="240" w:lineRule="auto"/>
    </w:pPr>
    <w:rPr>
      <w:sz w:val="20"/>
      <w:szCs w:val="20"/>
    </w:rPr>
  </w:style>
  <w:style w:type="character" w:customStyle="1" w:styleId="CommentTextChar">
    <w:name w:val="Comment Text Char"/>
    <w:basedOn w:val="DefaultParagraphFont"/>
    <w:link w:val="CommentText"/>
    <w:uiPriority w:val="99"/>
    <w:semiHidden/>
    <w:rsid w:val="009F5957"/>
    <w:rPr>
      <w:sz w:val="20"/>
      <w:szCs w:val="20"/>
    </w:rPr>
  </w:style>
  <w:style w:type="paragraph" w:styleId="CommentSubject">
    <w:name w:val="annotation subject"/>
    <w:basedOn w:val="CommentText"/>
    <w:next w:val="CommentText"/>
    <w:link w:val="CommentSubjectChar"/>
    <w:uiPriority w:val="99"/>
    <w:semiHidden/>
    <w:unhideWhenUsed/>
    <w:rsid w:val="009F5957"/>
    <w:rPr>
      <w:b/>
      <w:bCs/>
    </w:rPr>
  </w:style>
  <w:style w:type="character" w:customStyle="1" w:styleId="CommentSubjectChar">
    <w:name w:val="Comment Subject Char"/>
    <w:basedOn w:val="CommentTextChar"/>
    <w:link w:val="CommentSubject"/>
    <w:uiPriority w:val="99"/>
    <w:semiHidden/>
    <w:rsid w:val="009F5957"/>
    <w:rPr>
      <w:b/>
      <w:bCs/>
      <w:sz w:val="20"/>
      <w:szCs w:val="20"/>
    </w:rPr>
  </w:style>
  <w:style w:type="character" w:customStyle="1" w:styleId="apple-converted-space">
    <w:name w:val="apple-converted-space"/>
    <w:basedOn w:val="DefaultParagraphFont"/>
    <w:rsid w:val="00444BAF"/>
  </w:style>
  <w:style w:type="table" w:styleId="TableGrid">
    <w:name w:val="Table Grid"/>
    <w:basedOn w:val="TableNormal"/>
    <w:uiPriority w:val="39"/>
    <w:rsid w:val="00B8658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FC433F"/>
    <w:rPr>
      <w:rFonts w:ascii="Times New Roman" w:eastAsia="Times New Roman" w:hAnsi="Times New Roman" w:cs="Times New Roman"/>
      <w:b/>
      <w:sz w:val="28"/>
      <w:szCs w:val="24"/>
    </w:rPr>
  </w:style>
  <w:style w:type="paragraph" w:customStyle="1" w:styleId="Default">
    <w:name w:val="Default"/>
    <w:rsid w:val="00FC433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35E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EFC"/>
    <w:rPr>
      <w:sz w:val="20"/>
      <w:szCs w:val="20"/>
    </w:rPr>
  </w:style>
  <w:style w:type="character" w:styleId="FootnoteReference">
    <w:name w:val="footnote reference"/>
    <w:basedOn w:val="DefaultParagraphFont"/>
    <w:uiPriority w:val="99"/>
    <w:semiHidden/>
    <w:unhideWhenUsed/>
    <w:rsid w:val="00A35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8584">
      <w:bodyDiv w:val="1"/>
      <w:marLeft w:val="0"/>
      <w:marRight w:val="0"/>
      <w:marTop w:val="0"/>
      <w:marBottom w:val="0"/>
      <w:divBdr>
        <w:top w:val="none" w:sz="0" w:space="0" w:color="auto"/>
        <w:left w:val="none" w:sz="0" w:space="0" w:color="auto"/>
        <w:bottom w:val="none" w:sz="0" w:space="0" w:color="auto"/>
        <w:right w:val="none" w:sz="0" w:space="0" w:color="auto"/>
      </w:divBdr>
    </w:div>
    <w:div w:id="126318059">
      <w:bodyDiv w:val="1"/>
      <w:marLeft w:val="0"/>
      <w:marRight w:val="0"/>
      <w:marTop w:val="0"/>
      <w:marBottom w:val="0"/>
      <w:divBdr>
        <w:top w:val="none" w:sz="0" w:space="0" w:color="auto"/>
        <w:left w:val="none" w:sz="0" w:space="0" w:color="auto"/>
        <w:bottom w:val="none" w:sz="0" w:space="0" w:color="auto"/>
        <w:right w:val="none" w:sz="0" w:space="0" w:color="auto"/>
      </w:divBdr>
    </w:div>
    <w:div w:id="128016869">
      <w:bodyDiv w:val="1"/>
      <w:marLeft w:val="0"/>
      <w:marRight w:val="0"/>
      <w:marTop w:val="0"/>
      <w:marBottom w:val="0"/>
      <w:divBdr>
        <w:top w:val="none" w:sz="0" w:space="0" w:color="auto"/>
        <w:left w:val="none" w:sz="0" w:space="0" w:color="auto"/>
        <w:bottom w:val="none" w:sz="0" w:space="0" w:color="auto"/>
        <w:right w:val="none" w:sz="0" w:space="0" w:color="auto"/>
      </w:divBdr>
    </w:div>
    <w:div w:id="196436286">
      <w:bodyDiv w:val="1"/>
      <w:marLeft w:val="0"/>
      <w:marRight w:val="0"/>
      <w:marTop w:val="0"/>
      <w:marBottom w:val="0"/>
      <w:divBdr>
        <w:top w:val="none" w:sz="0" w:space="0" w:color="auto"/>
        <w:left w:val="none" w:sz="0" w:space="0" w:color="auto"/>
        <w:bottom w:val="none" w:sz="0" w:space="0" w:color="auto"/>
        <w:right w:val="none" w:sz="0" w:space="0" w:color="auto"/>
      </w:divBdr>
    </w:div>
    <w:div w:id="297612897">
      <w:bodyDiv w:val="1"/>
      <w:marLeft w:val="0"/>
      <w:marRight w:val="0"/>
      <w:marTop w:val="0"/>
      <w:marBottom w:val="0"/>
      <w:divBdr>
        <w:top w:val="none" w:sz="0" w:space="0" w:color="auto"/>
        <w:left w:val="none" w:sz="0" w:space="0" w:color="auto"/>
        <w:bottom w:val="none" w:sz="0" w:space="0" w:color="auto"/>
        <w:right w:val="none" w:sz="0" w:space="0" w:color="auto"/>
      </w:divBdr>
    </w:div>
    <w:div w:id="359672190">
      <w:bodyDiv w:val="1"/>
      <w:marLeft w:val="0"/>
      <w:marRight w:val="0"/>
      <w:marTop w:val="0"/>
      <w:marBottom w:val="0"/>
      <w:divBdr>
        <w:top w:val="none" w:sz="0" w:space="0" w:color="auto"/>
        <w:left w:val="none" w:sz="0" w:space="0" w:color="auto"/>
        <w:bottom w:val="none" w:sz="0" w:space="0" w:color="auto"/>
        <w:right w:val="none" w:sz="0" w:space="0" w:color="auto"/>
      </w:divBdr>
    </w:div>
    <w:div w:id="378088459">
      <w:bodyDiv w:val="1"/>
      <w:marLeft w:val="0"/>
      <w:marRight w:val="0"/>
      <w:marTop w:val="0"/>
      <w:marBottom w:val="0"/>
      <w:divBdr>
        <w:top w:val="none" w:sz="0" w:space="0" w:color="auto"/>
        <w:left w:val="none" w:sz="0" w:space="0" w:color="auto"/>
        <w:bottom w:val="none" w:sz="0" w:space="0" w:color="auto"/>
        <w:right w:val="none" w:sz="0" w:space="0" w:color="auto"/>
      </w:divBdr>
    </w:div>
    <w:div w:id="437876227">
      <w:bodyDiv w:val="1"/>
      <w:marLeft w:val="0"/>
      <w:marRight w:val="0"/>
      <w:marTop w:val="0"/>
      <w:marBottom w:val="0"/>
      <w:divBdr>
        <w:top w:val="none" w:sz="0" w:space="0" w:color="auto"/>
        <w:left w:val="none" w:sz="0" w:space="0" w:color="auto"/>
        <w:bottom w:val="none" w:sz="0" w:space="0" w:color="auto"/>
        <w:right w:val="none" w:sz="0" w:space="0" w:color="auto"/>
      </w:divBdr>
    </w:div>
    <w:div w:id="472793044">
      <w:bodyDiv w:val="1"/>
      <w:marLeft w:val="0"/>
      <w:marRight w:val="0"/>
      <w:marTop w:val="0"/>
      <w:marBottom w:val="0"/>
      <w:divBdr>
        <w:top w:val="none" w:sz="0" w:space="0" w:color="auto"/>
        <w:left w:val="none" w:sz="0" w:space="0" w:color="auto"/>
        <w:bottom w:val="none" w:sz="0" w:space="0" w:color="auto"/>
        <w:right w:val="none" w:sz="0" w:space="0" w:color="auto"/>
      </w:divBdr>
    </w:div>
    <w:div w:id="477919652">
      <w:bodyDiv w:val="1"/>
      <w:marLeft w:val="0"/>
      <w:marRight w:val="0"/>
      <w:marTop w:val="0"/>
      <w:marBottom w:val="0"/>
      <w:divBdr>
        <w:top w:val="none" w:sz="0" w:space="0" w:color="auto"/>
        <w:left w:val="none" w:sz="0" w:space="0" w:color="auto"/>
        <w:bottom w:val="none" w:sz="0" w:space="0" w:color="auto"/>
        <w:right w:val="none" w:sz="0" w:space="0" w:color="auto"/>
      </w:divBdr>
    </w:div>
    <w:div w:id="618342341">
      <w:bodyDiv w:val="1"/>
      <w:marLeft w:val="0"/>
      <w:marRight w:val="0"/>
      <w:marTop w:val="0"/>
      <w:marBottom w:val="0"/>
      <w:divBdr>
        <w:top w:val="none" w:sz="0" w:space="0" w:color="auto"/>
        <w:left w:val="none" w:sz="0" w:space="0" w:color="auto"/>
        <w:bottom w:val="none" w:sz="0" w:space="0" w:color="auto"/>
        <w:right w:val="none" w:sz="0" w:space="0" w:color="auto"/>
      </w:divBdr>
    </w:div>
    <w:div w:id="658458303">
      <w:bodyDiv w:val="1"/>
      <w:marLeft w:val="0"/>
      <w:marRight w:val="0"/>
      <w:marTop w:val="0"/>
      <w:marBottom w:val="0"/>
      <w:divBdr>
        <w:top w:val="none" w:sz="0" w:space="0" w:color="auto"/>
        <w:left w:val="none" w:sz="0" w:space="0" w:color="auto"/>
        <w:bottom w:val="none" w:sz="0" w:space="0" w:color="auto"/>
        <w:right w:val="none" w:sz="0" w:space="0" w:color="auto"/>
      </w:divBdr>
    </w:div>
    <w:div w:id="682558317">
      <w:bodyDiv w:val="1"/>
      <w:marLeft w:val="0"/>
      <w:marRight w:val="0"/>
      <w:marTop w:val="0"/>
      <w:marBottom w:val="0"/>
      <w:divBdr>
        <w:top w:val="none" w:sz="0" w:space="0" w:color="auto"/>
        <w:left w:val="none" w:sz="0" w:space="0" w:color="auto"/>
        <w:bottom w:val="none" w:sz="0" w:space="0" w:color="auto"/>
        <w:right w:val="none" w:sz="0" w:space="0" w:color="auto"/>
      </w:divBdr>
    </w:div>
    <w:div w:id="706951937">
      <w:bodyDiv w:val="1"/>
      <w:marLeft w:val="0"/>
      <w:marRight w:val="0"/>
      <w:marTop w:val="0"/>
      <w:marBottom w:val="0"/>
      <w:divBdr>
        <w:top w:val="none" w:sz="0" w:space="0" w:color="auto"/>
        <w:left w:val="none" w:sz="0" w:space="0" w:color="auto"/>
        <w:bottom w:val="none" w:sz="0" w:space="0" w:color="auto"/>
        <w:right w:val="none" w:sz="0" w:space="0" w:color="auto"/>
      </w:divBdr>
    </w:div>
    <w:div w:id="846793100">
      <w:bodyDiv w:val="1"/>
      <w:marLeft w:val="0"/>
      <w:marRight w:val="0"/>
      <w:marTop w:val="0"/>
      <w:marBottom w:val="0"/>
      <w:divBdr>
        <w:top w:val="none" w:sz="0" w:space="0" w:color="auto"/>
        <w:left w:val="none" w:sz="0" w:space="0" w:color="auto"/>
        <w:bottom w:val="none" w:sz="0" w:space="0" w:color="auto"/>
        <w:right w:val="none" w:sz="0" w:space="0" w:color="auto"/>
      </w:divBdr>
    </w:div>
    <w:div w:id="971322769">
      <w:bodyDiv w:val="1"/>
      <w:marLeft w:val="0"/>
      <w:marRight w:val="0"/>
      <w:marTop w:val="0"/>
      <w:marBottom w:val="0"/>
      <w:divBdr>
        <w:top w:val="none" w:sz="0" w:space="0" w:color="auto"/>
        <w:left w:val="none" w:sz="0" w:space="0" w:color="auto"/>
        <w:bottom w:val="none" w:sz="0" w:space="0" w:color="auto"/>
        <w:right w:val="none" w:sz="0" w:space="0" w:color="auto"/>
      </w:divBdr>
    </w:div>
    <w:div w:id="971445377">
      <w:bodyDiv w:val="1"/>
      <w:marLeft w:val="0"/>
      <w:marRight w:val="0"/>
      <w:marTop w:val="0"/>
      <w:marBottom w:val="0"/>
      <w:divBdr>
        <w:top w:val="none" w:sz="0" w:space="0" w:color="auto"/>
        <w:left w:val="none" w:sz="0" w:space="0" w:color="auto"/>
        <w:bottom w:val="none" w:sz="0" w:space="0" w:color="auto"/>
        <w:right w:val="none" w:sz="0" w:space="0" w:color="auto"/>
      </w:divBdr>
    </w:div>
    <w:div w:id="1022588219">
      <w:bodyDiv w:val="1"/>
      <w:marLeft w:val="0"/>
      <w:marRight w:val="0"/>
      <w:marTop w:val="0"/>
      <w:marBottom w:val="0"/>
      <w:divBdr>
        <w:top w:val="none" w:sz="0" w:space="0" w:color="auto"/>
        <w:left w:val="none" w:sz="0" w:space="0" w:color="auto"/>
        <w:bottom w:val="none" w:sz="0" w:space="0" w:color="auto"/>
        <w:right w:val="none" w:sz="0" w:space="0" w:color="auto"/>
      </w:divBdr>
    </w:div>
    <w:div w:id="1044405676">
      <w:bodyDiv w:val="1"/>
      <w:marLeft w:val="0"/>
      <w:marRight w:val="0"/>
      <w:marTop w:val="0"/>
      <w:marBottom w:val="0"/>
      <w:divBdr>
        <w:top w:val="none" w:sz="0" w:space="0" w:color="auto"/>
        <w:left w:val="none" w:sz="0" w:space="0" w:color="auto"/>
        <w:bottom w:val="none" w:sz="0" w:space="0" w:color="auto"/>
        <w:right w:val="none" w:sz="0" w:space="0" w:color="auto"/>
      </w:divBdr>
    </w:div>
    <w:div w:id="1046494245">
      <w:bodyDiv w:val="1"/>
      <w:marLeft w:val="0"/>
      <w:marRight w:val="0"/>
      <w:marTop w:val="0"/>
      <w:marBottom w:val="0"/>
      <w:divBdr>
        <w:top w:val="none" w:sz="0" w:space="0" w:color="auto"/>
        <w:left w:val="none" w:sz="0" w:space="0" w:color="auto"/>
        <w:bottom w:val="none" w:sz="0" w:space="0" w:color="auto"/>
        <w:right w:val="none" w:sz="0" w:space="0" w:color="auto"/>
      </w:divBdr>
    </w:div>
    <w:div w:id="1179657256">
      <w:bodyDiv w:val="1"/>
      <w:marLeft w:val="0"/>
      <w:marRight w:val="0"/>
      <w:marTop w:val="0"/>
      <w:marBottom w:val="0"/>
      <w:divBdr>
        <w:top w:val="none" w:sz="0" w:space="0" w:color="auto"/>
        <w:left w:val="none" w:sz="0" w:space="0" w:color="auto"/>
        <w:bottom w:val="none" w:sz="0" w:space="0" w:color="auto"/>
        <w:right w:val="none" w:sz="0" w:space="0" w:color="auto"/>
      </w:divBdr>
    </w:div>
    <w:div w:id="1259872244">
      <w:bodyDiv w:val="1"/>
      <w:marLeft w:val="0"/>
      <w:marRight w:val="0"/>
      <w:marTop w:val="0"/>
      <w:marBottom w:val="0"/>
      <w:divBdr>
        <w:top w:val="none" w:sz="0" w:space="0" w:color="auto"/>
        <w:left w:val="none" w:sz="0" w:space="0" w:color="auto"/>
        <w:bottom w:val="none" w:sz="0" w:space="0" w:color="auto"/>
        <w:right w:val="none" w:sz="0" w:space="0" w:color="auto"/>
      </w:divBdr>
    </w:div>
    <w:div w:id="1278487426">
      <w:bodyDiv w:val="1"/>
      <w:marLeft w:val="0"/>
      <w:marRight w:val="0"/>
      <w:marTop w:val="0"/>
      <w:marBottom w:val="0"/>
      <w:divBdr>
        <w:top w:val="none" w:sz="0" w:space="0" w:color="auto"/>
        <w:left w:val="none" w:sz="0" w:space="0" w:color="auto"/>
        <w:bottom w:val="none" w:sz="0" w:space="0" w:color="auto"/>
        <w:right w:val="none" w:sz="0" w:space="0" w:color="auto"/>
      </w:divBdr>
    </w:div>
    <w:div w:id="1328897819">
      <w:bodyDiv w:val="1"/>
      <w:marLeft w:val="0"/>
      <w:marRight w:val="0"/>
      <w:marTop w:val="0"/>
      <w:marBottom w:val="0"/>
      <w:divBdr>
        <w:top w:val="none" w:sz="0" w:space="0" w:color="auto"/>
        <w:left w:val="none" w:sz="0" w:space="0" w:color="auto"/>
        <w:bottom w:val="none" w:sz="0" w:space="0" w:color="auto"/>
        <w:right w:val="none" w:sz="0" w:space="0" w:color="auto"/>
      </w:divBdr>
    </w:div>
    <w:div w:id="1341158186">
      <w:bodyDiv w:val="1"/>
      <w:marLeft w:val="0"/>
      <w:marRight w:val="0"/>
      <w:marTop w:val="0"/>
      <w:marBottom w:val="0"/>
      <w:divBdr>
        <w:top w:val="none" w:sz="0" w:space="0" w:color="auto"/>
        <w:left w:val="none" w:sz="0" w:space="0" w:color="auto"/>
        <w:bottom w:val="none" w:sz="0" w:space="0" w:color="auto"/>
        <w:right w:val="none" w:sz="0" w:space="0" w:color="auto"/>
      </w:divBdr>
    </w:div>
    <w:div w:id="1342852017">
      <w:bodyDiv w:val="1"/>
      <w:marLeft w:val="0"/>
      <w:marRight w:val="0"/>
      <w:marTop w:val="0"/>
      <w:marBottom w:val="0"/>
      <w:divBdr>
        <w:top w:val="none" w:sz="0" w:space="0" w:color="auto"/>
        <w:left w:val="none" w:sz="0" w:space="0" w:color="auto"/>
        <w:bottom w:val="none" w:sz="0" w:space="0" w:color="auto"/>
        <w:right w:val="none" w:sz="0" w:space="0" w:color="auto"/>
      </w:divBdr>
    </w:div>
    <w:div w:id="1377588767">
      <w:bodyDiv w:val="1"/>
      <w:marLeft w:val="0"/>
      <w:marRight w:val="0"/>
      <w:marTop w:val="0"/>
      <w:marBottom w:val="0"/>
      <w:divBdr>
        <w:top w:val="none" w:sz="0" w:space="0" w:color="auto"/>
        <w:left w:val="none" w:sz="0" w:space="0" w:color="auto"/>
        <w:bottom w:val="none" w:sz="0" w:space="0" w:color="auto"/>
        <w:right w:val="none" w:sz="0" w:space="0" w:color="auto"/>
      </w:divBdr>
    </w:div>
    <w:div w:id="1437023980">
      <w:bodyDiv w:val="1"/>
      <w:marLeft w:val="0"/>
      <w:marRight w:val="0"/>
      <w:marTop w:val="0"/>
      <w:marBottom w:val="0"/>
      <w:divBdr>
        <w:top w:val="none" w:sz="0" w:space="0" w:color="auto"/>
        <w:left w:val="none" w:sz="0" w:space="0" w:color="auto"/>
        <w:bottom w:val="none" w:sz="0" w:space="0" w:color="auto"/>
        <w:right w:val="none" w:sz="0" w:space="0" w:color="auto"/>
      </w:divBdr>
    </w:div>
    <w:div w:id="1472207411">
      <w:bodyDiv w:val="1"/>
      <w:marLeft w:val="0"/>
      <w:marRight w:val="0"/>
      <w:marTop w:val="0"/>
      <w:marBottom w:val="0"/>
      <w:divBdr>
        <w:top w:val="none" w:sz="0" w:space="0" w:color="auto"/>
        <w:left w:val="none" w:sz="0" w:space="0" w:color="auto"/>
        <w:bottom w:val="none" w:sz="0" w:space="0" w:color="auto"/>
        <w:right w:val="none" w:sz="0" w:space="0" w:color="auto"/>
      </w:divBdr>
    </w:div>
    <w:div w:id="1479029696">
      <w:bodyDiv w:val="1"/>
      <w:marLeft w:val="0"/>
      <w:marRight w:val="0"/>
      <w:marTop w:val="0"/>
      <w:marBottom w:val="0"/>
      <w:divBdr>
        <w:top w:val="none" w:sz="0" w:space="0" w:color="auto"/>
        <w:left w:val="none" w:sz="0" w:space="0" w:color="auto"/>
        <w:bottom w:val="none" w:sz="0" w:space="0" w:color="auto"/>
        <w:right w:val="none" w:sz="0" w:space="0" w:color="auto"/>
      </w:divBdr>
    </w:div>
    <w:div w:id="1486121718">
      <w:bodyDiv w:val="1"/>
      <w:marLeft w:val="0"/>
      <w:marRight w:val="0"/>
      <w:marTop w:val="0"/>
      <w:marBottom w:val="0"/>
      <w:divBdr>
        <w:top w:val="none" w:sz="0" w:space="0" w:color="auto"/>
        <w:left w:val="none" w:sz="0" w:space="0" w:color="auto"/>
        <w:bottom w:val="none" w:sz="0" w:space="0" w:color="auto"/>
        <w:right w:val="none" w:sz="0" w:space="0" w:color="auto"/>
      </w:divBdr>
    </w:div>
    <w:div w:id="1614819524">
      <w:bodyDiv w:val="1"/>
      <w:marLeft w:val="0"/>
      <w:marRight w:val="0"/>
      <w:marTop w:val="0"/>
      <w:marBottom w:val="0"/>
      <w:divBdr>
        <w:top w:val="none" w:sz="0" w:space="0" w:color="auto"/>
        <w:left w:val="none" w:sz="0" w:space="0" w:color="auto"/>
        <w:bottom w:val="none" w:sz="0" w:space="0" w:color="auto"/>
        <w:right w:val="none" w:sz="0" w:space="0" w:color="auto"/>
      </w:divBdr>
    </w:div>
    <w:div w:id="1622103372">
      <w:bodyDiv w:val="1"/>
      <w:marLeft w:val="0"/>
      <w:marRight w:val="0"/>
      <w:marTop w:val="0"/>
      <w:marBottom w:val="0"/>
      <w:divBdr>
        <w:top w:val="none" w:sz="0" w:space="0" w:color="auto"/>
        <w:left w:val="none" w:sz="0" w:space="0" w:color="auto"/>
        <w:bottom w:val="none" w:sz="0" w:space="0" w:color="auto"/>
        <w:right w:val="none" w:sz="0" w:space="0" w:color="auto"/>
      </w:divBdr>
    </w:div>
    <w:div w:id="1686250814">
      <w:bodyDiv w:val="1"/>
      <w:marLeft w:val="0"/>
      <w:marRight w:val="0"/>
      <w:marTop w:val="0"/>
      <w:marBottom w:val="0"/>
      <w:divBdr>
        <w:top w:val="none" w:sz="0" w:space="0" w:color="auto"/>
        <w:left w:val="none" w:sz="0" w:space="0" w:color="auto"/>
        <w:bottom w:val="none" w:sz="0" w:space="0" w:color="auto"/>
        <w:right w:val="none" w:sz="0" w:space="0" w:color="auto"/>
      </w:divBdr>
    </w:div>
    <w:div w:id="1724405592">
      <w:bodyDiv w:val="1"/>
      <w:marLeft w:val="0"/>
      <w:marRight w:val="0"/>
      <w:marTop w:val="0"/>
      <w:marBottom w:val="0"/>
      <w:divBdr>
        <w:top w:val="none" w:sz="0" w:space="0" w:color="auto"/>
        <w:left w:val="none" w:sz="0" w:space="0" w:color="auto"/>
        <w:bottom w:val="none" w:sz="0" w:space="0" w:color="auto"/>
        <w:right w:val="none" w:sz="0" w:space="0" w:color="auto"/>
      </w:divBdr>
    </w:div>
    <w:div w:id="1729185625">
      <w:bodyDiv w:val="1"/>
      <w:marLeft w:val="0"/>
      <w:marRight w:val="0"/>
      <w:marTop w:val="0"/>
      <w:marBottom w:val="0"/>
      <w:divBdr>
        <w:top w:val="none" w:sz="0" w:space="0" w:color="auto"/>
        <w:left w:val="none" w:sz="0" w:space="0" w:color="auto"/>
        <w:bottom w:val="none" w:sz="0" w:space="0" w:color="auto"/>
        <w:right w:val="none" w:sz="0" w:space="0" w:color="auto"/>
      </w:divBdr>
    </w:div>
    <w:div w:id="1738671486">
      <w:bodyDiv w:val="1"/>
      <w:marLeft w:val="0"/>
      <w:marRight w:val="0"/>
      <w:marTop w:val="0"/>
      <w:marBottom w:val="0"/>
      <w:divBdr>
        <w:top w:val="none" w:sz="0" w:space="0" w:color="auto"/>
        <w:left w:val="none" w:sz="0" w:space="0" w:color="auto"/>
        <w:bottom w:val="none" w:sz="0" w:space="0" w:color="auto"/>
        <w:right w:val="none" w:sz="0" w:space="0" w:color="auto"/>
      </w:divBdr>
    </w:div>
    <w:div w:id="1792363660">
      <w:bodyDiv w:val="1"/>
      <w:marLeft w:val="0"/>
      <w:marRight w:val="0"/>
      <w:marTop w:val="0"/>
      <w:marBottom w:val="0"/>
      <w:divBdr>
        <w:top w:val="none" w:sz="0" w:space="0" w:color="auto"/>
        <w:left w:val="none" w:sz="0" w:space="0" w:color="auto"/>
        <w:bottom w:val="none" w:sz="0" w:space="0" w:color="auto"/>
        <w:right w:val="none" w:sz="0" w:space="0" w:color="auto"/>
      </w:divBdr>
    </w:div>
    <w:div w:id="1835336744">
      <w:bodyDiv w:val="1"/>
      <w:marLeft w:val="0"/>
      <w:marRight w:val="0"/>
      <w:marTop w:val="0"/>
      <w:marBottom w:val="0"/>
      <w:divBdr>
        <w:top w:val="none" w:sz="0" w:space="0" w:color="auto"/>
        <w:left w:val="none" w:sz="0" w:space="0" w:color="auto"/>
        <w:bottom w:val="none" w:sz="0" w:space="0" w:color="auto"/>
        <w:right w:val="none" w:sz="0" w:space="0" w:color="auto"/>
      </w:divBdr>
    </w:div>
    <w:div w:id="1931573549">
      <w:bodyDiv w:val="1"/>
      <w:marLeft w:val="0"/>
      <w:marRight w:val="0"/>
      <w:marTop w:val="0"/>
      <w:marBottom w:val="0"/>
      <w:divBdr>
        <w:top w:val="none" w:sz="0" w:space="0" w:color="auto"/>
        <w:left w:val="none" w:sz="0" w:space="0" w:color="auto"/>
        <w:bottom w:val="none" w:sz="0" w:space="0" w:color="auto"/>
        <w:right w:val="none" w:sz="0" w:space="0" w:color="auto"/>
      </w:divBdr>
    </w:div>
    <w:div w:id="1968584934">
      <w:bodyDiv w:val="1"/>
      <w:marLeft w:val="0"/>
      <w:marRight w:val="0"/>
      <w:marTop w:val="0"/>
      <w:marBottom w:val="0"/>
      <w:divBdr>
        <w:top w:val="none" w:sz="0" w:space="0" w:color="auto"/>
        <w:left w:val="none" w:sz="0" w:space="0" w:color="auto"/>
        <w:bottom w:val="none" w:sz="0" w:space="0" w:color="auto"/>
        <w:right w:val="none" w:sz="0" w:space="0" w:color="auto"/>
      </w:divBdr>
    </w:div>
    <w:div w:id="1998269288">
      <w:bodyDiv w:val="1"/>
      <w:marLeft w:val="0"/>
      <w:marRight w:val="0"/>
      <w:marTop w:val="0"/>
      <w:marBottom w:val="0"/>
      <w:divBdr>
        <w:top w:val="none" w:sz="0" w:space="0" w:color="auto"/>
        <w:left w:val="none" w:sz="0" w:space="0" w:color="auto"/>
        <w:bottom w:val="none" w:sz="0" w:space="0" w:color="auto"/>
        <w:right w:val="none" w:sz="0" w:space="0" w:color="auto"/>
      </w:divBdr>
    </w:div>
    <w:div w:id="2006938514">
      <w:bodyDiv w:val="1"/>
      <w:marLeft w:val="0"/>
      <w:marRight w:val="0"/>
      <w:marTop w:val="0"/>
      <w:marBottom w:val="0"/>
      <w:divBdr>
        <w:top w:val="none" w:sz="0" w:space="0" w:color="auto"/>
        <w:left w:val="none" w:sz="0" w:space="0" w:color="auto"/>
        <w:bottom w:val="none" w:sz="0" w:space="0" w:color="auto"/>
        <w:right w:val="none" w:sz="0" w:space="0" w:color="auto"/>
      </w:divBdr>
    </w:div>
    <w:div w:id="2012219900">
      <w:bodyDiv w:val="1"/>
      <w:marLeft w:val="0"/>
      <w:marRight w:val="0"/>
      <w:marTop w:val="0"/>
      <w:marBottom w:val="0"/>
      <w:divBdr>
        <w:top w:val="none" w:sz="0" w:space="0" w:color="auto"/>
        <w:left w:val="none" w:sz="0" w:space="0" w:color="auto"/>
        <w:bottom w:val="none" w:sz="0" w:space="0" w:color="auto"/>
        <w:right w:val="none" w:sz="0" w:space="0" w:color="auto"/>
      </w:divBdr>
    </w:div>
    <w:div w:id="2052461162">
      <w:bodyDiv w:val="1"/>
      <w:marLeft w:val="0"/>
      <w:marRight w:val="0"/>
      <w:marTop w:val="0"/>
      <w:marBottom w:val="0"/>
      <w:divBdr>
        <w:top w:val="none" w:sz="0" w:space="0" w:color="auto"/>
        <w:left w:val="none" w:sz="0" w:space="0" w:color="auto"/>
        <w:bottom w:val="none" w:sz="0" w:space="0" w:color="auto"/>
        <w:right w:val="none" w:sz="0" w:space="0" w:color="auto"/>
      </w:divBdr>
    </w:div>
    <w:div w:id="21296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bcb129c06324da95540a99029e1c3ae5">
  <xsd:schema xmlns:xsd="http://www.w3.org/2001/XMLSchema" xmlns:xs="http://www.w3.org/2001/XMLSchema" xmlns:p="http://schemas.microsoft.com/office/2006/metadata/properties" xmlns:ns2="6d3c7231-658d-4434-9d56-73744c1096da" targetNamespace="http://schemas.microsoft.com/office/2006/metadata/properties" ma:root="true" ma:fieldsID="855d5feb08e524ce5a4005be8acd75c8"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F1BD5-DE12-4BBF-A3A4-4C0C454F41D3}">
  <ds:schemaRefs>
    <ds:schemaRef ds:uri="http://schemas.microsoft.com/office/2006/documentManagement/types"/>
    <ds:schemaRef ds:uri="6d3c7231-658d-4434-9d56-73744c1096da"/>
    <ds:schemaRef ds:uri="http://purl.org/dc/elements/1.1/"/>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60488B6-B362-49DD-B9CA-0E795795A4B1}">
  <ds:schemaRefs>
    <ds:schemaRef ds:uri="http://schemas.microsoft.com/sharepoint/v3/contenttype/forms"/>
  </ds:schemaRefs>
</ds:datastoreItem>
</file>

<file path=customXml/itemProps3.xml><?xml version="1.0" encoding="utf-8"?>
<ds:datastoreItem xmlns:ds="http://schemas.openxmlformats.org/officeDocument/2006/customXml" ds:itemID="{7FC59CFB-FC92-4F27-8543-E18C76703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772C1-AA66-42B5-BDE5-470EFF1A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17837</Words>
  <Characters>10168</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3</cp:revision>
  <cp:lastPrinted>2016-11-28T12:15:00Z</cp:lastPrinted>
  <dcterms:created xsi:type="dcterms:W3CDTF">2016-11-28T12:39:00Z</dcterms:created>
  <dcterms:modified xsi:type="dcterms:W3CDTF">2016-11-28T14:33:00Z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